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9464" w:type="dxa"/>
        <w:tblLayout w:type="fixed"/>
        <w:tblLook w:val="04A0" w:firstRow="1" w:lastRow="0" w:firstColumn="1" w:lastColumn="0" w:noHBand="0" w:noVBand="1"/>
      </w:tblPr>
      <w:tblGrid>
        <w:gridCol w:w="1526"/>
        <w:gridCol w:w="2551"/>
        <w:gridCol w:w="1843"/>
        <w:gridCol w:w="3544"/>
      </w:tblGrid>
      <w:tr w:rsidR="00B637B6" w14:paraId="1A4F410C" w14:textId="77777777" w:rsidTr="395B0C8A">
        <w:tc>
          <w:tcPr>
            <w:tcW w:w="4077" w:type="dxa"/>
            <w:gridSpan w:val="2"/>
            <w:tcBorders>
              <w:bottom w:val="single" w:sz="4" w:space="0" w:color="000000" w:themeColor="text1"/>
              <w:right w:val="nil"/>
            </w:tcBorders>
            <w:vAlign w:val="center"/>
          </w:tcPr>
          <w:p w14:paraId="3729D6B7" w14:textId="77777777" w:rsidR="00B637B6" w:rsidRDefault="00B637B6" w:rsidP="00527749">
            <w:pPr>
              <w:jc w:val="both"/>
            </w:pPr>
            <w:r>
              <w:object w:dxaOrig="3870" w:dyaOrig="1425" w14:anchorId="10656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6pt;height:59.4pt" o:ole="">
                  <v:imagedata r:id="rId6" o:title=""/>
                </v:shape>
                <o:OLEObject Type="Embed" ProgID="PBrush" ShapeID="_x0000_i1025" DrawAspect="Content" ObjectID="_1649176428" r:id="rId7"/>
              </w:object>
            </w:r>
          </w:p>
        </w:tc>
        <w:tc>
          <w:tcPr>
            <w:tcW w:w="5387" w:type="dxa"/>
            <w:gridSpan w:val="2"/>
            <w:tcBorders>
              <w:left w:val="nil"/>
              <w:bottom w:val="single" w:sz="4" w:space="0" w:color="000000" w:themeColor="text1"/>
            </w:tcBorders>
            <w:vAlign w:val="center"/>
          </w:tcPr>
          <w:p w14:paraId="5B1F0E0F" w14:textId="77777777"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14:paraId="516B3EA6" w14:textId="77777777"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14:paraId="4051319D" w14:textId="77777777" w:rsidTr="395B0C8A">
        <w:tc>
          <w:tcPr>
            <w:tcW w:w="9464" w:type="dxa"/>
            <w:gridSpan w:val="4"/>
            <w:tcBorders>
              <w:bottom w:val="single" w:sz="4" w:space="0" w:color="000000" w:themeColor="text1"/>
            </w:tcBorders>
            <w:vAlign w:val="center"/>
          </w:tcPr>
          <w:p w14:paraId="6D7F1B8F" w14:textId="2D7529E2"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w:t>
            </w:r>
            <w:r w:rsidR="005527C9">
              <w:rPr>
                <w:b/>
                <w:color w:val="C00000"/>
              </w:rPr>
              <w:t>9</w:t>
            </w:r>
            <w:r w:rsidR="00EE478E" w:rsidRPr="00EE478E">
              <w:rPr>
                <w:b/>
                <w:color w:val="C00000"/>
              </w:rPr>
              <w:t>-1-XX</w:t>
            </w:r>
          </w:p>
        </w:tc>
      </w:tr>
      <w:tr w:rsidR="00734FE0" w14:paraId="3D0D1007" w14:textId="77777777" w:rsidTr="395B0C8A">
        <w:trPr>
          <w:trHeight w:val="103"/>
        </w:trPr>
        <w:tc>
          <w:tcPr>
            <w:tcW w:w="1526" w:type="dxa"/>
            <w:tcBorders>
              <w:right w:val="single" w:sz="4" w:space="0" w:color="000000" w:themeColor="text1"/>
            </w:tcBorders>
            <w:vAlign w:val="center"/>
          </w:tcPr>
          <w:p w14:paraId="05E926D6" w14:textId="77777777" w:rsidR="00734FE0" w:rsidRPr="00F76DF9" w:rsidRDefault="00734FE0" w:rsidP="00527749">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14:paraId="5C838834" w14:textId="214BC2E8" w:rsidR="00F70B9F" w:rsidRPr="00BF047B" w:rsidRDefault="008B16C0" w:rsidP="00B9361D">
            <w:pPr>
              <w:spacing w:before="120" w:after="120"/>
              <w:jc w:val="center"/>
              <w:rPr>
                <w:rFonts w:ascii="Calibri" w:eastAsia="Calibri" w:hAnsi="Calibri" w:cs="Calibri"/>
                <w:b/>
                <w:bCs/>
                <w:color w:val="C00000"/>
              </w:rPr>
            </w:pPr>
            <w:r>
              <w:rPr>
                <w:rFonts w:ascii="Calibri" w:eastAsia="Calibri" w:hAnsi="Calibri" w:cs="Calibri"/>
                <w:b/>
                <w:bCs/>
                <w:color w:val="C00000"/>
              </w:rPr>
              <w:t>Dauruxü</w:t>
            </w:r>
            <w:r w:rsidR="00A013B1">
              <w:rPr>
                <w:rFonts w:ascii="Calibri" w:eastAsia="Calibri" w:hAnsi="Calibri" w:cs="Calibri"/>
                <w:b/>
                <w:bCs/>
                <w:color w:val="C00000"/>
              </w:rPr>
              <w:t>:</w:t>
            </w:r>
            <w:r w:rsidR="005040FC">
              <w:rPr>
                <w:rFonts w:ascii="Calibri" w:eastAsia="Calibri" w:hAnsi="Calibri" w:cs="Calibri"/>
                <w:b/>
                <w:bCs/>
                <w:color w:val="C00000"/>
              </w:rPr>
              <w:t xml:space="preserve"> </w:t>
            </w:r>
            <w:r w:rsidR="00B9361D" w:rsidRPr="00B9361D">
              <w:rPr>
                <w:rFonts w:ascii="Calibri" w:eastAsia="Calibri" w:hAnsi="Calibri" w:cs="Calibri"/>
                <w:b/>
                <w:bCs/>
                <w:color w:val="C00000"/>
              </w:rPr>
              <w:t xml:space="preserve">Detección de </w:t>
            </w:r>
            <w:r w:rsidR="00F149BF">
              <w:rPr>
                <w:rFonts w:ascii="Calibri" w:eastAsia="Calibri" w:hAnsi="Calibri" w:cs="Calibri"/>
                <w:b/>
                <w:bCs/>
                <w:color w:val="C00000"/>
              </w:rPr>
              <w:t>emociones</w:t>
            </w:r>
            <w:r w:rsidR="00B9361D" w:rsidRPr="00B9361D">
              <w:rPr>
                <w:rFonts w:ascii="Calibri" w:eastAsia="Calibri" w:hAnsi="Calibri" w:cs="Calibri"/>
                <w:b/>
                <w:bCs/>
                <w:color w:val="C00000"/>
              </w:rPr>
              <w:t xml:space="preserve"> de per</w:t>
            </w:r>
            <w:r w:rsidR="00B9361D">
              <w:rPr>
                <w:rFonts w:ascii="Calibri" w:eastAsia="Calibri" w:hAnsi="Calibri" w:cs="Calibri"/>
                <w:b/>
                <w:bCs/>
                <w:color w:val="C00000"/>
              </w:rPr>
              <w:t xml:space="preserve">sonas y sus actividades para el </w:t>
            </w:r>
            <w:r w:rsidR="00B9361D" w:rsidRPr="00B9361D">
              <w:rPr>
                <w:rFonts w:ascii="Calibri" w:eastAsia="Calibri" w:hAnsi="Calibri" w:cs="Calibri"/>
                <w:b/>
                <w:bCs/>
                <w:color w:val="C00000"/>
              </w:rPr>
              <w:t xml:space="preserve">apoyo en </w:t>
            </w:r>
            <w:r w:rsidR="009034D1">
              <w:rPr>
                <w:rFonts w:ascii="Calibri" w:eastAsia="Calibri" w:hAnsi="Calibri" w:cs="Calibri"/>
                <w:b/>
                <w:bCs/>
                <w:color w:val="C00000"/>
              </w:rPr>
              <w:t>la evaluación</w:t>
            </w:r>
            <w:r w:rsidR="00B9361D" w:rsidRPr="00B9361D">
              <w:rPr>
                <w:rFonts w:ascii="Calibri" w:eastAsia="Calibri" w:hAnsi="Calibri" w:cs="Calibri"/>
                <w:b/>
                <w:bCs/>
                <w:color w:val="C00000"/>
              </w:rPr>
              <w:t xml:space="preserve"> de F</w:t>
            </w:r>
            <w:r w:rsidR="009034D1">
              <w:rPr>
                <w:rFonts w:ascii="Calibri" w:eastAsia="Calibri" w:hAnsi="Calibri" w:cs="Calibri"/>
                <w:b/>
                <w:bCs/>
                <w:color w:val="C00000"/>
              </w:rPr>
              <w:t xml:space="preserve">actores de </w:t>
            </w:r>
            <w:r w:rsidR="00B9361D" w:rsidRPr="00B9361D">
              <w:rPr>
                <w:rFonts w:ascii="Calibri" w:eastAsia="Calibri" w:hAnsi="Calibri" w:cs="Calibri"/>
                <w:b/>
                <w:bCs/>
                <w:color w:val="C00000"/>
              </w:rPr>
              <w:t>R</w:t>
            </w:r>
            <w:r w:rsidR="009034D1">
              <w:rPr>
                <w:rFonts w:ascii="Calibri" w:eastAsia="Calibri" w:hAnsi="Calibri" w:cs="Calibri"/>
                <w:b/>
                <w:bCs/>
                <w:color w:val="C00000"/>
              </w:rPr>
              <w:t xml:space="preserve">iesgo </w:t>
            </w:r>
            <w:r w:rsidR="00B9361D" w:rsidRPr="00B9361D">
              <w:rPr>
                <w:rFonts w:ascii="Calibri" w:eastAsia="Calibri" w:hAnsi="Calibri" w:cs="Calibri"/>
                <w:b/>
                <w:bCs/>
                <w:color w:val="C00000"/>
              </w:rPr>
              <w:t>P</w:t>
            </w:r>
            <w:r w:rsidR="009034D1">
              <w:rPr>
                <w:rFonts w:ascii="Calibri" w:eastAsia="Calibri" w:hAnsi="Calibri" w:cs="Calibri"/>
                <w:b/>
                <w:bCs/>
                <w:color w:val="C00000"/>
              </w:rPr>
              <w:t>sicosocial</w:t>
            </w:r>
          </w:p>
        </w:tc>
      </w:tr>
      <w:tr w:rsidR="00A4320E" w14:paraId="089B5998" w14:textId="77777777" w:rsidTr="395B0C8A">
        <w:tc>
          <w:tcPr>
            <w:tcW w:w="1526" w:type="dxa"/>
            <w:vMerge w:val="restart"/>
            <w:tcBorders>
              <w:right w:val="single" w:sz="4" w:space="0" w:color="000000" w:themeColor="text1"/>
            </w:tcBorders>
            <w:vAlign w:val="center"/>
          </w:tcPr>
          <w:p w14:paraId="392CADEA" w14:textId="77777777"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14:paraId="0218CDE4" w14:textId="1AB8833B" w:rsidR="00A4320E" w:rsidRPr="00476FCA" w:rsidRDefault="008C04B4" w:rsidP="006605BD">
            <w:pPr>
              <w:spacing w:before="120" w:after="0"/>
              <w:jc w:val="center"/>
              <w:rPr>
                <w:color w:val="C00000"/>
              </w:rPr>
            </w:pPr>
            <w:r>
              <w:rPr>
                <w:rFonts w:ascii="Calibri" w:eastAsia="Calibri" w:hAnsi="Calibri" w:cs="Calibri"/>
                <w:b/>
                <w:bCs/>
                <w:color w:val="C00000"/>
              </w:rPr>
              <w:t>Ronald Fernando Rodríguez Barbosa</w:t>
            </w:r>
          </w:p>
        </w:tc>
        <w:tc>
          <w:tcPr>
            <w:tcW w:w="1843" w:type="dxa"/>
            <w:vMerge w:val="restart"/>
            <w:tcBorders>
              <w:left w:val="single" w:sz="4" w:space="0" w:color="000000" w:themeColor="text1"/>
            </w:tcBorders>
            <w:vAlign w:val="center"/>
          </w:tcPr>
          <w:p w14:paraId="0C9F5C2D" w14:textId="77777777"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14:paraId="589FF49A" w14:textId="77777777"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14:paraId="0B77A902" w14:textId="1AEACCDF" w:rsidR="00A4320E" w:rsidRPr="00384A5D" w:rsidRDefault="005C68A0" w:rsidP="00A4320E">
            <w:pPr>
              <w:spacing w:before="120" w:after="120" w:line="240" w:lineRule="auto"/>
              <w:jc w:val="center"/>
              <w:rPr>
                <w:color w:val="31849B" w:themeColor="accent5" w:themeShade="BF"/>
                <w:sz w:val="20"/>
                <w:szCs w:val="20"/>
              </w:rPr>
            </w:pPr>
            <w:hyperlink r:id="rId8" w:history="1">
              <w:r w:rsidR="00B47516" w:rsidRPr="00E01C62">
                <w:rPr>
                  <w:rStyle w:val="Hipervnculo"/>
                  <w:sz w:val="20"/>
                  <w:szCs w:val="20"/>
                </w:rPr>
                <w:t>rfernandorodriguez@javeriana.edu.co</w:t>
              </w:r>
            </w:hyperlink>
          </w:p>
        </w:tc>
      </w:tr>
      <w:tr w:rsidR="00A4320E" w14:paraId="1AF853A6" w14:textId="77777777" w:rsidTr="395B0C8A">
        <w:tc>
          <w:tcPr>
            <w:tcW w:w="1526" w:type="dxa"/>
            <w:vMerge/>
            <w:vAlign w:val="center"/>
          </w:tcPr>
          <w:p w14:paraId="4AC8C19C"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14:paraId="12B849A7" w14:textId="4D36D09B" w:rsidR="00A4320E" w:rsidRPr="00A4320E" w:rsidRDefault="00A4320E" w:rsidP="006605BD">
            <w:pPr>
              <w:spacing w:after="120"/>
              <w:jc w:val="center"/>
            </w:pPr>
            <w:r w:rsidRPr="00A4320E">
              <w:rPr>
                <w:smallCaps/>
                <w:sz w:val="20"/>
              </w:rPr>
              <w:t xml:space="preserve">CC </w:t>
            </w:r>
            <w:r w:rsidR="00B47516">
              <w:rPr>
                <w:smallCaps/>
                <w:sz w:val="20"/>
              </w:rPr>
              <w:t>80</w:t>
            </w:r>
            <w:r w:rsidRPr="00A4320E">
              <w:rPr>
                <w:smallCaps/>
                <w:sz w:val="20"/>
              </w:rPr>
              <w:t>.</w:t>
            </w:r>
            <w:r w:rsidR="00B47516">
              <w:rPr>
                <w:smallCaps/>
                <w:sz w:val="20"/>
              </w:rPr>
              <w:t>927</w:t>
            </w:r>
            <w:r w:rsidRPr="00A4320E">
              <w:rPr>
                <w:smallCaps/>
                <w:sz w:val="20"/>
              </w:rPr>
              <w:t>.</w:t>
            </w:r>
            <w:r w:rsidR="00B47516">
              <w:rPr>
                <w:smallCaps/>
                <w:sz w:val="20"/>
              </w:rPr>
              <w:t>833</w:t>
            </w:r>
          </w:p>
        </w:tc>
        <w:tc>
          <w:tcPr>
            <w:tcW w:w="1843" w:type="dxa"/>
            <w:vMerge/>
            <w:vAlign w:val="center"/>
          </w:tcPr>
          <w:p w14:paraId="42EE4630" w14:textId="77777777" w:rsidR="00A4320E" w:rsidRPr="00F76DF9" w:rsidRDefault="00A4320E" w:rsidP="00527749">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4A0773F5" w14:textId="4A9522EC" w:rsidR="00A4320E" w:rsidRPr="00384A5D" w:rsidRDefault="005C68A0" w:rsidP="006605BD">
            <w:pPr>
              <w:spacing w:after="120"/>
              <w:jc w:val="center"/>
              <w:rPr>
                <w:color w:val="31849B" w:themeColor="accent5" w:themeShade="BF"/>
                <w:sz w:val="20"/>
                <w:szCs w:val="20"/>
              </w:rPr>
            </w:pPr>
            <w:hyperlink r:id="rId9" w:history="1">
              <w:r w:rsidR="005527C9" w:rsidRPr="000F3D39">
                <w:rPr>
                  <w:rStyle w:val="Hipervnculo"/>
                  <w:sz w:val="20"/>
                  <w:szCs w:val="20"/>
                </w:rPr>
                <w:t>ronaldraxon@gmail.com</w:t>
              </w:r>
            </w:hyperlink>
          </w:p>
        </w:tc>
      </w:tr>
      <w:tr w:rsidR="00A4320E" w14:paraId="6C2113B0" w14:textId="77777777" w:rsidTr="395B0C8A">
        <w:trPr>
          <w:trHeight w:val="419"/>
        </w:trPr>
        <w:tc>
          <w:tcPr>
            <w:tcW w:w="1526" w:type="dxa"/>
            <w:vMerge w:val="restart"/>
            <w:tcBorders>
              <w:right w:val="single" w:sz="4" w:space="0" w:color="000000" w:themeColor="text1"/>
            </w:tcBorders>
            <w:vAlign w:val="center"/>
          </w:tcPr>
          <w:p w14:paraId="43ADD262" w14:textId="77777777" w:rsidR="00A4320E"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14:paraId="7E6CD396"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14:paraId="2FFE2777" w14:textId="77777777" w:rsidR="00A4320E" w:rsidRPr="00F76DF9" w:rsidRDefault="00A4320E" w:rsidP="006605BD">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14:paraId="443CD161" w14:textId="77777777"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14:paraId="6C394536" w14:textId="6CD03C8E" w:rsidR="00A4320E" w:rsidRPr="00F76DF9" w:rsidRDefault="00B47516" w:rsidP="00527749">
            <w:pPr>
              <w:spacing w:before="120" w:after="120" w:line="240" w:lineRule="auto"/>
              <w:jc w:val="center"/>
              <w:rPr>
                <w:sz w:val="20"/>
              </w:rPr>
            </w:pPr>
            <w:r>
              <w:rPr>
                <w:sz w:val="20"/>
              </w:rPr>
              <w:t>Investigación</w:t>
            </w:r>
          </w:p>
        </w:tc>
      </w:tr>
      <w:tr w:rsidR="00A4320E" w14:paraId="2C0C6B60" w14:textId="77777777" w:rsidTr="395B0C8A">
        <w:trPr>
          <w:trHeight w:val="419"/>
        </w:trPr>
        <w:tc>
          <w:tcPr>
            <w:tcW w:w="1526" w:type="dxa"/>
            <w:vMerge/>
            <w:vAlign w:val="center"/>
          </w:tcPr>
          <w:p w14:paraId="4BFD3681"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14:paraId="4C20DE89" w14:textId="72699EAE" w:rsidR="00A4320E" w:rsidRPr="00F76DF9" w:rsidRDefault="005C68A0" w:rsidP="006605BD">
            <w:pPr>
              <w:spacing w:after="120"/>
              <w:jc w:val="center"/>
              <w:rPr>
                <w:sz w:val="20"/>
              </w:rPr>
            </w:pPr>
            <w:hyperlink r:id="rId10" w:history="1">
              <w:r w:rsidR="005527C9" w:rsidRPr="000F3D39">
                <w:rPr>
                  <w:rStyle w:val="Hipervnculo"/>
                  <w:sz w:val="20"/>
                </w:rPr>
                <w:t>egonzal@javeriana.edu.co</w:t>
              </w:r>
            </w:hyperlink>
          </w:p>
        </w:tc>
        <w:tc>
          <w:tcPr>
            <w:tcW w:w="1843" w:type="dxa"/>
            <w:tcBorders>
              <w:left w:val="single" w:sz="4" w:space="0" w:color="000000" w:themeColor="text1"/>
              <w:right w:val="single" w:sz="4" w:space="0" w:color="000000" w:themeColor="text1"/>
            </w:tcBorders>
            <w:vAlign w:val="center"/>
          </w:tcPr>
          <w:p w14:paraId="24060849"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14:paraId="16789C2F" w14:textId="41CC79F5" w:rsidR="00A4320E" w:rsidRPr="00F76DF9" w:rsidRDefault="00A4320E" w:rsidP="006605BD">
            <w:pPr>
              <w:spacing w:before="120" w:after="120"/>
              <w:jc w:val="center"/>
              <w:rPr>
                <w:sz w:val="20"/>
              </w:rPr>
            </w:pPr>
            <w:r>
              <w:rPr>
                <w:sz w:val="20"/>
              </w:rPr>
              <w:t>Sistemas In</w:t>
            </w:r>
            <w:r w:rsidR="00B47516">
              <w:rPr>
                <w:sz w:val="20"/>
              </w:rPr>
              <w:t>teligentes</w:t>
            </w:r>
          </w:p>
        </w:tc>
      </w:tr>
      <w:tr w:rsidR="006605BD" w14:paraId="185505AA" w14:textId="77777777" w:rsidTr="395B0C8A">
        <w:trPr>
          <w:trHeight w:val="419"/>
        </w:trPr>
        <w:tc>
          <w:tcPr>
            <w:tcW w:w="1526" w:type="dxa"/>
            <w:vMerge/>
            <w:vAlign w:val="center"/>
          </w:tcPr>
          <w:p w14:paraId="73801378" w14:textId="77777777" w:rsidR="006605BD" w:rsidRPr="00F76DF9" w:rsidRDefault="006605BD" w:rsidP="00527749">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14:paraId="1377DB62" w14:textId="5C6F7D13"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14:paraId="7827EA95" w14:textId="77777777" w:rsidR="006605BD" w:rsidRPr="00F76DF9" w:rsidRDefault="006605BD" w:rsidP="00527749">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14:paraId="2E5F47DF" w14:textId="79336315" w:rsidR="006605BD" w:rsidRPr="007F2B9E" w:rsidRDefault="00FC01AE" w:rsidP="395B0C8A">
            <w:pPr>
              <w:spacing w:after="0" w:line="240" w:lineRule="auto"/>
              <w:jc w:val="center"/>
              <w:rPr>
                <w:sz w:val="20"/>
                <w:szCs w:val="20"/>
              </w:rPr>
            </w:pPr>
            <w:r w:rsidRPr="007F2B9E">
              <w:rPr>
                <w:sz w:val="20"/>
                <w:szCs w:val="20"/>
              </w:rPr>
              <w:t>SIRP</w:t>
            </w:r>
          </w:p>
        </w:tc>
      </w:tr>
      <w:tr w:rsidR="006605BD" w14:paraId="05982E8E" w14:textId="77777777" w:rsidTr="395B0C8A">
        <w:trPr>
          <w:trHeight w:val="532"/>
        </w:trPr>
        <w:tc>
          <w:tcPr>
            <w:tcW w:w="1526" w:type="dxa"/>
            <w:vMerge/>
            <w:vAlign w:val="center"/>
          </w:tcPr>
          <w:p w14:paraId="10C70175" w14:textId="77777777"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14:paraId="3D8FAFE8" w14:textId="3C1E3046" w:rsidR="006605BD" w:rsidRPr="00F76DF9" w:rsidRDefault="006605BD" w:rsidP="006605BD">
            <w:pPr>
              <w:spacing w:after="120"/>
              <w:jc w:val="center"/>
              <w:rPr>
                <w:sz w:val="20"/>
              </w:rPr>
            </w:pPr>
          </w:p>
        </w:tc>
        <w:tc>
          <w:tcPr>
            <w:tcW w:w="1843" w:type="dxa"/>
            <w:vMerge/>
            <w:vAlign w:val="center"/>
          </w:tcPr>
          <w:p w14:paraId="4C5C3F48" w14:textId="77777777"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09F48B7F" w14:textId="7783F74B" w:rsidR="006605BD" w:rsidRPr="007F2B9E" w:rsidRDefault="395B0C8A" w:rsidP="009A04EF">
            <w:pPr>
              <w:spacing w:after="120"/>
              <w:jc w:val="center"/>
              <w:rPr>
                <w:sz w:val="20"/>
                <w:szCs w:val="20"/>
              </w:rPr>
            </w:pPr>
            <w:r w:rsidRPr="007F2B9E">
              <w:rPr>
                <w:sz w:val="20"/>
                <w:szCs w:val="20"/>
              </w:rPr>
              <w:t xml:space="preserve">Sub-línea - Sistemas </w:t>
            </w:r>
            <w:r w:rsidR="009A04EF" w:rsidRPr="007F2B9E">
              <w:rPr>
                <w:sz w:val="20"/>
                <w:szCs w:val="20"/>
              </w:rPr>
              <w:t>Inteligentes</w:t>
            </w:r>
          </w:p>
        </w:tc>
      </w:tr>
    </w:tbl>
    <w:p w14:paraId="0F7AE2C0" w14:textId="77777777" w:rsidR="00943FBB" w:rsidRDefault="00943FBB"/>
    <w:tbl>
      <w:tblPr>
        <w:tblStyle w:val="Tablaconcuadrcula"/>
        <w:tblW w:w="9464" w:type="dxa"/>
        <w:tblLayout w:type="fixed"/>
        <w:tblLook w:val="04A0" w:firstRow="1" w:lastRow="0" w:firstColumn="1" w:lastColumn="0" w:noHBand="0" w:noVBand="1"/>
      </w:tblPr>
      <w:tblGrid>
        <w:gridCol w:w="1668"/>
        <w:gridCol w:w="7796"/>
      </w:tblGrid>
      <w:tr w:rsidR="00096315" w14:paraId="69B02D42" w14:textId="77777777" w:rsidTr="395B0C8A">
        <w:tc>
          <w:tcPr>
            <w:tcW w:w="1668" w:type="dxa"/>
            <w:tcBorders>
              <w:right w:val="single" w:sz="4" w:space="0" w:color="000000" w:themeColor="text1"/>
            </w:tcBorders>
            <w:vAlign w:val="center"/>
          </w:tcPr>
          <w:p w14:paraId="78599805" w14:textId="77777777"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14:paraId="01BB7092" w14:textId="77777777" w:rsidR="00096315" w:rsidRPr="00023FD0" w:rsidRDefault="00096315" w:rsidP="00D36BD7">
            <w:pPr>
              <w:spacing w:before="120" w:after="120"/>
              <w:jc w:val="both"/>
              <w:rPr>
                <w:b/>
                <w:smallCaps/>
                <w:sz w:val="20"/>
              </w:rPr>
            </w:pPr>
            <w:r w:rsidRPr="00023FD0">
              <w:rPr>
                <w:b/>
                <w:smallCaps/>
                <w:sz w:val="20"/>
              </w:rPr>
              <w:t>Objetivo General</w:t>
            </w:r>
          </w:p>
          <w:p w14:paraId="3D54BFBC" w14:textId="76B8CAC1" w:rsidR="00072018" w:rsidRPr="007C6A20" w:rsidRDefault="00072018" w:rsidP="007C6A20">
            <w:pPr>
              <w:pStyle w:val="NormalWeb"/>
              <w:spacing w:after="160" w:line="252" w:lineRule="auto"/>
              <w:ind w:right="41"/>
              <w:jc w:val="both"/>
              <w:rPr>
                <w:rFonts w:ascii="Calibri" w:hAnsi="Calibri"/>
                <w:iCs/>
                <w:color w:val="000000" w:themeColor="text1"/>
                <w:sz w:val="20"/>
                <w:szCs w:val="20"/>
              </w:rPr>
            </w:pPr>
            <w:r w:rsidRPr="007C6A20">
              <w:rPr>
                <w:rFonts w:ascii="Calibri" w:hAnsi="Calibri"/>
                <w:iCs/>
                <w:color w:val="000000" w:themeColor="text1"/>
                <w:sz w:val="20"/>
                <w:szCs w:val="20"/>
              </w:rPr>
              <w:t>Diseñar un</w:t>
            </w:r>
            <w:r w:rsidR="008E0ABA">
              <w:rPr>
                <w:rFonts w:ascii="Calibri" w:hAnsi="Calibri"/>
                <w:iCs/>
                <w:color w:val="000000" w:themeColor="text1"/>
                <w:sz w:val="20"/>
                <w:szCs w:val="20"/>
              </w:rPr>
              <w:t>a arquitectura</w:t>
            </w:r>
            <w:r w:rsidR="00260265">
              <w:rPr>
                <w:rFonts w:ascii="Calibri" w:hAnsi="Calibri"/>
                <w:iCs/>
                <w:color w:val="000000" w:themeColor="text1"/>
                <w:sz w:val="20"/>
                <w:szCs w:val="20"/>
              </w:rPr>
              <w:t xml:space="preserve"> para la detección</w:t>
            </w:r>
            <w:r w:rsidR="00720FE8">
              <w:rPr>
                <w:rFonts w:ascii="Calibri" w:hAnsi="Calibri"/>
                <w:iCs/>
                <w:color w:val="000000" w:themeColor="text1"/>
                <w:sz w:val="20"/>
                <w:szCs w:val="20"/>
              </w:rPr>
              <w:t xml:space="preserve"> </w:t>
            </w:r>
            <w:r w:rsidR="008E0ABA">
              <w:rPr>
                <w:rFonts w:ascii="Calibri" w:hAnsi="Calibri"/>
                <w:iCs/>
                <w:color w:val="000000" w:themeColor="text1"/>
                <w:sz w:val="20"/>
                <w:szCs w:val="20"/>
              </w:rPr>
              <w:t xml:space="preserve">de </w:t>
            </w:r>
            <w:r w:rsidR="000D6AE2">
              <w:rPr>
                <w:rFonts w:ascii="Calibri" w:hAnsi="Calibri"/>
                <w:iCs/>
                <w:color w:val="000000" w:themeColor="text1"/>
                <w:sz w:val="20"/>
                <w:szCs w:val="20"/>
              </w:rPr>
              <w:t>emociones</w:t>
            </w:r>
            <w:r w:rsidR="008E0ABA">
              <w:rPr>
                <w:rFonts w:ascii="Calibri" w:hAnsi="Calibri"/>
                <w:iCs/>
                <w:color w:val="000000" w:themeColor="text1"/>
                <w:sz w:val="20"/>
                <w:szCs w:val="20"/>
              </w:rPr>
              <w:t xml:space="preserve"> de personas y sus actividades</w:t>
            </w:r>
            <w:r w:rsidR="00426E6C">
              <w:rPr>
                <w:rFonts w:ascii="Calibri" w:hAnsi="Calibri"/>
                <w:iCs/>
                <w:color w:val="000000" w:themeColor="text1"/>
                <w:sz w:val="20"/>
                <w:szCs w:val="20"/>
              </w:rPr>
              <w:t>,</w:t>
            </w:r>
            <w:r w:rsidR="008E0ABA">
              <w:rPr>
                <w:rFonts w:ascii="Calibri" w:hAnsi="Calibri"/>
                <w:iCs/>
                <w:color w:val="000000" w:themeColor="text1"/>
                <w:sz w:val="20"/>
                <w:szCs w:val="20"/>
              </w:rPr>
              <w:t xml:space="preserve"> </w:t>
            </w:r>
            <w:r w:rsidRPr="007C6A20">
              <w:rPr>
                <w:rFonts w:ascii="Calibri" w:hAnsi="Calibri"/>
                <w:iCs/>
                <w:color w:val="000000" w:themeColor="text1"/>
                <w:sz w:val="20"/>
                <w:szCs w:val="20"/>
              </w:rPr>
              <w:t>mediante la captura de video</w:t>
            </w:r>
            <w:r w:rsidR="00AE73BA">
              <w:rPr>
                <w:rFonts w:ascii="Calibri" w:hAnsi="Calibri"/>
                <w:iCs/>
                <w:color w:val="000000" w:themeColor="text1"/>
                <w:sz w:val="20"/>
                <w:szCs w:val="20"/>
              </w:rPr>
              <w:t xml:space="preserve"> convencional</w:t>
            </w:r>
            <w:r w:rsidRPr="007C6A20">
              <w:rPr>
                <w:rFonts w:ascii="Calibri" w:hAnsi="Calibri"/>
                <w:iCs/>
                <w:color w:val="000000" w:themeColor="text1"/>
                <w:sz w:val="20"/>
                <w:szCs w:val="20"/>
              </w:rPr>
              <w:t xml:space="preserve"> </w:t>
            </w:r>
            <w:r w:rsidR="001375BB">
              <w:rPr>
                <w:rFonts w:ascii="Calibri" w:hAnsi="Calibri"/>
                <w:iCs/>
                <w:color w:val="000000" w:themeColor="text1"/>
                <w:sz w:val="20"/>
                <w:szCs w:val="20"/>
              </w:rPr>
              <w:t xml:space="preserve">no intrusivo </w:t>
            </w:r>
            <w:r w:rsidR="00260265">
              <w:rPr>
                <w:rFonts w:ascii="Calibri" w:hAnsi="Calibri"/>
                <w:iCs/>
                <w:color w:val="000000" w:themeColor="text1"/>
                <w:sz w:val="20"/>
                <w:szCs w:val="20"/>
              </w:rPr>
              <w:t xml:space="preserve">y </w:t>
            </w:r>
            <w:r w:rsidR="001375BB">
              <w:rPr>
                <w:rFonts w:ascii="Calibri" w:hAnsi="Calibri"/>
                <w:iCs/>
                <w:color w:val="000000" w:themeColor="text1"/>
                <w:sz w:val="20"/>
                <w:szCs w:val="20"/>
              </w:rPr>
              <w:t>técnicas de inteligencia artificial</w:t>
            </w:r>
            <w:r w:rsidRPr="007C6A20">
              <w:rPr>
                <w:rFonts w:ascii="Calibri" w:hAnsi="Calibri"/>
                <w:iCs/>
                <w:color w:val="000000" w:themeColor="text1"/>
                <w:sz w:val="20"/>
                <w:szCs w:val="20"/>
              </w:rPr>
              <w:t xml:space="preserve">, </w:t>
            </w:r>
            <w:r w:rsidR="00C91B62">
              <w:rPr>
                <w:rFonts w:ascii="Calibri" w:hAnsi="Calibri"/>
                <w:iCs/>
                <w:color w:val="000000" w:themeColor="text1"/>
                <w:sz w:val="20"/>
                <w:szCs w:val="20"/>
              </w:rPr>
              <w:t>con el fin de brindar</w:t>
            </w:r>
            <w:r w:rsidR="008E0ABA">
              <w:rPr>
                <w:rFonts w:ascii="Calibri" w:hAnsi="Calibri"/>
                <w:iCs/>
                <w:color w:val="000000" w:themeColor="text1"/>
                <w:sz w:val="20"/>
                <w:szCs w:val="20"/>
              </w:rPr>
              <w:t xml:space="preserve"> indicadores que </w:t>
            </w:r>
            <w:r w:rsidRPr="007C6A20">
              <w:rPr>
                <w:rFonts w:ascii="Calibri" w:hAnsi="Calibri"/>
                <w:iCs/>
                <w:color w:val="000000" w:themeColor="text1"/>
                <w:sz w:val="20"/>
                <w:szCs w:val="20"/>
              </w:rPr>
              <w:t>apoy</w:t>
            </w:r>
            <w:r w:rsidR="008E0ABA">
              <w:rPr>
                <w:rFonts w:ascii="Calibri" w:hAnsi="Calibri"/>
                <w:iCs/>
                <w:color w:val="000000" w:themeColor="text1"/>
                <w:sz w:val="20"/>
                <w:szCs w:val="20"/>
              </w:rPr>
              <w:t xml:space="preserve">en </w:t>
            </w:r>
            <w:r w:rsidR="009034D1">
              <w:rPr>
                <w:rFonts w:ascii="Calibri" w:hAnsi="Calibri"/>
                <w:iCs/>
                <w:color w:val="000000" w:themeColor="text1"/>
                <w:sz w:val="20"/>
                <w:szCs w:val="20"/>
              </w:rPr>
              <w:t xml:space="preserve">en </w:t>
            </w:r>
            <w:r w:rsidR="00184860">
              <w:rPr>
                <w:rFonts w:ascii="Calibri" w:hAnsi="Calibri"/>
                <w:iCs/>
                <w:color w:val="000000" w:themeColor="text1"/>
                <w:sz w:val="20"/>
                <w:szCs w:val="20"/>
              </w:rPr>
              <w:t>la evaluación</w:t>
            </w:r>
            <w:r w:rsidR="009034D1">
              <w:rPr>
                <w:rFonts w:ascii="Calibri" w:hAnsi="Calibri"/>
                <w:iCs/>
                <w:color w:val="000000" w:themeColor="text1"/>
                <w:sz w:val="20"/>
                <w:szCs w:val="20"/>
              </w:rPr>
              <w:t xml:space="preserve"> de</w:t>
            </w:r>
            <w:r w:rsidRPr="007C6A20">
              <w:rPr>
                <w:rFonts w:ascii="Calibri" w:hAnsi="Calibri"/>
                <w:iCs/>
                <w:color w:val="000000" w:themeColor="text1"/>
                <w:sz w:val="20"/>
                <w:szCs w:val="20"/>
              </w:rPr>
              <w:t xml:space="preserve"> factores de riesgo psicosocial</w:t>
            </w:r>
            <w:r w:rsidR="0098633F">
              <w:rPr>
                <w:rFonts w:ascii="Calibri" w:hAnsi="Calibri"/>
                <w:iCs/>
                <w:color w:val="000000" w:themeColor="text1"/>
                <w:sz w:val="20"/>
                <w:szCs w:val="20"/>
              </w:rPr>
              <w:t xml:space="preserve"> </w:t>
            </w:r>
            <w:r w:rsidR="00B9361D">
              <w:rPr>
                <w:rFonts w:ascii="Calibri" w:hAnsi="Calibri"/>
                <w:iCs/>
                <w:color w:val="000000" w:themeColor="text1"/>
                <w:sz w:val="20"/>
                <w:szCs w:val="20"/>
              </w:rPr>
              <w:t>(FRP)</w:t>
            </w:r>
            <w:r w:rsidR="00BB446B" w:rsidRPr="007C6A20">
              <w:rPr>
                <w:rFonts w:ascii="Calibri" w:hAnsi="Calibri"/>
                <w:iCs/>
                <w:color w:val="000000" w:themeColor="text1"/>
                <w:sz w:val="20"/>
                <w:szCs w:val="20"/>
              </w:rPr>
              <w:t>.</w:t>
            </w:r>
          </w:p>
          <w:p w14:paraId="64B48272" w14:textId="77777777" w:rsidR="00096315" w:rsidRPr="00023FD0" w:rsidRDefault="00096315" w:rsidP="00D36BD7">
            <w:pPr>
              <w:spacing w:before="120" w:after="120"/>
              <w:jc w:val="both"/>
              <w:rPr>
                <w:b/>
                <w:smallCaps/>
                <w:sz w:val="20"/>
              </w:rPr>
            </w:pPr>
            <w:r w:rsidRPr="00023FD0">
              <w:rPr>
                <w:b/>
                <w:smallCaps/>
                <w:sz w:val="20"/>
              </w:rPr>
              <w:t>Objetivos Específicos</w:t>
            </w:r>
          </w:p>
          <w:p w14:paraId="37E7C966" w14:textId="7C0E959B" w:rsidR="009806C5" w:rsidRDefault="008D1E51" w:rsidP="008111C8">
            <w:pPr>
              <w:pStyle w:val="Prrafodelista"/>
              <w:numPr>
                <w:ilvl w:val="0"/>
                <w:numId w:val="1"/>
              </w:numPr>
              <w:spacing w:before="60" w:after="120"/>
              <w:ind w:left="357" w:hanging="357"/>
              <w:jc w:val="both"/>
              <w:rPr>
                <w:sz w:val="20"/>
                <w:szCs w:val="20"/>
              </w:rPr>
            </w:pPr>
            <w:r w:rsidRPr="009612FE">
              <w:rPr>
                <w:sz w:val="20"/>
                <w:szCs w:val="20"/>
              </w:rPr>
              <w:t>Analizar las técnicas, modelos y herramientas orientada</w:t>
            </w:r>
            <w:r w:rsidR="009612FE" w:rsidRPr="009612FE">
              <w:rPr>
                <w:sz w:val="20"/>
                <w:szCs w:val="20"/>
              </w:rPr>
              <w:t xml:space="preserve">s al reconocimiento de personas, </w:t>
            </w:r>
            <w:r w:rsidRPr="009612FE">
              <w:rPr>
                <w:sz w:val="20"/>
                <w:szCs w:val="20"/>
              </w:rPr>
              <w:t>expresiones</w:t>
            </w:r>
            <w:r w:rsidR="00720FE8">
              <w:rPr>
                <w:sz w:val="20"/>
                <w:szCs w:val="20"/>
              </w:rPr>
              <w:t xml:space="preserve"> faciales</w:t>
            </w:r>
            <w:r w:rsidR="003535A9">
              <w:rPr>
                <w:sz w:val="20"/>
                <w:szCs w:val="20"/>
              </w:rPr>
              <w:t xml:space="preserve"> y </w:t>
            </w:r>
            <w:r w:rsidR="00184860">
              <w:rPr>
                <w:sz w:val="20"/>
                <w:szCs w:val="20"/>
              </w:rPr>
              <w:t xml:space="preserve">poses </w:t>
            </w:r>
            <w:r w:rsidR="00184860" w:rsidRPr="009612FE">
              <w:rPr>
                <w:sz w:val="20"/>
                <w:szCs w:val="20"/>
              </w:rPr>
              <w:t>para</w:t>
            </w:r>
            <w:r w:rsidR="009612FE" w:rsidRPr="009612FE">
              <w:rPr>
                <w:sz w:val="20"/>
                <w:szCs w:val="20"/>
              </w:rPr>
              <w:t xml:space="preserve"> la identificación</w:t>
            </w:r>
            <w:r w:rsidR="00EB514C">
              <w:rPr>
                <w:sz w:val="20"/>
                <w:szCs w:val="20"/>
              </w:rPr>
              <w:t xml:space="preserve"> de </w:t>
            </w:r>
            <w:r w:rsidR="003535A9">
              <w:rPr>
                <w:sz w:val="20"/>
                <w:szCs w:val="20"/>
              </w:rPr>
              <w:t xml:space="preserve">actividades </w:t>
            </w:r>
            <w:r w:rsidR="009034D1">
              <w:rPr>
                <w:sz w:val="20"/>
                <w:szCs w:val="20"/>
              </w:rPr>
              <w:t>y</w:t>
            </w:r>
            <w:r w:rsidR="009612FE" w:rsidRPr="009612FE">
              <w:rPr>
                <w:sz w:val="20"/>
                <w:szCs w:val="20"/>
              </w:rPr>
              <w:t xml:space="preserve"> </w:t>
            </w:r>
            <w:r w:rsidR="003535A9">
              <w:rPr>
                <w:sz w:val="20"/>
                <w:szCs w:val="20"/>
              </w:rPr>
              <w:t>emociones,</w:t>
            </w:r>
            <w:r w:rsidR="009612FE" w:rsidRPr="009612FE">
              <w:rPr>
                <w:sz w:val="20"/>
                <w:szCs w:val="20"/>
              </w:rPr>
              <w:t xml:space="preserve"> </w:t>
            </w:r>
            <w:r w:rsidR="009034D1">
              <w:rPr>
                <w:sz w:val="20"/>
                <w:szCs w:val="20"/>
              </w:rPr>
              <w:t>orientados a la evaluación de FRP</w:t>
            </w:r>
            <w:r w:rsidR="009612FE">
              <w:rPr>
                <w:sz w:val="20"/>
                <w:szCs w:val="20"/>
              </w:rPr>
              <w:t>.</w:t>
            </w:r>
          </w:p>
          <w:p w14:paraId="07D1CC45" w14:textId="77777777" w:rsidR="009612FE" w:rsidRPr="009612FE" w:rsidRDefault="009612FE" w:rsidP="009612FE">
            <w:pPr>
              <w:pStyle w:val="Prrafodelista"/>
              <w:spacing w:before="60" w:after="120"/>
              <w:ind w:left="357"/>
              <w:jc w:val="both"/>
              <w:rPr>
                <w:sz w:val="20"/>
                <w:szCs w:val="20"/>
              </w:rPr>
            </w:pPr>
          </w:p>
          <w:p w14:paraId="52262D4A" w14:textId="2A952A69" w:rsidR="009806C5" w:rsidRDefault="00302324" w:rsidP="009806C5">
            <w:pPr>
              <w:pStyle w:val="Prrafodelista"/>
              <w:numPr>
                <w:ilvl w:val="0"/>
                <w:numId w:val="1"/>
              </w:numPr>
              <w:spacing w:before="60" w:after="0" w:line="240" w:lineRule="auto"/>
              <w:ind w:left="357" w:hanging="357"/>
              <w:jc w:val="both"/>
              <w:rPr>
                <w:sz w:val="20"/>
                <w:szCs w:val="20"/>
              </w:rPr>
            </w:pPr>
            <w:r w:rsidRPr="007C6A20">
              <w:rPr>
                <w:sz w:val="20"/>
                <w:szCs w:val="20"/>
              </w:rPr>
              <w:t>Dise</w:t>
            </w:r>
            <w:r w:rsidR="006D549F" w:rsidRPr="007C6A20">
              <w:rPr>
                <w:sz w:val="20"/>
                <w:szCs w:val="20"/>
              </w:rPr>
              <w:t xml:space="preserve">ñar </w:t>
            </w:r>
            <w:r w:rsidR="00BF4ABF">
              <w:rPr>
                <w:sz w:val="20"/>
                <w:szCs w:val="20"/>
              </w:rPr>
              <w:t>una arquitectura</w:t>
            </w:r>
            <w:r w:rsidR="000F029E">
              <w:rPr>
                <w:sz w:val="20"/>
                <w:szCs w:val="20"/>
              </w:rPr>
              <w:t xml:space="preserve"> para el </w:t>
            </w:r>
            <w:r w:rsidR="009D59B8">
              <w:rPr>
                <w:sz w:val="20"/>
                <w:szCs w:val="20"/>
              </w:rPr>
              <w:t xml:space="preserve">seguimiento </w:t>
            </w:r>
            <w:r w:rsidR="000F029E">
              <w:rPr>
                <w:sz w:val="20"/>
                <w:szCs w:val="20"/>
              </w:rPr>
              <w:t xml:space="preserve">continuo de </w:t>
            </w:r>
            <w:r w:rsidR="009034D1">
              <w:rPr>
                <w:sz w:val="20"/>
                <w:szCs w:val="20"/>
              </w:rPr>
              <w:t>poses</w:t>
            </w:r>
            <w:r w:rsidR="003535A9">
              <w:rPr>
                <w:sz w:val="20"/>
                <w:szCs w:val="20"/>
              </w:rPr>
              <w:t xml:space="preserve">, </w:t>
            </w:r>
            <w:r w:rsidR="009034D1">
              <w:rPr>
                <w:sz w:val="20"/>
                <w:szCs w:val="20"/>
              </w:rPr>
              <w:t xml:space="preserve"> </w:t>
            </w:r>
            <w:r w:rsidR="003535A9">
              <w:rPr>
                <w:sz w:val="20"/>
                <w:szCs w:val="20"/>
              </w:rPr>
              <w:t>movimientos corporales y gestos a través de video</w:t>
            </w:r>
            <w:r w:rsidR="00720FE8">
              <w:rPr>
                <w:sz w:val="20"/>
                <w:szCs w:val="20"/>
              </w:rPr>
              <w:t>,</w:t>
            </w:r>
            <w:r w:rsidR="003535A9">
              <w:rPr>
                <w:sz w:val="20"/>
                <w:szCs w:val="20"/>
              </w:rPr>
              <w:t xml:space="preserve"> para obtener indicadores de actividades y emociones,</w:t>
            </w:r>
            <w:r w:rsidR="000F029E">
              <w:rPr>
                <w:sz w:val="20"/>
                <w:szCs w:val="20"/>
              </w:rPr>
              <w:t xml:space="preserve"> relacionados</w:t>
            </w:r>
            <w:r w:rsidR="00720FE8">
              <w:rPr>
                <w:sz w:val="20"/>
                <w:szCs w:val="20"/>
              </w:rPr>
              <w:t xml:space="preserve"> </w:t>
            </w:r>
            <w:r w:rsidR="003535A9">
              <w:rPr>
                <w:sz w:val="20"/>
                <w:szCs w:val="20"/>
              </w:rPr>
              <w:t>con</w:t>
            </w:r>
            <w:r w:rsidR="000F029E">
              <w:rPr>
                <w:sz w:val="20"/>
                <w:szCs w:val="20"/>
              </w:rPr>
              <w:t xml:space="preserve"> </w:t>
            </w:r>
            <w:r w:rsidR="002455CE">
              <w:rPr>
                <w:sz w:val="20"/>
                <w:szCs w:val="20"/>
              </w:rPr>
              <w:t>FRP</w:t>
            </w:r>
            <w:r w:rsidR="00CB55E6">
              <w:rPr>
                <w:sz w:val="20"/>
                <w:szCs w:val="20"/>
              </w:rPr>
              <w:t>.</w:t>
            </w:r>
          </w:p>
          <w:p w14:paraId="17346508" w14:textId="77777777" w:rsidR="009806C5" w:rsidRPr="009806C5" w:rsidRDefault="009806C5" w:rsidP="009806C5">
            <w:pPr>
              <w:spacing w:before="60" w:after="0" w:line="240" w:lineRule="auto"/>
              <w:jc w:val="both"/>
              <w:rPr>
                <w:sz w:val="20"/>
                <w:szCs w:val="20"/>
              </w:rPr>
            </w:pPr>
          </w:p>
          <w:p w14:paraId="6E8494CD" w14:textId="3788C002" w:rsidR="00121249" w:rsidRPr="00302324" w:rsidRDefault="00541EA7" w:rsidP="001D0D9B">
            <w:pPr>
              <w:pStyle w:val="Prrafodelista"/>
              <w:numPr>
                <w:ilvl w:val="0"/>
                <w:numId w:val="1"/>
              </w:numPr>
              <w:spacing w:before="60" w:after="120"/>
              <w:jc w:val="both"/>
              <w:rPr>
                <w:i/>
                <w:sz w:val="20"/>
              </w:rPr>
            </w:pPr>
            <w:r w:rsidRPr="00541EA7">
              <w:rPr>
                <w:sz w:val="20"/>
                <w:szCs w:val="20"/>
              </w:rPr>
              <w:t>Evaluar la precisión y utilidad potencia</w:t>
            </w:r>
            <w:r w:rsidR="003C6FAF">
              <w:rPr>
                <w:sz w:val="20"/>
                <w:szCs w:val="20"/>
              </w:rPr>
              <w:t>l de</w:t>
            </w:r>
            <w:r w:rsidR="00A013B1">
              <w:rPr>
                <w:sz w:val="20"/>
                <w:szCs w:val="20"/>
              </w:rPr>
              <w:t xml:space="preserve"> la arquitectura propuesta</w:t>
            </w:r>
            <w:r w:rsidR="003C6FAF">
              <w:rPr>
                <w:sz w:val="20"/>
                <w:szCs w:val="20"/>
              </w:rPr>
              <w:t xml:space="preserve">, mediante </w:t>
            </w:r>
            <w:r w:rsidR="00C03501">
              <w:rPr>
                <w:sz w:val="20"/>
                <w:szCs w:val="20"/>
              </w:rPr>
              <w:t>su implementación parcial y</w:t>
            </w:r>
            <w:r w:rsidRPr="00541EA7">
              <w:rPr>
                <w:sz w:val="20"/>
                <w:szCs w:val="20"/>
              </w:rPr>
              <w:t xml:space="preserve"> </w:t>
            </w:r>
            <w:r w:rsidR="003535A9">
              <w:rPr>
                <w:sz w:val="20"/>
                <w:szCs w:val="20"/>
              </w:rPr>
              <w:t xml:space="preserve">experimentación </w:t>
            </w:r>
            <w:r w:rsidRPr="00541EA7">
              <w:rPr>
                <w:sz w:val="20"/>
                <w:szCs w:val="20"/>
              </w:rPr>
              <w:t>controlada.</w:t>
            </w:r>
          </w:p>
          <w:p w14:paraId="57E0E4A3" w14:textId="5D5A5AEA" w:rsidR="00302324" w:rsidRPr="00023FD0" w:rsidRDefault="00302324" w:rsidP="00302324">
            <w:pPr>
              <w:pStyle w:val="Prrafodelista"/>
              <w:spacing w:before="60" w:after="120"/>
              <w:ind w:left="357"/>
              <w:jc w:val="both"/>
              <w:rPr>
                <w:i/>
                <w:sz w:val="20"/>
              </w:rPr>
            </w:pPr>
          </w:p>
        </w:tc>
      </w:tr>
    </w:tbl>
    <w:p w14:paraId="26C53A55" w14:textId="16962126" w:rsidR="00096315" w:rsidRDefault="00096315">
      <w:r>
        <w:br w:type="page"/>
      </w:r>
    </w:p>
    <w:tbl>
      <w:tblPr>
        <w:tblStyle w:val="Tablaconcuadrcula"/>
        <w:tblW w:w="9464" w:type="dxa"/>
        <w:tblLayout w:type="fixed"/>
        <w:tblCellMar>
          <w:left w:w="70" w:type="dxa"/>
          <w:right w:w="70" w:type="dxa"/>
        </w:tblCellMar>
        <w:tblLook w:val="04A0" w:firstRow="1" w:lastRow="0" w:firstColumn="1" w:lastColumn="0" w:noHBand="0" w:noVBand="1"/>
      </w:tblPr>
      <w:tblGrid>
        <w:gridCol w:w="1668"/>
        <w:gridCol w:w="7796"/>
      </w:tblGrid>
      <w:tr w:rsidR="00B637B6" w14:paraId="172988BE" w14:textId="77777777" w:rsidTr="007E6609">
        <w:tc>
          <w:tcPr>
            <w:tcW w:w="1668" w:type="dxa"/>
            <w:tcBorders>
              <w:right w:val="single" w:sz="4" w:space="0" w:color="000000" w:themeColor="text1"/>
            </w:tcBorders>
            <w:vAlign w:val="center"/>
          </w:tcPr>
          <w:p w14:paraId="775BA44B"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lastRenderedPageBreak/>
              <w:t>PROBLEMA</w:t>
            </w:r>
          </w:p>
          <w:p w14:paraId="11BAD426"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DE</w:t>
            </w:r>
          </w:p>
          <w:p w14:paraId="476975DE" w14:textId="77777777" w:rsidR="00B637B6" w:rsidRDefault="00B637B6" w:rsidP="00E56F19">
            <w:pPr>
              <w:spacing w:before="120" w:after="120"/>
              <w:jc w:val="center"/>
              <w:rPr>
                <w:b/>
                <w:color w:val="31849B" w:themeColor="accent5" w:themeShade="BF"/>
                <w:sz w:val="20"/>
              </w:rPr>
            </w:pPr>
            <w:r w:rsidRPr="00F76DF9">
              <w:rPr>
                <w:b/>
                <w:color w:val="31849B" w:themeColor="accent5" w:themeShade="BF"/>
                <w:sz w:val="20"/>
              </w:rPr>
              <w:t>INVESTIGACIÓN</w:t>
            </w:r>
          </w:p>
          <w:p w14:paraId="33DBAB1A" w14:textId="77777777" w:rsidR="00E56F19" w:rsidRDefault="00E56F19" w:rsidP="00E56F19">
            <w:pPr>
              <w:spacing w:before="120" w:after="120"/>
              <w:jc w:val="center"/>
              <w:rPr>
                <w:b/>
                <w:color w:val="31849B" w:themeColor="accent5" w:themeShade="BF"/>
                <w:sz w:val="20"/>
              </w:rPr>
            </w:pPr>
            <w:r>
              <w:rPr>
                <w:b/>
                <w:color w:val="31849B" w:themeColor="accent5" w:themeShade="BF"/>
                <w:sz w:val="20"/>
              </w:rPr>
              <w:t>O</w:t>
            </w:r>
          </w:p>
          <w:p w14:paraId="0D3FDC0A" w14:textId="77777777" w:rsidR="00E56F19" w:rsidRPr="00F76DF9" w:rsidRDefault="00E56F19" w:rsidP="00E56F19">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14:paraId="4BCD9B59" w14:textId="0798BB19" w:rsidR="007104D6" w:rsidRDefault="007104D6" w:rsidP="007104D6">
            <w:pPr>
              <w:pStyle w:val="HTMLconformatoprevio"/>
              <w:jc w:val="both"/>
              <w:rPr>
                <w:rFonts w:asciiTheme="minorHAnsi" w:eastAsiaTheme="minorEastAsia" w:hAnsiTheme="minorHAnsi" w:cstheme="minorBidi"/>
                <w:color w:val="FF0000"/>
                <w:lang w:val="es-ES" w:eastAsia="en-US"/>
              </w:rPr>
            </w:pPr>
            <w:r w:rsidRPr="007104D6">
              <w:rPr>
                <w:rFonts w:asciiTheme="minorHAnsi" w:eastAsiaTheme="minorEastAsia" w:hAnsiTheme="minorHAnsi" w:cstheme="minorBidi"/>
                <w:lang w:val="es-ES" w:eastAsia="en-US"/>
              </w:rPr>
              <w:t>Existen situaciones en el entorno, que pueden influir sobre la salud de las personas.</w:t>
            </w:r>
            <w:r w:rsidR="00600373">
              <w:rPr>
                <w:rFonts w:asciiTheme="minorHAnsi" w:eastAsiaTheme="minorEastAsia" w:hAnsiTheme="minorHAnsi" w:cstheme="minorBidi"/>
                <w:lang w:val="es-ES" w:eastAsia="en-US"/>
              </w:rPr>
              <w:t xml:space="preserve"> </w:t>
            </w:r>
            <w:r w:rsidR="00600373" w:rsidRPr="00600373">
              <w:rPr>
                <w:rFonts w:asciiTheme="minorHAnsi" w:eastAsiaTheme="minorEastAsia" w:hAnsiTheme="minorHAnsi" w:cstheme="minorBidi"/>
                <w:lang w:val="es-ES" w:eastAsia="en-US"/>
              </w:rPr>
              <w:t>A estas situaciones, se les conoce como factores de riesgo y son definidas como cualquier rasgo, característica o exposición de un individuo que aumente su probabilidad de sufrir una enfermedad o lesión, según la Organización Mundial de la Salud[</w:t>
            </w:r>
            <w:r w:rsidR="00600373">
              <w:rPr>
                <w:rFonts w:asciiTheme="minorHAnsi" w:eastAsiaTheme="minorEastAsia" w:hAnsiTheme="minorHAnsi" w:cstheme="minorBidi"/>
                <w:lang w:val="es-ES" w:eastAsia="en-US"/>
              </w:rPr>
              <w:t>1</w:t>
            </w:r>
            <w:r w:rsidR="00600373" w:rsidRPr="00600373">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Dentro del contexto mencionado, se pueden encontrar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químico</w:t>
            </w:r>
            <w:r w:rsidR="00600373" w:rsidRPr="00600373">
              <w:rPr>
                <w:rFonts w:asciiTheme="minorHAnsi" w:eastAsiaTheme="minorEastAsia" w:hAnsiTheme="minorHAnsi" w:cstheme="minorBidi"/>
                <w:lang w:val="es-ES" w:eastAsia="en-US"/>
              </w:rPr>
              <w:t>[</w:t>
            </w:r>
            <w:r w:rsidR="00600373">
              <w:rPr>
                <w:rFonts w:asciiTheme="minorHAnsi" w:eastAsiaTheme="minorEastAsia" w:hAnsiTheme="minorHAnsi" w:cstheme="minorBidi"/>
                <w:lang w:val="es-ES" w:eastAsia="en-US"/>
              </w:rPr>
              <w:t>2</w:t>
            </w:r>
            <w:r w:rsidR="00600373" w:rsidRPr="00600373">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biológico</w:t>
            </w:r>
            <w:r w:rsidR="00600373" w:rsidRPr="00600373">
              <w:rPr>
                <w:rFonts w:asciiTheme="minorHAnsi" w:eastAsiaTheme="minorEastAsia" w:hAnsiTheme="minorHAnsi" w:cstheme="minorBidi"/>
                <w:lang w:val="es-ES" w:eastAsia="en-US"/>
              </w:rPr>
              <w:t>[</w:t>
            </w:r>
            <w:r w:rsidR="00600373">
              <w:rPr>
                <w:rFonts w:asciiTheme="minorHAnsi" w:eastAsiaTheme="minorEastAsia" w:hAnsiTheme="minorHAnsi" w:cstheme="minorBidi"/>
                <w:lang w:val="es-ES" w:eastAsia="en-US"/>
              </w:rPr>
              <w:t>3</w:t>
            </w:r>
            <w:r w:rsidR="00600373" w:rsidRPr="00600373">
              <w:rPr>
                <w:rFonts w:asciiTheme="minorHAnsi" w:eastAsiaTheme="minorEastAsia" w:hAnsiTheme="minorHAnsi" w:cstheme="minorBidi"/>
                <w:lang w:val="es-ES" w:eastAsia="en-US"/>
              </w:rPr>
              <w:t>]</w:t>
            </w:r>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 xml:space="preserve">factores de riesgo </w:t>
            </w:r>
            <w:r w:rsidR="00BA5F1A">
              <w:rPr>
                <w:rFonts w:asciiTheme="minorHAnsi" w:eastAsiaTheme="minorEastAsia" w:hAnsiTheme="minorHAnsi" w:cstheme="minorBidi"/>
                <w:lang w:val="es-ES" w:eastAsia="en-US"/>
              </w:rPr>
              <w:t>ambiental</w:t>
            </w:r>
            <w:r w:rsidR="00600373" w:rsidRPr="00600373">
              <w:rPr>
                <w:rFonts w:asciiTheme="minorHAnsi" w:eastAsiaTheme="minorEastAsia" w:hAnsiTheme="minorHAnsi" w:cstheme="minorBidi"/>
                <w:lang w:val="es-ES" w:eastAsia="en-US"/>
              </w:rPr>
              <w:t>[</w:t>
            </w:r>
            <w:r w:rsidR="00600373">
              <w:rPr>
                <w:rFonts w:asciiTheme="minorHAnsi" w:eastAsiaTheme="minorEastAsia" w:hAnsiTheme="minorHAnsi" w:cstheme="minorBidi"/>
                <w:lang w:val="es-ES" w:eastAsia="en-US"/>
              </w:rPr>
              <w:t>4</w:t>
            </w:r>
            <w:r w:rsidR="00600373" w:rsidRPr="00600373">
              <w:rPr>
                <w:rFonts w:asciiTheme="minorHAnsi" w:eastAsiaTheme="minorEastAsia" w:hAnsiTheme="minorHAnsi" w:cstheme="minorBidi"/>
                <w:lang w:val="es-ES" w:eastAsia="en-US"/>
              </w:rPr>
              <w:t>]</w:t>
            </w:r>
            <w:r w:rsidRPr="00362BBF">
              <w:rPr>
                <w:rFonts w:asciiTheme="minorHAnsi" w:eastAsiaTheme="minorEastAsia" w:hAnsiTheme="minorHAnsi" w:cstheme="minorBidi"/>
                <w:lang w:val="es-ES" w:eastAsia="en-US"/>
              </w:rPr>
              <w:t xml:space="preserve"> y </w:t>
            </w:r>
            <w:r w:rsidR="00101806">
              <w:rPr>
                <w:rFonts w:asciiTheme="minorHAnsi" w:eastAsiaTheme="minorEastAsia" w:hAnsiTheme="minorHAnsi" w:cstheme="minorBidi"/>
                <w:lang w:val="es-ES" w:eastAsia="en-US"/>
              </w:rPr>
              <w:t>factores de riesgo</w:t>
            </w:r>
            <w:r w:rsidR="00E35F2B" w:rsidRPr="00362BBF">
              <w:rPr>
                <w:rFonts w:asciiTheme="minorHAnsi" w:eastAsiaTheme="minorEastAsia" w:hAnsiTheme="minorHAnsi" w:cstheme="minorBidi"/>
                <w:lang w:val="es-ES" w:eastAsia="en-US"/>
              </w:rPr>
              <w:t xml:space="preserve"> de tipo </w:t>
            </w:r>
            <w:r w:rsidRPr="00362BBF">
              <w:rPr>
                <w:rFonts w:asciiTheme="minorHAnsi" w:eastAsiaTheme="minorEastAsia" w:hAnsiTheme="minorHAnsi" w:cstheme="minorBidi"/>
                <w:lang w:val="es-ES" w:eastAsia="en-US"/>
              </w:rPr>
              <w:t>psicosocial</w:t>
            </w:r>
            <w:r w:rsidR="002455CE">
              <w:rPr>
                <w:rFonts w:asciiTheme="minorHAnsi" w:eastAsiaTheme="minorEastAsia" w:hAnsiTheme="minorHAnsi" w:cstheme="minorBidi"/>
                <w:lang w:val="es-ES" w:eastAsia="en-US"/>
              </w:rPr>
              <w:t xml:space="preserve"> </w:t>
            </w:r>
            <w:r w:rsidR="002F5346" w:rsidRPr="00362BBF">
              <w:rPr>
                <w:rFonts w:asciiTheme="minorHAnsi" w:eastAsiaTheme="minorEastAsia" w:hAnsiTheme="minorHAnsi" w:cstheme="minorBidi"/>
                <w:lang w:val="es-ES" w:eastAsia="en-US"/>
              </w:rPr>
              <w:t>(FRP)</w:t>
            </w:r>
            <w:r w:rsidR="00BA5F1A">
              <w:rPr>
                <w:rFonts w:asciiTheme="minorHAnsi" w:eastAsiaTheme="minorEastAsia" w:hAnsiTheme="minorHAnsi" w:cstheme="minorBidi"/>
                <w:lang w:val="es-ES" w:eastAsia="en-US"/>
              </w:rPr>
              <w:t xml:space="preserve">. Los FRP </w:t>
            </w:r>
            <w:r w:rsidRPr="00362BBF">
              <w:rPr>
                <w:rFonts w:asciiTheme="minorHAnsi" w:eastAsiaTheme="minorEastAsia" w:hAnsiTheme="minorHAnsi" w:cstheme="minorBidi"/>
                <w:lang w:val="es-ES" w:eastAsia="en-US"/>
              </w:rPr>
              <w:t>involucra</w:t>
            </w:r>
            <w:r w:rsidR="006917AA" w:rsidRPr="00362BBF">
              <w:rPr>
                <w:rFonts w:asciiTheme="minorHAnsi" w:eastAsiaTheme="minorEastAsia" w:hAnsiTheme="minorHAnsi" w:cstheme="minorBidi"/>
                <w:lang w:val="es-ES" w:eastAsia="en-US"/>
              </w:rPr>
              <w:t>n</w:t>
            </w:r>
            <w:r w:rsidRPr="00362BBF">
              <w:rPr>
                <w:rFonts w:asciiTheme="minorHAnsi" w:eastAsiaTheme="minorEastAsia" w:hAnsiTheme="minorHAnsi" w:cstheme="minorBidi"/>
                <w:lang w:val="es-ES" w:eastAsia="en-US"/>
              </w:rPr>
              <w:t xml:space="preserve"> aspectos</w:t>
            </w:r>
            <w:r w:rsidR="00F17AF2" w:rsidRPr="00362BBF">
              <w:rPr>
                <w:rFonts w:asciiTheme="minorHAnsi" w:eastAsiaTheme="minorEastAsia" w:hAnsiTheme="minorHAnsi" w:cstheme="minorBidi"/>
                <w:lang w:val="es-ES" w:eastAsia="en-US"/>
              </w:rPr>
              <w:t xml:space="preserve"> físicos del entorno </w:t>
            </w:r>
            <w:r w:rsidR="006D26CB" w:rsidRPr="00362BBF">
              <w:rPr>
                <w:rFonts w:asciiTheme="minorHAnsi" w:eastAsiaTheme="minorEastAsia" w:hAnsiTheme="minorHAnsi" w:cstheme="minorBidi"/>
                <w:lang w:val="es-ES" w:eastAsia="en-US"/>
              </w:rPr>
              <w:t xml:space="preserve">como el ruido, la iluminación o la temperatura  </w:t>
            </w:r>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5</w:t>
            </w:r>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6</w:t>
            </w:r>
            <w:r w:rsidR="00D6673B" w:rsidRPr="00600373">
              <w:rPr>
                <w:rFonts w:asciiTheme="minorHAnsi" w:eastAsiaTheme="minorEastAsia" w:hAnsiTheme="minorHAnsi" w:cstheme="minorBidi"/>
                <w:lang w:val="es-ES" w:eastAsia="en-US"/>
              </w:rPr>
              <w:t>]</w:t>
            </w:r>
            <w:r w:rsidR="002A6FA4" w:rsidRPr="00362BBF">
              <w:rPr>
                <w:rFonts w:asciiTheme="minorHAnsi" w:eastAsiaTheme="minorEastAsia" w:hAnsiTheme="minorHAnsi" w:cstheme="minorBidi"/>
                <w:lang w:val="es-ES" w:eastAsia="en-US"/>
              </w:rPr>
              <w:t xml:space="preserve"> y</w:t>
            </w:r>
            <w:r w:rsidR="00F17AF2" w:rsidRPr="00362BBF">
              <w:rPr>
                <w:rFonts w:asciiTheme="minorHAnsi" w:eastAsiaTheme="minorEastAsia" w:hAnsiTheme="minorHAnsi" w:cstheme="minorBidi"/>
                <w:lang w:val="es-ES" w:eastAsia="en-US"/>
              </w:rPr>
              <w:t xml:space="preserve"> aspectos psicológicos en las personas</w:t>
            </w:r>
            <w:r w:rsidR="00101806">
              <w:rPr>
                <w:rFonts w:asciiTheme="minorHAnsi" w:eastAsiaTheme="minorEastAsia" w:hAnsiTheme="minorHAnsi" w:cstheme="minorBidi"/>
                <w:lang w:val="es-ES" w:eastAsia="en-US"/>
              </w:rPr>
              <w:t xml:space="preserve"> como</w:t>
            </w:r>
            <w:r w:rsidR="003C6FAF">
              <w:rPr>
                <w:rFonts w:asciiTheme="minorHAnsi" w:eastAsiaTheme="minorEastAsia" w:hAnsiTheme="minorHAnsi" w:cstheme="minorBidi"/>
                <w:lang w:val="es-ES" w:eastAsia="en-US"/>
              </w:rPr>
              <w:t xml:space="preserve"> el estrés</w:t>
            </w:r>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7</w:t>
            </w:r>
            <w:r w:rsidR="00D6673B" w:rsidRPr="00600373">
              <w:rPr>
                <w:rFonts w:asciiTheme="minorHAnsi" w:eastAsiaTheme="minorEastAsia" w:hAnsiTheme="minorHAnsi" w:cstheme="minorBidi"/>
                <w:lang w:val="es-ES" w:eastAsia="en-US"/>
              </w:rPr>
              <w:t>]</w:t>
            </w:r>
            <w:r w:rsidR="003C6FAF">
              <w:rPr>
                <w:rFonts w:asciiTheme="minorHAnsi" w:eastAsiaTheme="minorEastAsia" w:hAnsiTheme="minorHAnsi" w:cstheme="minorBidi"/>
                <w:lang w:val="es-ES" w:eastAsia="en-US"/>
              </w:rPr>
              <w:t xml:space="preserve"> y </w:t>
            </w:r>
            <w:r w:rsidR="00BD3ABA">
              <w:rPr>
                <w:rFonts w:asciiTheme="minorHAnsi" w:eastAsiaTheme="minorEastAsia" w:hAnsiTheme="minorHAnsi" w:cstheme="minorBidi"/>
                <w:lang w:val="es-ES" w:eastAsia="en-US"/>
              </w:rPr>
              <w:t>la fatiga</w:t>
            </w:r>
            <w:r w:rsidR="00884487">
              <w:rPr>
                <w:rFonts w:asciiTheme="minorHAnsi" w:eastAsiaTheme="minorEastAsia" w:hAnsiTheme="minorHAnsi" w:cstheme="minorBidi"/>
                <w:lang w:val="es-ES" w:eastAsia="en-US"/>
              </w:rPr>
              <w:t xml:space="preserve"> laboral</w:t>
            </w:r>
            <w:r w:rsidRPr="00362BBF">
              <w:rPr>
                <w:rFonts w:asciiTheme="minorHAnsi" w:eastAsiaTheme="minorEastAsia" w:hAnsiTheme="minorHAnsi" w:cstheme="minorBidi"/>
                <w:lang w:val="es-ES" w:eastAsia="en-US"/>
              </w:rPr>
              <w:t xml:space="preserve"> </w:t>
            </w:r>
            <w:r w:rsidR="00884487">
              <w:rPr>
                <w:rFonts w:asciiTheme="minorHAnsi" w:eastAsiaTheme="minorEastAsia" w:hAnsiTheme="minorHAnsi" w:cstheme="minorBidi"/>
                <w:lang w:val="es-ES" w:eastAsia="en-US"/>
              </w:rPr>
              <w:t xml:space="preserve">causada </w:t>
            </w:r>
            <w:r w:rsidRPr="00362BBF">
              <w:rPr>
                <w:rFonts w:asciiTheme="minorHAnsi" w:eastAsiaTheme="minorEastAsia" w:hAnsiTheme="minorHAnsi" w:cstheme="minorBidi"/>
                <w:lang w:val="es-ES" w:eastAsia="en-US"/>
              </w:rPr>
              <w:t>por</w:t>
            </w:r>
            <w:r w:rsidR="00884487">
              <w:rPr>
                <w:rFonts w:asciiTheme="minorHAnsi" w:eastAsiaTheme="minorEastAsia" w:hAnsiTheme="minorHAnsi" w:cstheme="minorBidi"/>
                <w:lang w:val="es-ES" w:eastAsia="en-US"/>
              </w:rPr>
              <w:t xml:space="preserve"> la carga de trabajo</w:t>
            </w:r>
            <w:r w:rsidR="003C6FAF">
              <w:rPr>
                <w:rFonts w:asciiTheme="minorHAnsi" w:eastAsiaTheme="minorEastAsia" w:hAnsiTheme="minorHAnsi" w:cstheme="minorBidi"/>
                <w:lang w:val="es-ES" w:eastAsia="en-US"/>
              </w:rPr>
              <w:t xml:space="preserve"> o el </w:t>
            </w:r>
            <w:r w:rsidRPr="00362BBF">
              <w:rPr>
                <w:rFonts w:asciiTheme="minorHAnsi" w:eastAsiaTheme="minorEastAsia" w:hAnsiTheme="minorHAnsi" w:cstheme="minorBidi"/>
                <w:lang w:val="es-ES" w:eastAsia="en-US"/>
              </w:rPr>
              <w:t>exceso de horas trabajadas</w:t>
            </w:r>
            <w:r w:rsidR="00BD3ABA">
              <w:rPr>
                <w:rFonts w:asciiTheme="minorHAnsi" w:eastAsiaTheme="minorEastAsia" w:hAnsiTheme="minorHAnsi" w:cstheme="minorBidi"/>
                <w:lang w:val="es-ES" w:eastAsia="en-US"/>
              </w:rPr>
              <w:t xml:space="preserve"> </w:t>
            </w:r>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8</w:t>
            </w:r>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9</w:t>
            </w:r>
            <w:r w:rsidR="00D6673B" w:rsidRPr="00600373">
              <w:rPr>
                <w:rFonts w:asciiTheme="minorHAnsi" w:eastAsiaTheme="minorEastAsia" w:hAnsiTheme="minorHAnsi" w:cstheme="minorBidi"/>
                <w:lang w:val="es-ES" w:eastAsia="en-US"/>
              </w:rPr>
              <w:t>]</w:t>
            </w:r>
            <w:r w:rsidRPr="00362BBF">
              <w:rPr>
                <w:rFonts w:asciiTheme="minorHAnsi" w:eastAsiaTheme="minorEastAsia" w:hAnsiTheme="minorHAnsi" w:cstheme="minorBidi"/>
                <w:lang w:val="es-ES" w:eastAsia="en-US"/>
              </w:rPr>
              <w:t>.</w:t>
            </w:r>
            <w:r w:rsidR="00BA5F1A">
              <w:rPr>
                <w:rFonts w:asciiTheme="minorHAnsi" w:eastAsiaTheme="minorEastAsia" w:hAnsiTheme="minorHAnsi" w:cstheme="minorBidi"/>
                <w:lang w:val="es-ES" w:eastAsia="en-US"/>
              </w:rPr>
              <w:t xml:space="preserve"> </w:t>
            </w:r>
            <w:r w:rsidR="00D6673B">
              <w:rPr>
                <w:rFonts w:asciiTheme="minorHAnsi" w:eastAsiaTheme="minorEastAsia" w:hAnsiTheme="minorHAnsi" w:cstheme="minorBidi"/>
                <w:lang w:val="es-ES" w:eastAsia="en-US"/>
              </w:rPr>
              <w:t xml:space="preserve">La motivación principal del presente </w:t>
            </w:r>
            <w:r w:rsidR="0082024E">
              <w:rPr>
                <w:rFonts w:asciiTheme="minorHAnsi" w:eastAsiaTheme="minorEastAsia" w:hAnsiTheme="minorHAnsi" w:cstheme="minorBidi"/>
                <w:lang w:val="es-ES" w:eastAsia="en-US"/>
              </w:rPr>
              <w:t>proyecto</w:t>
            </w:r>
            <w:r w:rsidR="00D6673B">
              <w:rPr>
                <w:rFonts w:asciiTheme="minorHAnsi" w:eastAsiaTheme="minorEastAsia" w:hAnsiTheme="minorHAnsi" w:cstheme="minorBidi"/>
                <w:lang w:val="es-ES" w:eastAsia="en-US"/>
              </w:rPr>
              <w:t xml:space="preserve"> se centrará en las emociones y actividades relacionadas con los FRP</w:t>
            </w:r>
            <w:r w:rsidR="00BA5F1A" w:rsidRPr="0082024E">
              <w:rPr>
                <w:rFonts w:asciiTheme="minorHAnsi" w:eastAsiaTheme="minorEastAsia" w:hAnsiTheme="minorHAnsi" w:cstheme="minorBidi"/>
                <w:lang w:val="es-ES" w:eastAsia="en-US"/>
              </w:rPr>
              <w:t>.</w:t>
            </w:r>
            <w:r w:rsidR="00793B8E" w:rsidRPr="0082024E">
              <w:rPr>
                <w:rFonts w:asciiTheme="minorHAnsi" w:eastAsiaTheme="minorEastAsia" w:hAnsiTheme="minorHAnsi" w:cstheme="minorBidi"/>
                <w:lang w:val="es-ES" w:eastAsia="en-US"/>
              </w:rPr>
              <w:t xml:space="preserve"> </w:t>
            </w:r>
          </w:p>
          <w:p w14:paraId="6EA6E6F3" w14:textId="77777777" w:rsidR="00764AD0" w:rsidRPr="00362BBF" w:rsidRDefault="00764AD0" w:rsidP="007104D6">
            <w:pPr>
              <w:pStyle w:val="HTMLconformatoprevio"/>
              <w:jc w:val="both"/>
              <w:rPr>
                <w:rFonts w:asciiTheme="minorHAnsi" w:eastAsiaTheme="minorEastAsia" w:hAnsiTheme="minorHAnsi" w:cstheme="minorBidi"/>
                <w:lang w:val="es-ES" w:eastAsia="en-US"/>
              </w:rPr>
            </w:pPr>
          </w:p>
          <w:p w14:paraId="50E54445" w14:textId="3C81D165" w:rsidR="00AF05DB" w:rsidRPr="0082024E" w:rsidRDefault="00637BAF" w:rsidP="0082024E">
            <w:pPr>
              <w:pStyle w:val="Textoindependiente"/>
              <w:spacing w:after="0" w:line="240" w:lineRule="auto"/>
              <w:jc w:val="both"/>
            </w:pPr>
            <w:r w:rsidRPr="0082024E">
              <w:rPr>
                <w:sz w:val="20"/>
                <w:szCs w:val="20"/>
              </w:rPr>
              <w:t>Dentro del contexto de los FRP, existen investigaciones en las que se demuestra que algunas condiciones, generan efectos relacionados con la salud física como los desórdenes musculo esqueléticos[10] o la conducta de las personas como el sedentarismo[11]. Por otra parte, existen otros estudios que evidencian efectos relacionados con la salud mental como el estrés[12] y trastornos psicológicos como la ansiedad[13] o la depresión[14]. En Colombia, el Ministerio de Salud reportó un total de 9.653 casos de enfermedades de naturaleza laboral durante el 2017, manifestados en diferentes actividades económicas como: comercio, hoteles, restaurantes, servicios domésticos, entre otros[15]. En el 2018, se registró un total de 155.167 casos de atención por riesgos potenciales para la salud, relacionados con circunstancias socioeconómicas y psicosociales, de los cuales 31.557 ocurrieron en la ciudad de Bogotá. Esta problemática crece año a año, según las estadísticas del Observatorio Nacional de Salud Mental[16].</w:t>
            </w:r>
            <w:r w:rsidR="003524B5" w:rsidRPr="00362BBF">
              <w:rPr>
                <w:rFonts w:eastAsiaTheme="minorEastAsia"/>
                <w:lang w:val="es-ES"/>
              </w:rPr>
              <w:t xml:space="preserve"> </w:t>
            </w:r>
          </w:p>
          <w:p w14:paraId="33B33DE2" w14:textId="77777777" w:rsidR="00BA5F1A" w:rsidRDefault="00BA5F1A" w:rsidP="001B3E00">
            <w:pPr>
              <w:pStyle w:val="HTMLconformatoprevio"/>
              <w:jc w:val="both"/>
              <w:rPr>
                <w:rFonts w:asciiTheme="minorHAnsi" w:eastAsiaTheme="minorEastAsia" w:hAnsiTheme="minorHAnsi" w:cstheme="minorBidi"/>
                <w:lang w:val="es-ES" w:eastAsia="en-US"/>
              </w:rPr>
            </w:pPr>
          </w:p>
          <w:p w14:paraId="2C4AF0D4" w14:textId="5773A735" w:rsidR="001B3E00" w:rsidRPr="003524B5" w:rsidRDefault="00E236F9" w:rsidP="001B3E00">
            <w:pPr>
              <w:pStyle w:val="HTMLconformatoprevio"/>
              <w:jc w:val="both"/>
              <w:rPr>
                <w:rFonts w:asciiTheme="minorHAnsi" w:eastAsiaTheme="minorEastAsia" w:hAnsiTheme="minorHAnsi" w:cstheme="minorBidi"/>
                <w:lang w:val="es-ES" w:eastAsia="en-US"/>
              </w:rPr>
            </w:pPr>
            <w:r w:rsidRPr="007104D6">
              <w:rPr>
                <w:rFonts w:asciiTheme="minorHAnsi" w:eastAsiaTheme="minorEastAsia" w:hAnsiTheme="minorHAnsi" w:cstheme="minorBidi"/>
                <w:lang w:val="es-ES" w:eastAsia="en-US"/>
              </w:rPr>
              <w:t>En la actualidad, existen métodos</w:t>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que </w:t>
            </w:r>
            <w:r w:rsidRPr="003524B5">
              <w:rPr>
                <w:rFonts w:asciiTheme="minorHAnsi" w:eastAsiaTheme="minorEastAsia" w:hAnsiTheme="minorHAnsi" w:cstheme="minorBidi"/>
                <w:lang w:val="es-ES" w:eastAsia="en-US"/>
              </w:rPr>
              <w:t>facilitan la evaluación de FRP y que se han desarrollado a partir de la integración de modelos</w:t>
            </w:r>
            <w:r w:rsidR="00CD7F17">
              <w:rPr>
                <w:rFonts w:asciiTheme="minorHAnsi" w:eastAsiaTheme="minorEastAsia" w:hAnsiTheme="minorHAnsi" w:cstheme="minorBidi"/>
                <w:lang w:val="es-ES" w:eastAsia="en-US"/>
              </w:rPr>
              <w:t>,</w:t>
            </w:r>
            <w:r w:rsidRPr="003524B5">
              <w:rPr>
                <w:rFonts w:asciiTheme="minorHAnsi" w:eastAsiaTheme="minorEastAsia" w:hAnsiTheme="minorHAnsi" w:cstheme="minorBidi"/>
                <w:lang w:val="es-ES" w:eastAsia="en-US"/>
              </w:rPr>
              <w:t xml:space="preserve"> que explican los mecanismos </w:t>
            </w:r>
            <w:r w:rsidR="000C5A85" w:rsidRPr="003524B5">
              <w:rPr>
                <w:rFonts w:asciiTheme="minorHAnsi" w:eastAsiaTheme="minorEastAsia" w:hAnsiTheme="minorHAnsi" w:cstheme="minorBidi"/>
                <w:lang w:val="es-ES" w:eastAsia="en-US"/>
              </w:rPr>
              <w:t>de generación de estrés asociados</w:t>
            </w:r>
            <w:r w:rsidRPr="003524B5">
              <w:rPr>
                <w:rFonts w:asciiTheme="minorHAnsi" w:eastAsiaTheme="minorEastAsia" w:hAnsiTheme="minorHAnsi" w:cstheme="minorBidi"/>
                <w:lang w:val="es-ES" w:eastAsia="en-US"/>
              </w:rPr>
              <w:t xml:space="preserve"> al trabajo.</w:t>
            </w:r>
            <w:r w:rsidR="007C6A20" w:rsidRPr="003524B5">
              <w:rPr>
                <w:rFonts w:asciiTheme="minorHAnsi" w:eastAsiaTheme="minorEastAsia" w:hAnsiTheme="minorHAnsi" w:cstheme="minorBidi"/>
                <w:lang w:val="es-ES" w:eastAsia="en-US"/>
              </w:rPr>
              <w:t xml:space="preserve"> </w:t>
            </w:r>
            <w:r w:rsidRPr="003524B5">
              <w:rPr>
                <w:rFonts w:asciiTheme="minorHAnsi" w:eastAsiaTheme="minorEastAsia" w:hAnsiTheme="minorHAnsi" w:cstheme="minorBidi"/>
                <w:lang w:val="es-ES" w:eastAsia="en-US"/>
              </w:rPr>
              <w:t xml:space="preserve">Blach, Sahagun y Cervantes, </w:t>
            </w:r>
            <w:r w:rsidR="003524B5" w:rsidRPr="003524B5">
              <w:rPr>
                <w:rFonts w:asciiTheme="minorHAnsi" w:eastAsiaTheme="minorEastAsia" w:hAnsiTheme="minorHAnsi" w:cstheme="minorBidi"/>
                <w:lang w:val="es-ES" w:eastAsia="en-US"/>
              </w:rPr>
              <w:t>exponen un trabajo en el que consolidan los principales c</w:t>
            </w:r>
            <w:r w:rsidR="00764AD0" w:rsidRPr="003524B5">
              <w:rPr>
                <w:rFonts w:asciiTheme="minorHAnsi" w:eastAsiaTheme="minorEastAsia" w:hAnsiTheme="minorHAnsi" w:cstheme="minorBidi"/>
                <w:lang w:val="es-ES" w:eastAsia="en-US"/>
              </w:rPr>
              <w:t>uestionario</w:t>
            </w:r>
            <w:r w:rsidR="003524B5" w:rsidRPr="003524B5">
              <w:rPr>
                <w:rFonts w:asciiTheme="minorHAnsi" w:eastAsiaTheme="minorEastAsia" w:hAnsiTheme="minorHAnsi" w:cstheme="minorBidi"/>
                <w:lang w:val="es-ES" w:eastAsia="en-US"/>
              </w:rPr>
              <w:t>s</w:t>
            </w:r>
            <w:r w:rsidR="00764AD0" w:rsidRPr="003524B5">
              <w:rPr>
                <w:rFonts w:asciiTheme="minorHAnsi" w:eastAsiaTheme="minorEastAsia" w:hAnsiTheme="minorHAnsi" w:cstheme="minorBidi"/>
                <w:lang w:val="es-ES" w:eastAsia="en-US"/>
              </w:rPr>
              <w:t xml:space="preserve"> par</w:t>
            </w:r>
            <w:r w:rsidR="003524B5" w:rsidRPr="003524B5">
              <w:rPr>
                <w:rFonts w:asciiTheme="minorHAnsi" w:eastAsiaTheme="minorEastAsia" w:hAnsiTheme="minorHAnsi" w:cstheme="minorBidi"/>
                <w:lang w:val="es-ES" w:eastAsia="en-US"/>
              </w:rPr>
              <w:t>a la e</w:t>
            </w:r>
            <w:r w:rsidR="00764AD0" w:rsidRPr="003524B5">
              <w:rPr>
                <w:rFonts w:asciiTheme="minorHAnsi" w:eastAsiaTheme="minorEastAsia" w:hAnsiTheme="minorHAnsi" w:cstheme="minorBidi"/>
                <w:lang w:val="es-ES" w:eastAsia="en-US"/>
              </w:rPr>
              <w:t>valuación</w:t>
            </w:r>
            <w:r w:rsidR="00B07165">
              <w:rPr>
                <w:rFonts w:asciiTheme="minorHAnsi" w:eastAsiaTheme="minorEastAsia" w:hAnsiTheme="minorHAnsi" w:cstheme="minorBidi"/>
                <w:lang w:val="es-ES" w:eastAsia="en-US"/>
              </w:rPr>
              <w:t xml:space="preserve"> de</w:t>
            </w:r>
            <w:r w:rsidR="00764AD0" w:rsidRPr="003524B5">
              <w:rPr>
                <w:rFonts w:asciiTheme="minorHAnsi" w:eastAsiaTheme="minorEastAsia" w:hAnsiTheme="minorHAnsi" w:cstheme="minorBidi"/>
                <w:lang w:val="es-ES" w:eastAsia="en-US"/>
              </w:rPr>
              <w:t xml:space="preserve"> </w:t>
            </w:r>
            <w:r w:rsidR="003524B5" w:rsidRPr="003524B5">
              <w:rPr>
                <w:rFonts w:asciiTheme="minorHAnsi" w:eastAsiaTheme="minorEastAsia" w:hAnsiTheme="minorHAnsi" w:cstheme="minorBidi"/>
                <w:lang w:val="es-ES" w:eastAsia="en-US"/>
              </w:rPr>
              <w:t>FRP</w:t>
            </w:r>
            <w:r w:rsidR="00A656B2">
              <w:rPr>
                <w:rFonts w:asciiTheme="minorHAnsi" w:eastAsiaTheme="minorEastAsia" w:hAnsiTheme="minorHAnsi" w:cstheme="minorBidi"/>
                <w:lang w:val="es-ES" w:eastAsia="en-US"/>
              </w:rPr>
              <w:t>[17]</w:t>
            </w:r>
            <w:r w:rsidR="00A926DE" w:rsidRPr="003524B5">
              <w:rPr>
                <w:rFonts w:asciiTheme="minorHAnsi" w:eastAsiaTheme="minorEastAsia" w:hAnsiTheme="minorHAnsi" w:cstheme="minorBidi"/>
                <w:lang w:val="es-ES" w:eastAsia="en-US"/>
              </w:rPr>
              <w:t>.</w:t>
            </w:r>
            <w:r w:rsidR="00A656B2">
              <w:t xml:space="preserve"> </w:t>
            </w:r>
            <w:r w:rsidR="00A656B2" w:rsidRPr="00A656B2">
              <w:rPr>
                <w:rFonts w:asciiTheme="minorHAnsi" w:eastAsiaTheme="minorEastAsia" w:hAnsiTheme="minorHAnsi" w:cstheme="minorBidi"/>
                <w:lang w:val="es-ES" w:eastAsia="en-US"/>
              </w:rPr>
              <w:t>Otros trabajos como el de Abdullah Alotaibi[</w:t>
            </w:r>
            <w:r w:rsidR="00A656B2">
              <w:rPr>
                <w:rFonts w:asciiTheme="minorHAnsi" w:eastAsiaTheme="minorEastAsia" w:hAnsiTheme="minorHAnsi" w:cstheme="minorBidi"/>
                <w:lang w:val="es-ES" w:eastAsia="en-US"/>
              </w:rPr>
              <w:t>18</w:t>
            </w:r>
            <w:r w:rsidR="00A656B2" w:rsidRPr="00A656B2">
              <w:rPr>
                <w:rFonts w:asciiTheme="minorHAnsi" w:eastAsiaTheme="minorEastAsia" w:hAnsiTheme="minorHAnsi" w:cstheme="minorBidi"/>
                <w:lang w:val="es-ES" w:eastAsia="en-US"/>
              </w:rPr>
              <w:t>] y el de Christian Hederich[</w:t>
            </w:r>
            <w:r w:rsidR="00A656B2">
              <w:rPr>
                <w:rFonts w:asciiTheme="minorHAnsi" w:eastAsiaTheme="minorEastAsia" w:hAnsiTheme="minorHAnsi" w:cstheme="minorBidi"/>
                <w:lang w:val="es-ES" w:eastAsia="en-US"/>
              </w:rPr>
              <w:t>19</w:t>
            </w:r>
            <w:r w:rsidR="00A656B2" w:rsidRPr="00A656B2">
              <w:rPr>
                <w:rFonts w:asciiTheme="minorHAnsi" w:eastAsiaTheme="minorEastAsia" w:hAnsiTheme="minorHAnsi" w:cstheme="minorBidi"/>
                <w:lang w:val="es-ES" w:eastAsia="en-US"/>
              </w:rPr>
              <w:t>]</w:t>
            </w:r>
            <w:r w:rsidR="00A656B2">
              <w:rPr>
                <w:rFonts w:asciiTheme="minorHAnsi" w:eastAsiaTheme="minorEastAsia" w:hAnsiTheme="minorHAnsi" w:cstheme="minorBidi"/>
                <w:lang w:val="es-ES" w:eastAsia="en-US"/>
              </w:rPr>
              <w:t>,</w:t>
            </w:r>
            <w:r w:rsidR="00A656B2" w:rsidRPr="00A656B2">
              <w:rPr>
                <w:rFonts w:asciiTheme="minorHAnsi" w:eastAsiaTheme="minorEastAsia" w:hAnsiTheme="minorHAnsi" w:cstheme="minorBidi"/>
                <w:lang w:val="es-ES" w:eastAsia="en-US"/>
              </w:rPr>
              <w:t xml:space="preserve"> abordan la relación entre la calidad de sueño, el estrés y el rendimiento académico</w:t>
            </w:r>
            <w:r w:rsidR="00A656B2">
              <w:rPr>
                <w:rFonts w:asciiTheme="minorHAnsi" w:eastAsiaTheme="minorEastAsia" w:hAnsiTheme="minorHAnsi" w:cstheme="minorBidi"/>
                <w:lang w:val="es-ES" w:eastAsia="en-US"/>
              </w:rPr>
              <w:t>.</w:t>
            </w:r>
            <w:r w:rsidR="003524B5" w:rsidRPr="003524B5">
              <w:rPr>
                <w:rFonts w:asciiTheme="minorHAnsi" w:eastAsiaTheme="minorEastAsia" w:hAnsiTheme="minorHAnsi" w:cstheme="minorBidi"/>
                <w:lang w:val="es-ES" w:eastAsia="en-US"/>
              </w:rPr>
              <w:t xml:space="preserve"> Sin embargo</w:t>
            </w:r>
            <w:r w:rsidR="001B3E00" w:rsidRPr="003524B5">
              <w:rPr>
                <w:rFonts w:asciiTheme="minorHAnsi" w:eastAsiaTheme="minorEastAsia" w:hAnsiTheme="minorHAnsi" w:cstheme="minorBidi"/>
                <w:lang w:val="es-ES" w:eastAsia="en-US"/>
              </w:rPr>
              <w:t xml:space="preserve">, estos procedimientos son susceptibles a la variabilidad </w:t>
            </w:r>
            <w:r w:rsidR="00955965">
              <w:rPr>
                <w:rFonts w:asciiTheme="minorHAnsi" w:eastAsiaTheme="minorEastAsia" w:hAnsiTheme="minorHAnsi" w:cstheme="minorBidi"/>
                <w:lang w:val="es-ES" w:eastAsia="en-US"/>
              </w:rPr>
              <w:t>e incluso subjetividad en</w:t>
            </w:r>
            <w:r w:rsidR="001B3E00" w:rsidRPr="003524B5">
              <w:rPr>
                <w:rFonts w:asciiTheme="minorHAnsi" w:eastAsiaTheme="minorEastAsia" w:hAnsiTheme="minorHAnsi" w:cstheme="minorBidi"/>
                <w:lang w:val="es-ES" w:eastAsia="en-US"/>
              </w:rPr>
              <w:t xml:space="preserve"> las medidas</w:t>
            </w:r>
            <w:r w:rsidR="00A656B2" w:rsidRPr="00A656B2">
              <w:rPr>
                <w:rFonts w:asciiTheme="minorHAnsi" w:eastAsiaTheme="minorEastAsia" w:hAnsiTheme="minorHAnsi" w:cstheme="minorBidi"/>
                <w:lang w:val="es-ES" w:eastAsia="en-US"/>
              </w:rPr>
              <w:t>[</w:t>
            </w:r>
            <w:r w:rsidR="00A656B2">
              <w:rPr>
                <w:rFonts w:asciiTheme="minorHAnsi" w:eastAsiaTheme="minorEastAsia" w:hAnsiTheme="minorHAnsi" w:cstheme="minorBidi"/>
                <w:lang w:val="es-ES" w:eastAsia="en-US"/>
              </w:rPr>
              <w:t>20</w:t>
            </w:r>
            <w:r w:rsidR="00A656B2" w:rsidRPr="00A656B2">
              <w:rPr>
                <w:rFonts w:asciiTheme="minorHAnsi" w:eastAsiaTheme="minorEastAsia" w:hAnsiTheme="minorHAnsi" w:cstheme="minorBidi"/>
                <w:lang w:val="es-ES" w:eastAsia="en-US"/>
              </w:rPr>
              <w:t>]</w:t>
            </w:r>
            <w:r w:rsidR="001B3E00" w:rsidRPr="003524B5">
              <w:rPr>
                <w:rFonts w:asciiTheme="minorHAnsi" w:eastAsiaTheme="minorEastAsia" w:hAnsiTheme="minorHAnsi" w:cstheme="minorBidi"/>
                <w:lang w:val="es-ES" w:eastAsia="en-US"/>
              </w:rPr>
              <w:t>,</w:t>
            </w:r>
            <w:r w:rsidR="00A656B2">
              <w:rPr>
                <w:rFonts w:asciiTheme="minorHAnsi" w:eastAsiaTheme="minorEastAsia" w:hAnsiTheme="minorHAnsi" w:cstheme="minorBidi"/>
                <w:lang w:val="es-ES" w:eastAsia="en-US"/>
              </w:rPr>
              <w:t xml:space="preserve"> </w:t>
            </w:r>
            <w:r w:rsidR="00A656B2" w:rsidRPr="00A656B2">
              <w:rPr>
                <w:rFonts w:asciiTheme="minorHAnsi" w:eastAsiaTheme="minorEastAsia" w:hAnsiTheme="minorHAnsi" w:cstheme="minorBidi"/>
                <w:lang w:val="es-ES" w:eastAsia="en-US"/>
              </w:rPr>
              <w:t>ya que la evaluación de los estudios no sólo se hace con una población reducida</w:t>
            </w:r>
            <w:r w:rsidR="001B3E00" w:rsidRPr="003524B5">
              <w:rPr>
                <w:rFonts w:asciiTheme="minorHAnsi" w:eastAsiaTheme="minorEastAsia" w:hAnsiTheme="minorHAnsi" w:cstheme="minorBidi"/>
                <w:lang w:val="es-ES" w:eastAsia="en-US"/>
              </w:rPr>
              <w:t xml:space="preserve"> </w:t>
            </w:r>
            <w:r w:rsidR="00A656B2">
              <w:rPr>
                <w:rFonts w:asciiTheme="minorHAnsi" w:eastAsiaTheme="minorEastAsia" w:hAnsiTheme="minorHAnsi" w:cstheme="minorBidi"/>
                <w:lang w:val="es-ES" w:eastAsia="en-US"/>
              </w:rPr>
              <w:t>, sino que se efectúa</w:t>
            </w:r>
            <w:r w:rsidR="001B3E00" w:rsidRPr="003524B5">
              <w:rPr>
                <w:rFonts w:asciiTheme="minorHAnsi" w:eastAsiaTheme="minorEastAsia" w:hAnsiTheme="minorHAnsi" w:cstheme="minorBidi"/>
                <w:lang w:val="es-ES" w:eastAsia="en-US"/>
              </w:rPr>
              <w:t xml:space="preserve"> mediante</w:t>
            </w:r>
            <w:r w:rsidR="00A656B2">
              <w:rPr>
                <w:rFonts w:asciiTheme="minorHAnsi" w:eastAsiaTheme="minorEastAsia" w:hAnsiTheme="minorHAnsi" w:cstheme="minorBidi"/>
                <w:lang w:val="es-ES" w:eastAsia="en-US"/>
              </w:rPr>
              <w:t xml:space="preserve"> el uso de</w:t>
            </w:r>
            <w:r w:rsidR="001B3E00" w:rsidRPr="003524B5">
              <w:rPr>
                <w:rFonts w:asciiTheme="minorHAnsi" w:eastAsiaTheme="minorEastAsia" w:hAnsiTheme="minorHAnsi" w:cstheme="minorBidi"/>
                <w:lang w:val="es-ES" w:eastAsia="en-US"/>
              </w:rPr>
              <w:t xml:space="preserve"> cuestionarios relacionados a aspectos y</w:t>
            </w:r>
            <w:r w:rsidR="00CD7F17">
              <w:rPr>
                <w:rFonts w:asciiTheme="minorHAnsi" w:eastAsiaTheme="minorEastAsia" w:hAnsiTheme="minorHAnsi" w:cstheme="minorBidi"/>
                <w:lang w:val="es-ES" w:eastAsia="en-US"/>
              </w:rPr>
              <w:t>/o</w:t>
            </w:r>
            <w:r w:rsidR="001B3E00" w:rsidRPr="003524B5">
              <w:rPr>
                <w:rFonts w:asciiTheme="minorHAnsi" w:eastAsiaTheme="minorEastAsia" w:hAnsiTheme="minorHAnsi" w:cstheme="minorBidi"/>
                <w:lang w:val="es-ES" w:eastAsia="en-US"/>
              </w:rPr>
              <w:t xml:space="preserve"> </w:t>
            </w:r>
            <w:r w:rsidR="00A656B2">
              <w:rPr>
                <w:rFonts w:asciiTheme="minorHAnsi" w:eastAsiaTheme="minorEastAsia" w:hAnsiTheme="minorHAnsi" w:cstheme="minorBidi"/>
                <w:lang w:val="es-ES" w:eastAsia="en-US"/>
              </w:rPr>
              <w:t>actividades diarias</w:t>
            </w:r>
            <w:r w:rsidR="00CD7F17">
              <w:rPr>
                <w:rFonts w:asciiTheme="minorHAnsi" w:eastAsiaTheme="minorEastAsia" w:hAnsiTheme="minorHAnsi" w:cstheme="minorBidi"/>
                <w:lang w:val="es-ES" w:eastAsia="en-US"/>
              </w:rPr>
              <w:t>,</w:t>
            </w:r>
            <w:r w:rsidR="001B3E00" w:rsidRPr="003524B5">
              <w:rPr>
                <w:rFonts w:asciiTheme="minorHAnsi" w:eastAsiaTheme="minorEastAsia" w:hAnsiTheme="minorHAnsi" w:cstheme="minorBidi"/>
                <w:lang w:val="es-ES" w:eastAsia="en-US"/>
              </w:rPr>
              <w:t xml:space="preserve"> </w:t>
            </w:r>
            <w:r w:rsidR="001B3E00" w:rsidRPr="00660CD4">
              <w:rPr>
                <w:rFonts w:asciiTheme="minorHAnsi" w:eastAsiaTheme="minorEastAsia" w:hAnsiTheme="minorHAnsi" w:cstheme="minorBidi"/>
                <w:lang w:val="es-ES" w:eastAsia="en-US"/>
              </w:rPr>
              <w:t xml:space="preserve">que no son observados directamente por los </w:t>
            </w:r>
            <w:r w:rsidR="003524B5" w:rsidRPr="00660CD4">
              <w:rPr>
                <w:rFonts w:asciiTheme="minorHAnsi" w:eastAsiaTheme="minorEastAsia" w:hAnsiTheme="minorHAnsi" w:cstheme="minorBidi"/>
                <w:lang w:val="es-ES" w:eastAsia="en-US"/>
              </w:rPr>
              <w:t>especialista</w:t>
            </w:r>
            <w:r w:rsidR="001B3E00" w:rsidRPr="00660CD4">
              <w:rPr>
                <w:rFonts w:asciiTheme="minorHAnsi" w:eastAsiaTheme="minorEastAsia" w:hAnsiTheme="minorHAnsi" w:cstheme="minorBidi"/>
                <w:lang w:val="es-ES" w:eastAsia="en-US"/>
              </w:rPr>
              <w:t>s</w:t>
            </w:r>
            <w:r w:rsidR="003524B5" w:rsidRPr="00660CD4">
              <w:rPr>
                <w:rFonts w:asciiTheme="minorHAnsi" w:eastAsiaTheme="minorEastAsia" w:hAnsiTheme="minorHAnsi" w:cstheme="minorBidi"/>
                <w:lang w:val="es-ES" w:eastAsia="en-US"/>
              </w:rPr>
              <w:t xml:space="preserve"> </w:t>
            </w:r>
            <w:r w:rsidR="00A656B2">
              <w:rPr>
                <w:rFonts w:asciiTheme="minorHAnsi" w:eastAsiaTheme="minorEastAsia" w:hAnsiTheme="minorHAnsi" w:cstheme="minorBidi"/>
                <w:lang w:val="es-ES" w:eastAsia="en-US"/>
              </w:rPr>
              <w:t>en salud relevantes</w:t>
            </w:r>
            <w:r w:rsidR="001B3E00" w:rsidRPr="003524B5">
              <w:rPr>
                <w:rFonts w:asciiTheme="minorHAnsi" w:eastAsiaTheme="minorEastAsia" w:hAnsiTheme="minorHAnsi" w:cstheme="minorBidi"/>
                <w:lang w:val="es-ES" w:eastAsia="en-US"/>
              </w:rPr>
              <w:t>,</w:t>
            </w:r>
            <w:r w:rsidR="00F67215">
              <w:rPr>
                <w:rFonts w:asciiTheme="minorHAnsi" w:eastAsiaTheme="minorEastAsia" w:hAnsiTheme="minorHAnsi" w:cstheme="minorBidi"/>
                <w:lang w:val="es-ES" w:eastAsia="en-US"/>
              </w:rPr>
              <w:t xml:space="preserve"> sino que son referidos por </w:t>
            </w:r>
            <w:r w:rsidR="00A656B2">
              <w:rPr>
                <w:rFonts w:asciiTheme="minorHAnsi" w:eastAsiaTheme="minorEastAsia" w:hAnsiTheme="minorHAnsi" w:cstheme="minorBidi"/>
                <w:lang w:val="es-ES" w:eastAsia="en-US"/>
              </w:rPr>
              <w:t>las personas</w:t>
            </w:r>
            <w:r w:rsidR="00A656B2" w:rsidRPr="00A656B2">
              <w:rPr>
                <w:rFonts w:asciiTheme="minorHAnsi" w:eastAsiaTheme="minorEastAsia" w:hAnsiTheme="minorHAnsi" w:cstheme="minorBidi"/>
                <w:lang w:val="es-ES" w:eastAsia="en-US"/>
              </w:rPr>
              <w:t>[</w:t>
            </w:r>
            <w:r w:rsidR="00A656B2">
              <w:rPr>
                <w:rFonts w:asciiTheme="minorHAnsi" w:eastAsiaTheme="minorEastAsia" w:hAnsiTheme="minorHAnsi" w:cstheme="minorBidi"/>
                <w:lang w:val="es-ES" w:eastAsia="en-US"/>
              </w:rPr>
              <w:t>21</w:t>
            </w:r>
            <w:r w:rsidR="00A656B2" w:rsidRPr="00A656B2">
              <w:rPr>
                <w:rFonts w:asciiTheme="minorHAnsi" w:eastAsiaTheme="minorEastAsia" w:hAnsiTheme="minorHAnsi" w:cstheme="minorBidi"/>
                <w:lang w:val="es-ES" w:eastAsia="en-US"/>
              </w:rPr>
              <w:t>]</w:t>
            </w:r>
            <w:r w:rsidR="001B3E00" w:rsidRPr="003524B5">
              <w:rPr>
                <w:rFonts w:asciiTheme="minorHAnsi" w:eastAsiaTheme="minorEastAsia" w:hAnsiTheme="minorHAnsi" w:cstheme="minorBidi"/>
                <w:lang w:val="es-ES" w:eastAsia="en-US"/>
              </w:rPr>
              <w:t>.</w:t>
            </w:r>
          </w:p>
          <w:p w14:paraId="3CAB3561" w14:textId="77777777" w:rsidR="00A32C20" w:rsidRDefault="00A32C20" w:rsidP="00D81914">
            <w:pPr>
              <w:pStyle w:val="HTMLconformatoprevio"/>
              <w:jc w:val="both"/>
              <w:rPr>
                <w:rFonts w:asciiTheme="minorHAnsi" w:eastAsiaTheme="minorEastAsia" w:hAnsiTheme="minorHAnsi" w:cstheme="minorBidi"/>
                <w:color w:val="FF0000"/>
                <w:lang w:val="es-ES" w:eastAsia="en-US"/>
              </w:rPr>
            </w:pPr>
          </w:p>
          <w:p w14:paraId="324A37CA" w14:textId="3244AA0D" w:rsidR="00CC3AC7" w:rsidRDefault="00605C23" w:rsidP="00CC3AC7">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Existen</w:t>
            </w:r>
            <w:r w:rsidR="00E57A0C" w:rsidRPr="0082024E">
              <w:rPr>
                <w:rFonts w:asciiTheme="minorHAnsi" w:eastAsiaTheme="minorEastAsia" w:hAnsiTheme="minorHAnsi" w:cstheme="minorBidi"/>
                <w:lang w:val="es-ES" w:eastAsia="en-US"/>
              </w:rPr>
              <w:t xml:space="preserve"> referentes que han abordado algunos aspectos relacionados con la salud mental de las personas[22][23]. Algunos de estos trabajos, han dado como resultado, soluciones tecnológicas para el monitoreo de algunos aspectos específicos de los FRP que van desde la implementación de controles de carga en las extremidades y otras partes del cuerpo a partir de sensores[24], hasta la evaluación de estrés en personas, empleando imágenes de electroencefalograma[25]. Trabajos como los de Zack Zhu[26] o Raffaele Gravina[27], sugieren perspectivas alternativas, basadas en el reconocimiento de estado de ánimo, a partir de la captura de señales con dispositivos electrónicos portátiles. Si bien estos avances representan un gran potencial para la industria de manufactura, la construcción, entre otros[28], existen estudios como el de Shall Mark[29], en el que se manifiestan como limitaciones para su adopción, las implicaciones de costo; la interrupción de las actividades laborales, el carácter intrusivo representado en la incomodidad con los dispositivos y la privacidad de las personas.</w:t>
            </w:r>
            <w:r w:rsidR="00C23729">
              <w:rPr>
                <w:rFonts w:asciiTheme="minorHAnsi" w:eastAsiaTheme="minorEastAsia" w:hAnsiTheme="minorHAnsi" w:cstheme="minorBidi"/>
                <w:lang w:val="es-ES" w:eastAsia="en-US"/>
              </w:rPr>
              <w:t xml:space="preserve"> </w:t>
            </w:r>
          </w:p>
          <w:p w14:paraId="504895E4" w14:textId="4D14CEB1" w:rsidR="00000F33" w:rsidRDefault="00000F33" w:rsidP="00986278">
            <w:pPr>
              <w:pStyle w:val="HTMLconformatoprevio"/>
              <w:jc w:val="both"/>
              <w:rPr>
                <w:rFonts w:asciiTheme="minorHAnsi" w:eastAsiaTheme="minorEastAsia" w:hAnsiTheme="minorHAnsi" w:cstheme="minorBidi"/>
                <w:lang w:val="es-ES" w:eastAsia="en-US"/>
              </w:rPr>
            </w:pPr>
          </w:p>
          <w:p w14:paraId="02198551" w14:textId="41944602" w:rsidR="00793B8E" w:rsidRDefault="00104DF7" w:rsidP="006F7C26">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O</w:t>
            </w:r>
            <w:r w:rsidR="00CD7F17">
              <w:rPr>
                <w:rFonts w:asciiTheme="minorHAnsi" w:eastAsiaTheme="minorEastAsia" w:hAnsiTheme="minorHAnsi" w:cstheme="minorBidi"/>
                <w:lang w:val="es-ES" w:eastAsia="en-US"/>
              </w:rPr>
              <w:t xml:space="preserve">tras </w:t>
            </w:r>
            <w:r w:rsidR="0032198F" w:rsidRPr="0082024E">
              <w:rPr>
                <w:rFonts w:asciiTheme="minorHAnsi" w:eastAsiaTheme="minorEastAsia" w:hAnsiTheme="minorHAnsi" w:cstheme="minorBidi"/>
                <w:lang w:val="es-ES" w:eastAsia="en-US"/>
              </w:rPr>
              <w:t xml:space="preserve">aproximaciones, abordan la captura e integración con otras fuentes de datos, dando como resultado arquitecturas multimodales[30][31], en los que se aprovecha el procesamiento de imágenes de video, texto, señales, entre otros, para soportar el diagnóstico de emociones[32]. Trabajos como el de Le Yang[33] y Poria Soujana[34] sugieren la fusión de análisis de la paralingüística, la captura de respuesta de entrevistas, características del rostro </w:t>
            </w:r>
            <w:r w:rsidR="0032198F" w:rsidRPr="0082024E">
              <w:rPr>
                <w:rFonts w:asciiTheme="minorHAnsi" w:eastAsiaTheme="minorEastAsia" w:hAnsiTheme="minorHAnsi" w:cstheme="minorBidi"/>
                <w:lang w:val="es-ES" w:eastAsia="en-US"/>
              </w:rPr>
              <w:lastRenderedPageBreak/>
              <w:t>que ha sido abordada ampliamente[35]</w:t>
            </w:r>
            <w:r w:rsidR="0032198F">
              <w:rPr>
                <w:rFonts w:asciiTheme="minorHAnsi" w:eastAsiaTheme="minorEastAsia" w:hAnsiTheme="minorHAnsi" w:cstheme="minorBidi"/>
                <w:lang w:val="es-ES" w:eastAsia="en-US"/>
              </w:rPr>
              <w:t>-</w:t>
            </w:r>
            <w:r w:rsidR="0032198F" w:rsidRPr="0082024E">
              <w:rPr>
                <w:rFonts w:asciiTheme="minorHAnsi" w:eastAsiaTheme="minorEastAsia" w:hAnsiTheme="minorHAnsi" w:cstheme="minorBidi"/>
                <w:lang w:val="es-ES" w:eastAsia="en-US"/>
              </w:rPr>
              <w:t>[38], y el movimiento de los ojos[39]. En estas aproximaciones, se evidencia un aporte significativo en el análisis de patrones de voz, y se abordan algunos aspectos de interés dentro de la evaluación de FRP. Sin embargo, el modo de video utilizado en las publicaciones mencionadas, se enfocan sólo en el reconocimiento facial, requiriendo la captura de primer plano del rostro de las personas y el uso de sensores, cuya implementación tiene algunas limitaciones como se mencionó anteriormente. Adicionalmente, no se incluyen mecanismos en el que se realice un monitoreo constante</w:t>
            </w:r>
            <w:r w:rsidR="00C23729">
              <w:rPr>
                <w:rFonts w:asciiTheme="minorHAnsi" w:eastAsiaTheme="minorEastAsia" w:hAnsiTheme="minorHAnsi" w:cstheme="minorBidi"/>
                <w:lang w:val="es-ES" w:eastAsia="en-US"/>
              </w:rPr>
              <w:t>.</w:t>
            </w:r>
            <w:r w:rsidR="00AF5277">
              <w:rPr>
                <w:rFonts w:asciiTheme="minorHAnsi" w:eastAsiaTheme="minorEastAsia" w:hAnsiTheme="minorHAnsi" w:cstheme="minorBidi"/>
                <w:lang w:val="es-ES" w:eastAsia="en-US"/>
              </w:rPr>
              <w:t xml:space="preserve"> </w:t>
            </w:r>
          </w:p>
          <w:p w14:paraId="568A3314" w14:textId="77777777" w:rsidR="00660CD4" w:rsidRDefault="00660CD4" w:rsidP="006F7C26">
            <w:pPr>
              <w:pStyle w:val="HTMLconformatoprevio"/>
              <w:jc w:val="both"/>
              <w:rPr>
                <w:rFonts w:asciiTheme="minorHAnsi" w:eastAsiaTheme="minorEastAsia" w:hAnsiTheme="minorHAnsi" w:cstheme="minorBidi"/>
                <w:lang w:val="es-ES" w:eastAsia="en-US"/>
              </w:rPr>
            </w:pPr>
          </w:p>
          <w:p w14:paraId="10884521" w14:textId="54DC1FCA" w:rsidR="00BF047B" w:rsidRDefault="00660CD4" w:rsidP="00022386">
            <w:pPr>
              <w:pStyle w:val="HTMLconformatoprevio"/>
              <w:jc w:val="both"/>
              <w:rPr>
                <w:rFonts w:asciiTheme="minorHAnsi" w:eastAsiaTheme="minorEastAsia" w:hAnsiTheme="minorHAnsi" w:cstheme="minorBidi"/>
                <w:b/>
                <w:lang w:val="es-ES" w:eastAsia="en-US"/>
              </w:rPr>
            </w:pPr>
            <w:r>
              <w:rPr>
                <w:rFonts w:asciiTheme="minorHAnsi" w:eastAsiaTheme="minorEastAsia" w:hAnsiTheme="minorHAnsi" w:cstheme="minorBidi"/>
                <w:lang w:val="es-ES" w:eastAsia="en-US"/>
              </w:rPr>
              <w:t>Dado al abordaje</w:t>
            </w:r>
            <w:r w:rsidR="00D040B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que se la hado dado a los aspecto</w:t>
            </w:r>
            <w:r w:rsidR="0032198F">
              <w:rPr>
                <w:rFonts w:asciiTheme="minorHAnsi" w:eastAsiaTheme="minorEastAsia" w:hAnsiTheme="minorHAnsi" w:cstheme="minorBidi"/>
                <w:lang w:val="es-ES" w:eastAsia="en-US"/>
              </w:rPr>
              <w:t>s emocionales y actividades relacionadas con FRP, teniendo en cuenta</w:t>
            </w:r>
            <w:r w:rsidR="00BF047B">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la fa</w:t>
            </w:r>
            <w:r w:rsidR="00BF047B">
              <w:rPr>
                <w:rFonts w:asciiTheme="minorHAnsi" w:eastAsiaTheme="minorEastAsia" w:hAnsiTheme="minorHAnsi" w:cstheme="minorBidi"/>
                <w:lang w:val="es-ES" w:eastAsia="en-US"/>
              </w:rPr>
              <w:t>lta de</w:t>
            </w:r>
            <w:r w:rsidR="00D040B9">
              <w:rPr>
                <w:rFonts w:asciiTheme="minorHAnsi" w:eastAsiaTheme="minorEastAsia" w:hAnsiTheme="minorHAnsi" w:cstheme="minorBidi"/>
                <w:lang w:val="es-ES" w:eastAsia="en-US"/>
              </w:rPr>
              <w:t xml:space="preserve"> observación directa,</w:t>
            </w:r>
            <w:r w:rsidR="00BF047B">
              <w:rPr>
                <w:rFonts w:asciiTheme="minorHAnsi" w:eastAsiaTheme="minorEastAsia" w:hAnsiTheme="minorHAnsi" w:cstheme="minorBidi"/>
                <w:lang w:val="es-ES" w:eastAsia="en-US"/>
              </w:rPr>
              <w:t xml:space="preserve"> la carencia de un </w:t>
            </w:r>
            <w:r>
              <w:rPr>
                <w:rFonts w:asciiTheme="minorHAnsi" w:eastAsiaTheme="minorEastAsia" w:hAnsiTheme="minorHAnsi" w:cstheme="minorBidi"/>
                <w:lang w:val="es-ES" w:eastAsia="en-US"/>
              </w:rPr>
              <w:t>seguimie</w:t>
            </w:r>
            <w:r w:rsidR="00D040B9">
              <w:rPr>
                <w:rFonts w:asciiTheme="minorHAnsi" w:eastAsiaTheme="minorEastAsia" w:hAnsiTheme="minorHAnsi" w:cstheme="minorBidi"/>
                <w:lang w:val="es-ES" w:eastAsia="en-US"/>
              </w:rPr>
              <w:t>nto automático</w:t>
            </w:r>
            <w:r w:rsidR="00BF047B">
              <w:rPr>
                <w:rFonts w:asciiTheme="minorHAnsi" w:eastAsiaTheme="minorEastAsia" w:hAnsiTheme="minorHAnsi" w:cstheme="minorBidi"/>
                <w:lang w:val="es-ES" w:eastAsia="en-US"/>
              </w:rPr>
              <w:t xml:space="preserve"> e</w:t>
            </w:r>
            <w:r w:rsidR="00D040B9">
              <w:rPr>
                <w:rFonts w:asciiTheme="minorHAnsi" w:eastAsiaTheme="minorEastAsia" w:hAnsiTheme="minorHAnsi" w:cstheme="minorBidi"/>
                <w:lang w:val="es-ES" w:eastAsia="en-US"/>
              </w:rPr>
              <w:t xml:space="preserve"> inteligente y las limitaciones de índole intrusivo</w:t>
            </w:r>
            <w:r w:rsidR="00BF047B">
              <w:rPr>
                <w:rFonts w:asciiTheme="minorHAnsi" w:eastAsiaTheme="minorEastAsia" w:hAnsiTheme="minorHAnsi" w:cstheme="minorBidi"/>
                <w:lang w:val="es-ES" w:eastAsia="en-US"/>
              </w:rPr>
              <w:t xml:space="preserve">, </w:t>
            </w:r>
            <w:r w:rsidR="00D040B9">
              <w:rPr>
                <w:rFonts w:asciiTheme="minorHAnsi" w:eastAsiaTheme="minorEastAsia" w:hAnsiTheme="minorHAnsi" w:cstheme="minorBidi"/>
                <w:lang w:val="es-ES" w:eastAsia="en-US"/>
              </w:rPr>
              <w:t>surge la pregunta:</w:t>
            </w:r>
            <w:r>
              <w:rPr>
                <w:rFonts w:asciiTheme="minorHAnsi" w:eastAsiaTheme="minorEastAsia" w:hAnsiTheme="minorHAnsi" w:cstheme="minorBidi"/>
                <w:lang w:val="es-ES" w:eastAsia="en-US"/>
              </w:rPr>
              <w:t xml:space="preserve"> </w:t>
            </w:r>
            <w:r w:rsidR="00D040B9" w:rsidRPr="00EE432D">
              <w:rPr>
                <w:rFonts w:asciiTheme="minorHAnsi" w:eastAsiaTheme="minorEastAsia" w:hAnsiTheme="minorHAnsi" w:cstheme="minorBidi"/>
                <w:b/>
                <w:lang w:val="es-ES" w:eastAsia="en-US"/>
              </w:rPr>
              <w:t xml:space="preserve">¿Cómo </w:t>
            </w:r>
            <w:r w:rsidR="00D040B9">
              <w:rPr>
                <w:rFonts w:asciiTheme="minorHAnsi" w:eastAsiaTheme="minorEastAsia" w:hAnsiTheme="minorHAnsi" w:cstheme="minorBidi"/>
                <w:b/>
                <w:lang w:val="es-ES" w:eastAsia="en-US"/>
              </w:rPr>
              <w:t xml:space="preserve">calcular indicadores </w:t>
            </w:r>
            <w:r w:rsidR="007D06C9">
              <w:rPr>
                <w:rFonts w:asciiTheme="minorHAnsi" w:eastAsiaTheme="minorEastAsia" w:hAnsiTheme="minorHAnsi" w:cstheme="minorBidi"/>
                <w:b/>
                <w:lang w:val="es-ES" w:eastAsia="en-US"/>
              </w:rPr>
              <w:t xml:space="preserve">a partir de la detección de emociones y actividades </w:t>
            </w:r>
            <w:r w:rsidR="00D040B9">
              <w:rPr>
                <w:rFonts w:asciiTheme="minorHAnsi" w:eastAsiaTheme="minorEastAsia" w:hAnsiTheme="minorHAnsi" w:cstheme="minorBidi"/>
                <w:b/>
                <w:lang w:val="es-ES" w:eastAsia="en-US"/>
              </w:rPr>
              <w:t xml:space="preserve">para el monitoreo y </w:t>
            </w:r>
            <w:r w:rsidR="007D06C9">
              <w:rPr>
                <w:rFonts w:asciiTheme="minorHAnsi" w:eastAsiaTheme="minorEastAsia" w:hAnsiTheme="minorHAnsi" w:cstheme="minorBidi"/>
                <w:b/>
                <w:lang w:val="es-ES" w:eastAsia="en-US"/>
              </w:rPr>
              <w:t xml:space="preserve">apoyo a la </w:t>
            </w:r>
            <w:r w:rsidR="00D040B9">
              <w:rPr>
                <w:rFonts w:asciiTheme="minorHAnsi" w:eastAsiaTheme="minorEastAsia" w:hAnsiTheme="minorHAnsi" w:cstheme="minorBidi"/>
                <w:b/>
                <w:lang w:val="es-ES" w:eastAsia="en-US"/>
              </w:rPr>
              <w:t xml:space="preserve">evaluación </w:t>
            </w:r>
            <w:r w:rsidR="00D040B9" w:rsidRPr="00EE432D">
              <w:rPr>
                <w:rFonts w:asciiTheme="minorHAnsi" w:eastAsiaTheme="minorEastAsia" w:hAnsiTheme="minorHAnsi" w:cstheme="minorBidi"/>
                <w:b/>
                <w:lang w:val="es-ES" w:eastAsia="en-US"/>
              </w:rPr>
              <w:t xml:space="preserve">factores de riesgos psicosociales, </w:t>
            </w:r>
            <w:r w:rsidR="00D040B9">
              <w:rPr>
                <w:rFonts w:asciiTheme="minorHAnsi" w:eastAsiaTheme="minorEastAsia" w:hAnsiTheme="minorHAnsi" w:cstheme="minorBidi"/>
                <w:b/>
                <w:lang w:val="es-ES" w:eastAsia="en-US"/>
              </w:rPr>
              <w:t>mediante un seguimiento automático no intrusivo</w:t>
            </w:r>
            <w:r w:rsidR="00D040B9" w:rsidRPr="00EE432D">
              <w:rPr>
                <w:rFonts w:asciiTheme="minorHAnsi" w:eastAsiaTheme="minorEastAsia" w:hAnsiTheme="minorHAnsi" w:cstheme="minorBidi"/>
                <w:b/>
                <w:lang w:val="es-ES" w:eastAsia="en-US"/>
              </w:rPr>
              <w:t xml:space="preserve">, </w:t>
            </w:r>
            <w:r w:rsidR="00D040B9">
              <w:rPr>
                <w:rFonts w:asciiTheme="minorHAnsi" w:eastAsiaTheme="minorEastAsia" w:hAnsiTheme="minorHAnsi" w:cstheme="minorBidi"/>
                <w:b/>
                <w:lang w:val="es-ES" w:eastAsia="en-US"/>
              </w:rPr>
              <w:t>utilizando</w:t>
            </w:r>
            <w:r w:rsidR="00D040B9" w:rsidRPr="00EE432D">
              <w:rPr>
                <w:rFonts w:asciiTheme="minorHAnsi" w:eastAsiaTheme="minorEastAsia" w:hAnsiTheme="minorHAnsi" w:cstheme="minorBidi"/>
                <w:b/>
                <w:lang w:val="es-ES" w:eastAsia="en-US"/>
              </w:rPr>
              <w:t xml:space="preserve"> técnicas de inteligencia artificial y visión por computadora?</w:t>
            </w:r>
          </w:p>
          <w:p w14:paraId="0C70E586" w14:textId="77777777" w:rsidR="00BF047B" w:rsidRDefault="00BF047B" w:rsidP="00022386">
            <w:pPr>
              <w:pStyle w:val="HTMLconformatoprevio"/>
              <w:jc w:val="both"/>
              <w:rPr>
                <w:rFonts w:asciiTheme="minorHAnsi" w:eastAsiaTheme="minorEastAsia" w:hAnsiTheme="minorHAnsi" w:cstheme="minorBidi"/>
                <w:lang w:val="es-ES" w:eastAsia="en-US"/>
              </w:rPr>
            </w:pPr>
          </w:p>
          <w:p w14:paraId="01BF779E" w14:textId="1583AC77" w:rsidR="00603A2E" w:rsidRDefault="00D040B9" w:rsidP="003F20AB">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Para </w:t>
            </w:r>
            <w:r w:rsidR="0032198F" w:rsidRPr="0032198F">
              <w:rPr>
                <w:rFonts w:asciiTheme="minorHAnsi" w:eastAsiaTheme="minorEastAsia" w:hAnsiTheme="minorHAnsi" w:cstheme="minorBidi"/>
                <w:lang w:val="es-ES" w:eastAsia="en-US"/>
              </w:rPr>
              <w:t>calcular los indicadores, el presente proyecto se enfocará en el diseño de mecanismos para la observación de forma continua</w:t>
            </w:r>
            <w:r w:rsidR="0032198F">
              <w:rPr>
                <w:rFonts w:asciiTheme="minorHAnsi" w:eastAsiaTheme="minorEastAsia" w:hAnsiTheme="minorHAnsi" w:cstheme="minorBidi"/>
                <w:lang w:val="es-ES" w:eastAsia="en-US"/>
              </w:rPr>
              <w:t xml:space="preserve"> y extracción</w:t>
            </w:r>
            <w:r w:rsidR="0032198F" w:rsidRPr="0032198F">
              <w:rPr>
                <w:rFonts w:asciiTheme="minorHAnsi" w:eastAsiaTheme="minorEastAsia" w:hAnsiTheme="minorHAnsi" w:cstheme="minorBidi"/>
                <w:lang w:val="es-ES" w:eastAsia="en-US"/>
              </w:rPr>
              <w:t xml:space="preserve"> de un conjunto</w:t>
            </w:r>
            <w:r w:rsidR="0032198F">
              <w:rPr>
                <w:rFonts w:asciiTheme="minorHAnsi" w:eastAsiaTheme="minorEastAsia" w:hAnsiTheme="minorHAnsi" w:cstheme="minorBidi"/>
                <w:lang w:val="es-ES" w:eastAsia="en-US"/>
              </w:rPr>
              <w:t xml:space="preserve"> de </w:t>
            </w:r>
            <w:r w:rsidR="0032198F" w:rsidRPr="0032198F">
              <w:rPr>
                <w:rFonts w:asciiTheme="minorHAnsi" w:eastAsiaTheme="minorEastAsia" w:hAnsiTheme="minorHAnsi" w:cstheme="minorBidi"/>
                <w:lang w:val="es-ES" w:eastAsia="en-US"/>
              </w:rPr>
              <w:t xml:space="preserve">regiones de interés y características </w:t>
            </w:r>
            <w:r w:rsidR="00184860" w:rsidRPr="0032198F">
              <w:rPr>
                <w:rFonts w:asciiTheme="minorHAnsi" w:eastAsiaTheme="minorEastAsia" w:hAnsiTheme="minorHAnsi" w:cstheme="minorBidi"/>
                <w:lang w:val="es-ES" w:eastAsia="en-US"/>
              </w:rPr>
              <w:t>espaciotemporales</w:t>
            </w:r>
            <w:r w:rsidR="0032198F">
              <w:rPr>
                <w:rFonts w:asciiTheme="minorHAnsi" w:eastAsiaTheme="minorEastAsia" w:hAnsiTheme="minorHAnsi" w:cstheme="minorBidi"/>
                <w:lang w:val="es-ES" w:eastAsia="en-US"/>
              </w:rPr>
              <w:t>,</w:t>
            </w:r>
            <w:r w:rsidR="0032198F" w:rsidRPr="0032198F">
              <w:rPr>
                <w:rFonts w:asciiTheme="minorHAnsi" w:eastAsiaTheme="minorEastAsia" w:hAnsiTheme="minorHAnsi" w:cstheme="minorBidi"/>
                <w:lang w:val="es-ES" w:eastAsia="en-US"/>
              </w:rPr>
              <w:t xml:space="preserve"> que están relacionadas con aspectos cuantificables</w:t>
            </w:r>
            <w:r w:rsidR="00AB585B">
              <w:rPr>
                <w:rFonts w:asciiTheme="minorHAnsi" w:eastAsiaTheme="minorEastAsia" w:hAnsiTheme="minorHAnsi" w:cstheme="minorBidi"/>
                <w:lang w:val="es-ES" w:eastAsia="en-US"/>
              </w:rPr>
              <w:t xml:space="preserve"> </w:t>
            </w:r>
            <w:r w:rsidR="00AB585B" w:rsidRPr="0032198F">
              <w:rPr>
                <w:rFonts w:asciiTheme="minorHAnsi" w:eastAsiaTheme="minorEastAsia" w:hAnsiTheme="minorHAnsi" w:cstheme="minorBidi"/>
                <w:lang w:val="es-ES" w:eastAsia="en-US"/>
              </w:rPr>
              <w:t>de</w:t>
            </w:r>
            <w:r w:rsidR="00AB585B">
              <w:rPr>
                <w:rFonts w:asciiTheme="minorHAnsi" w:eastAsiaTheme="minorEastAsia" w:hAnsiTheme="minorHAnsi" w:cstheme="minorBidi"/>
                <w:lang w:val="es-ES" w:eastAsia="en-US"/>
              </w:rPr>
              <w:t xml:space="preserve"> las</w:t>
            </w:r>
            <w:r w:rsidR="00AB585B" w:rsidRPr="0032198F">
              <w:rPr>
                <w:rFonts w:asciiTheme="minorHAnsi" w:eastAsiaTheme="minorEastAsia" w:hAnsiTheme="minorHAnsi" w:cstheme="minorBidi"/>
                <w:lang w:val="es-ES" w:eastAsia="en-US"/>
              </w:rPr>
              <w:t xml:space="preserve"> emociones y actividades de una persona</w:t>
            </w:r>
            <w:r w:rsidR="0032198F" w:rsidRPr="0032198F">
              <w:rPr>
                <w:rFonts w:asciiTheme="minorHAnsi" w:eastAsiaTheme="minorEastAsia" w:hAnsiTheme="minorHAnsi" w:cstheme="minorBidi"/>
                <w:lang w:val="es-ES" w:eastAsia="en-US"/>
              </w:rPr>
              <w:t>. Est</w:t>
            </w:r>
            <w:r w:rsidR="00AB585B">
              <w:rPr>
                <w:rFonts w:asciiTheme="minorHAnsi" w:eastAsiaTheme="minorEastAsia" w:hAnsiTheme="minorHAnsi" w:cstheme="minorBidi"/>
                <w:lang w:val="es-ES" w:eastAsia="en-US"/>
              </w:rPr>
              <w:t>as características serán</w:t>
            </w:r>
            <w:r w:rsidR="0032198F" w:rsidRPr="0032198F">
              <w:rPr>
                <w:rFonts w:asciiTheme="minorHAnsi" w:eastAsiaTheme="minorEastAsia" w:hAnsiTheme="minorHAnsi" w:cstheme="minorBidi"/>
                <w:lang w:val="es-ES" w:eastAsia="en-US"/>
              </w:rPr>
              <w:t xml:space="preserve"> </w:t>
            </w:r>
            <w:r w:rsidR="00AB585B" w:rsidRPr="0032198F">
              <w:rPr>
                <w:rFonts w:asciiTheme="minorHAnsi" w:eastAsiaTheme="minorEastAsia" w:hAnsiTheme="minorHAnsi" w:cstheme="minorBidi"/>
                <w:lang w:val="es-ES" w:eastAsia="en-US"/>
              </w:rPr>
              <w:t>integra</w:t>
            </w:r>
            <w:r w:rsidR="00AB585B">
              <w:rPr>
                <w:rFonts w:asciiTheme="minorHAnsi" w:eastAsiaTheme="minorEastAsia" w:hAnsiTheme="minorHAnsi" w:cstheme="minorBidi"/>
                <w:lang w:val="es-ES" w:eastAsia="en-US"/>
              </w:rPr>
              <w:t>das</w:t>
            </w:r>
            <w:r w:rsidR="0032198F" w:rsidRPr="0032198F">
              <w:rPr>
                <w:rFonts w:asciiTheme="minorHAnsi" w:eastAsiaTheme="minorEastAsia" w:hAnsiTheme="minorHAnsi" w:cstheme="minorBidi"/>
                <w:lang w:val="es-ES" w:eastAsia="en-US"/>
              </w:rPr>
              <w:t xml:space="preserve"> para la conformación de una serie de indicadores relacionados con estados de ánimo y comportamiento, para asistir al monitoreo y evaluación de FRP. El reto tecnológico, está representado en tres aspectos principales: El primero, corresponde al procesamiento de imágenes provenientes de cámaras convencionales, que son susceptibles a limitaciones como la posición y los datos que pueden proporcionar. El segundo, implica el seguimiento continuo e inteligente para la extracción de características y el cálculo de indicadores relacionados con estado de ánimo y las actividades. El tercer aspecto, corresponde a la integración de la información mencionada anteriormente, para la conformación de indicadores para la asistencia en la evaluación e incluso la materialización de FRP</w:t>
            </w:r>
            <w:r w:rsidR="00B44E2A">
              <w:rPr>
                <w:rFonts w:asciiTheme="minorHAnsi" w:eastAsiaTheme="minorEastAsia" w:hAnsiTheme="minorHAnsi" w:cstheme="minorBidi"/>
                <w:lang w:val="es-ES" w:eastAsia="en-US"/>
              </w:rPr>
              <w:t>.</w:t>
            </w:r>
            <w:r w:rsidR="003F20AB" w:rsidRPr="003F20AB">
              <w:rPr>
                <w:rFonts w:asciiTheme="minorHAnsi" w:eastAsiaTheme="minorEastAsia" w:hAnsiTheme="minorHAnsi" w:cstheme="minorBidi"/>
                <w:lang w:val="es-ES" w:eastAsia="en-US"/>
              </w:rPr>
              <w:t xml:space="preserve"> </w:t>
            </w:r>
          </w:p>
          <w:p w14:paraId="30D634C1" w14:textId="77777777" w:rsidR="00F833C9" w:rsidRDefault="00F833C9" w:rsidP="003F20AB">
            <w:pPr>
              <w:pStyle w:val="HTMLconformatoprevio"/>
              <w:jc w:val="both"/>
              <w:rPr>
                <w:rFonts w:asciiTheme="minorHAnsi" w:eastAsiaTheme="minorEastAsia" w:hAnsiTheme="minorHAnsi" w:cstheme="minorBidi"/>
                <w:color w:val="00B050"/>
                <w:lang w:val="es-ES" w:eastAsia="en-US"/>
              </w:rPr>
            </w:pPr>
          </w:p>
          <w:p w14:paraId="63191AB9" w14:textId="77777777" w:rsidR="0033103A" w:rsidRDefault="00AD3CD3" w:rsidP="00D754DF">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val="es-ES" w:eastAsia="en-US"/>
              </w:rPr>
              <w:t xml:space="preserve">Los </w:t>
            </w:r>
            <w:r w:rsidR="00AB585B" w:rsidRPr="0082024E">
              <w:rPr>
                <w:rFonts w:asciiTheme="minorHAnsi" w:eastAsiaTheme="minorEastAsia" w:hAnsiTheme="minorHAnsi" w:cstheme="minorBidi"/>
                <w:lang w:val="es-ES" w:eastAsia="en-US"/>
              </w:rPr>
              <w:t xml:space="preserve">aspectos del reto </w:t>
            </w:r>
            <w:r w:rsidR="00184860" w:rsidRPr="0082024E">
              <w:rPr>
                <w:rFonts w:asciiTheme="minorHAnsi" w:eastAsiaTheme="minorEastAsia" w:hAnsiTheme="minorHAnsi" w:cstheme="minorBidi"/>
                <w:lang w:val="es-ES" w:eastAsia="en-US"/>
              </w:rPr>
              <w:t>tecnológico</w:t>
            </w:r>
            <w:r w:rsidR="00AB585B" w:rsidRPr="0082024E">
              <w:rPr>
                <w:rFonts w:asciiTheme="minorHAnsi" w:eastAsiaTheme="minorEastAsia" w:hAnsiTheme="minorHAnsi" w:cstheme="minorBidi"/>
                <w:lang w:val="es-ES" w:eastAsia="en-US"/>
              </w:rPr>
              <w:t xml:space="preserve"> se abordarán mediante la investigación y complementación de mecanismos para el reconocimiento de personas, sus posturas, expresiones faciales y corporales[40][41]. Con estos mecanismos, se extraerán indicadores a partir de métricas como la cantidad de veces en las que se ha manifestado tristeza o enojo. Por otra parte, estará el cálculo de indicadores relacionados con actividades desarrolladas durante la jornada laboral. En este caso, se identificará si una persona ha permanecido por más tiempo del normal en las instalaciones, si ha adoptado una conducta sedentaria, o si ha manifestado episodios constantes de insomnio. Para la concepción de</w:t>
            </w:r>
            <w:r w:rsidR="00AB585B">
              <w:rPr>
                <w:rFonts w:asciiTheme="minorHAnsi" w:eastAsiaTheme="minorEastAsia" w:hAnsiTheme="minorHAnsi" w:cstheme="minorBidi"/>
                <w:lang w:val="es-ES" w:eastAsia="en-US"/>
              </w:rPr>
              <w:t xml:space="preserve"> características relacionadas con</w:t>
            </w:r>
            <w:r w:rsidR="00AB585B" w:rsidRPr="0082024E">
              <w:rPr>
                <w:rFonts w:asciiTheme="minorHAnsi" w:eastAsiaTheme="minorEastAsia" w:hAnsiTheme="minorHAnsi" w:cstheme="minorBidi"/>
                <w:lang w:val="es-ES" w:eastAsia="en-US"/>
              </w:rPr>
              <w:t xml:space="preserve"> emociones, act</w:t>
            </w:r>
            <w:r w:rsidR="00AB585B">
              <w:rPr>
                <w:rFonts w:asciiTheme="minorHAnsi" w:eastAsiaTheme="minorEastAsia" w:hAnsiTheme="minorHAnsi" w:cstheme="minorBidi"/>
                <w:lang w:val="es-ES" w:eastAsia="en-US"/>
              </w:rPr>
              <w:t>i</w:t>
            </w:r>
            <w:r w:rsidR="00AB585B" w:rsidRPr="0082024E">
              <w:rPr>
                <w:rFonts w:asciiTheme="minorHAnsi" w:eastAsiaTheme="minorEastAsia" w:hAnsiTheme="minorHAnsi" w:cstheme="minorBidi"/>
                <w:lang w:val="es-ES" w:eastAsia="en-US"/>
              </w:rPr>
              <w:t>vidades e indicadores</w:t>
            </w:r>
            <w:r w:rsidR="00AB585B">
              <w:rPr>
                <w:rFonts w:asciiTheme="minorHAnsi" w:eastAsiaTheme="minorEastAsia" w:hAnsiTheme="minorHAnsi" w:cstheme="minorBidi"/>
                <w:lang w:val="es-ES" w:eastAsia="en-US"/>
              </w:rPr>
              <w:t xml:space="preserve"> orientados a FRP</w:t>
            </w:r>
            <w:r w:rsidR="00AB585B" w:rsidRPr="0082024E">
              <w:rPr>
                <w:rFonts w:asciiTheme="minorHAnsi" w:eastAsiaTheme="minorEastAsia" w:hAnsiTheme="minorHAnsi" w:cstheme="minorBidi"/>
                <w:lang w:val="es-ES" w:eastAsia="en-US"/>
              </w:rPr>
              <w:t xml:space="preserve">, se tomará como referencia cuestionarios o instrumentos manuales como el inventario de Beck[42], la escala PHQ-8[42], entre otros[43][44]. Para el aspecto de la captura y el procesamiento de bajo nivel de las imágenes, se emplearán herramientas existentes. Sin embargo, existen escenarios en el </w:t>
            </w:r>
            <w:r w:rsidR="00AB585B" w:rsidRPr="009F3810">
              <w:rPr>
                <w:rFonts w:asciiTheme="minorHAnsi" w:eastAsiaTheme="minorEastAsia" w:hAnsiTheme="minorHAnsi" w:cstheme="minorBidi"/>
                <w:lang w:val="es-ES" w:eastAsia="en-US"/>
              </w:rPr>
              <w:t>que,</w:t>
            </w:r>
            <w:r w:rsidR="00AB585B" w:rsidRPr="0082024E">
              <w:rPr>
                <w:rFonts w:asciiTheme="minorHAnsi" w:eastAsiaTheme="minorEastAsia" w:hAnsiTheme="minorHAnsi" w:cstheme="minorBidi"/>
                <w:lang w:val="es-ES" w:eastAsia="en-US"/>
              </w:rPr>
              <w:t xml:space="preserve"> para la captura y seguimiento continuo de una persona, se requerirá el procesamiento de múltiples características de la misma fuente. Adicionalmente, la persona puede ser identificada a través de una cámara en un momento determinado y posteriormente cambiar su posición y ser identificada por otra cámara. Este tipo de problemáticas, han sido abordadas mediante arquitecturas basadas en agentes[45]</w:t>
            </w:r>
            <w:r w:rsidR="00AB585B">
              <w:rPr>
                <w:rFonts w:asciiTheme="minorHAnsi" w:eastAsiaTheme="minorEastAsia" w:hAnsiTheme="minorHAnsi" w:cstheme="minorBidi"/>
                <w:lang w:val="es-ES" w:eastAsia="en-US"/>
              </w:rPr>
              <w:t>-</w:t>
            </w:r>
            <w:r w:rsidR="00AB585B" w:rsidRPr="0082024E">
              <w:rPr>
                <w:rFonts w:asciiTheme="minorHAnsi" w:eastAsiaTheme="minorEastAsia" w:hAnsiTheme="minorHAnsi" w:cstheme="minorBidi"/>
                <w:lang w:val="es-ES" w:eastAsia="en-US"/>
              </w:rPr>
              <w:t>[47] en las que se definen tareas para su solución especializada, concurrente mediante la definición de estrategias de cooperación. Estas arquitecturas, brindan otros atributos como la concepción modular y la escalabilidad para desarrollo de sistemas distribuidos[48][49], que son relevantes para el diseño de los mecanismos, dentro de este proyecto</w:t>
            </w:r>
            <w:r w:rsidR="0033103A">
              <w:rPr>
                <w:rFonts w:asciiTheme="minorHAnsi" w:eastAsiaTheme="minorEastAsia" w:hAnsiTheme="minorHAnsi" w:cstheme="minorBidi"/>
                <w:lang w:val="es-ES" w:eastAsia="en-US"/>
              </w:rPr>
              <w:t xml:space="preserve">. </w:t>
            </w:r>
          </w:p>
          <w:p w14:paraId="3DEC935B" w14:textId="77777777" w:rsidR="0033103A" w:rsidRDefault="0033103A" w:rsidP="00D754DF">
            <w:pPr>
              <w:pStyle w:val="HTMLconformatoprevio"/>
              <w:jc w:val="both"/>
              <w:rPr>
                <w:rFonts w:asciiTheme="minorHAnsi" w:eastAsiaTheme="minorEastAsia" w:hAnsiTheme="minorHAnsi" w:cstheme="minorBidi"/>
                <w:lang w:val="es-ES" w:eastAsia="en-US"/>
              </w:rPr>
            </w:pPr>
          </w:p>
          <w:p w14:paraId="2B5C8365" w14:textId="55231514" w:rsidR="00603A2E" w:rsidRPr="00A926DE" w:rsidRDefault="00AB585B" w:rsidP="00D754DF">
            <w:pPr>
              <w:pStyle w:val="HTMLconformatoprevio"/>
              <w:jc w:val="both"/>
              <w:rPr>
                <w:rFonts w:asciiTheme="minorHAnsi" w:eastAsiaTheme="minorEastAsia" w:hAnsiTheme="minorHAnsi" w:cstheme="minorBidi"/>
                <w:lang w:val="es-ES" w:eastAsia="en-US"/>
              </w:rPr>
            </w:pPr>
            <w:r w:rsidRPr="00184860">
              <w:rPr>
                <w:rFonts w:asciiTheme="minorHAnsi" w:eastAsiaTheme="minorEastAsia" w:hAnsiTheme="minorHAnsi" w:cstheme="minorBidi"/>
                <w:lang w:val="es-ES" w:eastAsia="en-US"/>
              </w:rPr>
              <w:t>Los casos de referencia seleccionados para este proyecto</w:t>
            </w:r>
            <w:r w:rsidR="00184860" w:rsidRPr="00184860">
              <w:rPr>
                <w:rFonts w:asciiTheme="minorHAnsi" w:eastAsiaTheme="minorEastAsia" w:hAnsiTheme="minorHAnsi" w:cstheme="minorBidi"/>
                <w:lang w:val="es-ES" w:eastAsia="en-US"/>
              </w:rPr>
              <w:t xml:space="preserve"> serán escenarios relacionados con FRP en el ambiente laboral para los trabajadores y académico para los estudiantes. Estos casos </w:t>
            </w:r>
            <w:r w:rsidR="00184860" w:rsidRPr="00184860">
              <w:rPr>
                <w:rFonts w:asciiTheme="minorHAnsi" w:eastAsiaTheme="minorEastAsia" w:hAnsiTheme="minorHAnsi" w:cstheme="minorBidi"/>
                <w:lang w:val="es-ES" w:eastAsia="en-US"/>
              </w:rPr>
              <w:lastRenderedPageBreak/>
              <w:t>serán solo</w:t>
            </w:r>
            <w:r w:rsidR="00CA4B48" w:rsidRPr="00184860">
              <w:rPr>
                <w:rFonts w:asciiTheme="minorHAnsi" w:eastAsiaTheme="minorEastAsia" w:hAnsiTheme="minorHAnsi" w:cstheme="minorBidi"/>
                <w:lang w:val="es-ES" w:eastAsia="en-US"/>
              </w:rPr>
              <w:t xml:space="preserve"> para fines teóricos y de análisis. Luego se tomarán a nivel conceptual para eventos de evaluación</w:t>
            </w:r>
            <w:r w:rsidR="00184860" w:rsidRPr="00184860">
              <w:rPr>
                <w:rFonts w:asciiTheme="minorHAnsi" w:eastAsiaTheme="minorEastAsia" w:hAnsiTheme="minorHAnsi" w:cstheme="minorBidi"/>
                <w:lang w:val="es-ES" w:eastAsia="en-US"/>
              </w:rPr>
              <w:t xml:space="preserve"> de indicadores y los mecanismos de clasificación del sistema.</w:t>
            </w:r>
            <w:r w:rsidR="00CA4B48" w:rsidRPr="007104D6" w:rsidDel="00AB585B">
              <w:rPr>
                <w:rFonts w:asciiTheme="minorHAnsi" w:eastAsiaTheme="minorEastAsia" w:hAnsiTheme="minorHAnsi" w:cstheme="minorBidi"/>
                <w:lang w:val="es-ES" w:eastAsia="en-US"/>
              </w:rPr>
              <w:t xml:space="preserve"> </w:t>
            </w:r>
          </w:p>
        </w:tc>
      </w:tr>
      <w:tr w:rsidR="00D66689" w14:paraId="636A400E" w14:textId="77777777" w:rsidTr="395B0C8A">
        <w:tblPrEx>
          <w:tblCellMar>
            <w:left w:w="108" w:type="dxa"/>
            <w:right w:w="108" w:type="dxa"/>
          </w:tblCellMar>
        </w:tblPrEx>
        <w:tc>
          <w:tcPr>
            <w:tcW w:w="9464" w:type="dxa"/>
            <w:gridSpan w:val="2"/>
          </w:tcPr>
          <w:p w14:paraId="6A413A66" w14:textId="032A310A" w:rsidR="00D66689" w:rsidRDefault="00D66689" w:rsidP="00D66689">
            <w:pPr>
              <w:spacing w:before="120" w:after="120"/>
              <w:jc w:val="center"/>
              <w:rPr>
                <w:b/>
                <w:color w:val="31849B" w:themeColor="accent5" w:themeShade="BF"/>
                <w:sz w:val="20"/>
              </w:rPr>
            </w:pPr>
            <w:r>
              <w:rPr>
                <w:b/>
                <w:color w:val="31849B" w:themeColor="accent5" w:themeShade="BF"/>
                <w:sz w:val="20"/>
              </w:rPr>
              <w:lastRenderedPageBreak/>
              <w:t>METODOLOGÍA</w:t>
            </w:r>
          </w:p>
        </w:tc>
      </w:tr>
      <w:tr w:rsidR="00E56F19" w14:paraId="5CAE6683" w14:textId="77777777" w:rsidTr="395B0C8A">
        <w:tblPrEx>
          <w:tblCellMar>
            <w:left w:w="108" w:type="dxa"/>
            <w:right w:w="108" w:type="dxa"/>
          </w:tblCellMar>
        </w:tblPrEx>
        <w:tc>
          <w:tcPr>
            <w:tcW w:w="1668" w:type="dxa"/>
            <w:tcBorders>
              <w:bottom w:val="single" w:sz="4" w:space="0" w:color="000000" w:themeColor="text1"/>
              <w:right w:val="single" w:sz="4" w:space="0" w:color="000000" w:themeColor="text1"/>
            </w:tcBorders>
            <w:vAlign w:val="center"/>
          </w:tcPr>
          <w:p w14:paraId="7E285397"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796" w:type="dxa"/>
            <w:tcBorders>
              <w:left w:val="single" w:sz="4" w:space="0" w:color="000000" w:themeColor="text1"/>
              <w:bottom w:val="single" w:sz="4" w:space="0" w:color="000000" w:themeColor="text1"/>
            </w:tcBorders>
            <w:vAlign w:val="center"/>
          </w:tcPr>
          <w:p w14:paraId="0B521E87" w14:textId="5FD2F7E5" w:rsidR="00B305F0" w:rsidRPr="00B305F0" w:rsidRDefault="395B0C8A" w:rsidP="395B0C8A">
            <w:pPr>
              <w:spacing w:before="60" w:after="120"/>
              <w:jc w:val="both"/>
              <w:rPr>
                <w:sz w:val="20"/>
                <w:szCs w:val="20"/>
              </w:rPr>
            </w:pPr>
            <w:r w:rsidRPr="00EF52D1">
              <w:rPr>
                <w:sz w:val="20"/>
                <w:szCs w:val="20"/>
              </w:rPr>
              <w:t>El presente proyecto</w:t>
            </w:r>
            <w:r w:rsidR="00A14C79" w:rsidRPr="00EF52D1">
              <w:rPr>
                <w:sz w:val="20"/>
                <w:szCs w:val="20"/>
              </w:rPr>
              <w:t xml:space="preserve"> se basará </w:t>
            </w:r>
            <w:r w:rsidR="005B7252" w:rsidRPr="00EF52D1">
              <w:rPr>
                <w:sz w:val="20"/>
                <w:szCs w:val="20"/>
              </w:rPr>
              <w:t xml:space="preserve">en </w:t>
            </w:r>
            <w:r w:rsidR="00A14C79" w:rsidRPr="00EF52D1">
              <w:rPr>
                <w:sz w:val="20"/>
                <w:szCs w:val="20"/>
              </w:rPr>
              <w:t>el ciclo básico de ingeniería y</w:t>
            </w:r>
            <w:r w:rsidRPr="00EF52D1">
              <w:rPr>
                <w:sz w:val="20"/>
                <w:szCs w:val="20"/>
              </w:rPr>
              <w:t xml:space="preserve"> se</w:t>
            </w:r>
            <w:r w:rsidRPr="00A14C79">
              <w:rPr>
                <w:color w:val="FF0000"/>
                <w:sz w:val="20"/>
                <w:szCs w:val="20"/>
              </w:rPr>
              <w:t xml:space="preserve"> </w:t>
            </w:r>
            <w:r w:rsidRPr="395B0C8A">
              <w:rPr>
                <w:sz w:val="20"/>
                <w:szCs w:val="20"/>
              </w:rPr>
              <w:t xml:space="preserve">llevará a cabo en 3 fases principales consecutivas: </w:t>
            </w:r>
          </w:p>
          <w:p w14:paraId="133B2B59" w14:textId="2718AC16" w:rsidR="00B305F0" w:rsidRPr="00B305F0" w:rsidRDefault="395B0C8A" w:rsidP="0033103A">
            <w:pPr>
              <w:pStyle w:val="Prrafodelista"/>
              <w:numPr>
                <w:ilvl w:val="0"/>
                <w:numId w:val="10"/>
              </w:numPr>
              <w:spacing w:after="0"/>
              <w:jc w:val="both"/>
              <w:rPr>
                <w:color w:val="000000" w:themeColor="text1"/>
                <w:sz w:val="20"/>
                <w:szCs w:val="20"/>
              </w:rPr>
            </w:pPr>
            <w:r w:rsidRPr="395B0C8A">
              <w:rPr>
                <w:sz w:val="20"/>
                <w:szCs w:val="20"/>
              </w:rPr>
              <w:t>Investigación y análisis.</w:t>
            </w:r>
          </w:p>
          <w:p w14:paraId="1B5F8CC8" w14:textId="518D914D" w:rsidR="00B305F0" w:rsidRPr="00B305F0" w:rsidRDefault="395B0C8A" w:rsidP="0033103A">
            <w:pPr>
              <w:pStyle w:val="Prrafodelista"/>
              <w:numPr>
                <w:ilvl w:val="0"/>
                <w:numId w:val="10"/>
              </w:numPr>
              <w:spacing w:after="0"/>
              <w:jc w:val="both"/>
              <w:rPr>
                <w:color w:val="000000" w:themeColor="text1"/>
                <w:sz w:val="20"/>
                <w:szCs w:val="20"/>
              </w:rPr>
            </w:pPr>
            <w:r w:rsidRPr="395B0C8A">
              <w:rPr>
                <w:sz w:val="20"/>
                <w:szCs w:val="20"/>
              </w:rPr>
              <w:t>Diseño.</w:t>
            </w:r>
          </w:p>
          <w:p w14:paraId="65477E07" w14:textId="3F0C0D71" w:rsidR="00B305F0" w:rsidRPr="00B305F0" w:rsidRDefault="395B0C8A" w:rsidP="00780AB4">
            <w:pPr>
              <w:pStyle w:val="Prrafodelista"/>
              <w:numPr>
                <w:ilvl w:val="0"/>
                <w:numId w:val="10"/>
              </w:numPr>
              <w:spacing w:after="120"/>
              <w:jc w:val="both"/>
              <w:rPr>
                <w:color w:val="000000" w:themeColor="text1"/>
                <w:sz w:val="20"/>
                <w:szCs w:val="20"/>
              </w:rPr>
            </w:pPr>
            <w:r w:rsidRPr="395B0C8A">
              <w:rPr>
                <w:sz w:val="20"/>
                <w:szCs w:val="20"/>
              </w:rPr>
              <w:t>Evaluación.</w:t>
            </w:r>
          </w:p>
          <w:p w14:paraId="0F9BBE33" w14:textId="2E0601E7" w:rsidR="009F1A4E" w:rsidRDefault="00B305F0" w:rsidP="009F1A4E">
            <w:pPr>
              <w:pStyle w:val="Default"/>
              <w:jc w:val="both"/>
              <w:rPr>
                <w:color w:val="FF0000"/>
                <w:sz w:val="20"/>
                <w:szCs w:val="20"/>
              </w:rPr>
            </w:pPr>
            <w:r>
              <w:rPr>
                <w:sz w:val="20"/>
                <w:szCs w:val="20"/>
              </w:rPr>
              <w:t>En la primera fase, se realizará un</w:t>
            </w:r>
            <w:r w:rsidR="008F6BA4">
              <w:rPr>
                <w:sz w:val="20"/>
                <w:szCs w:val="20"/>
              </w:rPr>
              <w:t xml:space="preserve">a </w:t>
            </w:r>
            <w:r w:rsidR="00CD6D38">
              <w:rPr>
                <w:sz w:val="20"/>
                <w:szCs w:val="20"/>
              </w:rPr>
              <w:t>investigación exploratoria</w:t>
            </w:r>
            <w:r w:rsidR="00E84A88">
              <w:rPr>
                <w:sz w:val="20"/>
                <w:szCs w:val="20"/>
              </w:rPr>
              <w:t xml:space="preserve">, con el fin de </w:t>
            </w:r>
            <w:r w:rsidR="00CB403E">
              <w:rPr>
                <w:sz w:val="20"/>
                <w:szCs w:val="20"/>
              </w:rPr>
              <w:t>caracterizar</w:t>
            </w:r>
            <w:r w:rsidR="000C7B7D">
              <w:rPr>
                <w:sz w:val="20"/>
                <w:szCs w:val="20"/>
              </w:rPr>
              <w:t xml:space="preserve"> los aspectos cuantificables de emociones y actividades relacionados con FRP, tomando como referencia los mecanismos actuales como cuestionarios y escalas de medición. Adicionalmente, se explorarán</w:t>
            </w:r>
            <w:r w:rsidR="00E84A88">
              <w:rPr>
                <w:sz w:val="20"/>
                <w:szCs w:val="20"/>
              </w:rPr>
              <w:t xml:space="preserve"> los aportes y limitaciones de </w:t>
            </w:r>
            <w:r w:rsidR="00CB403E">
              <w:rPr>
                <w:sz w:val="20"/>
                <w:szCs w:val="20"/>
              </w:rPr>
              <w:t xml:space="preserve">los trabajos y </w:t>
            </w:r>
            <w:r w:rsidR="00E84A88">
              <w:rPr>
                <w:sz w:val="20"/>
                <w:szCs w:val="20"/>
              </w:rPr>
              <w:t>publicaciones en los que se aborda</w:t>
            </w:r>
            <w:r w:rsidR="00CB403E">
              <w:rPr>
                <w:sz w:val="20"/>
                <w:szCs w:val="20"/>
              </w:rPr>
              <w:t xml:space="preserve"> la detección</w:t>
            </w:r>
            <w:r w:rsidR="00CD6D38">
              <w:rPr>
                <w:sz w:val="20"/>
                <w:szCs w:val="20"/>
              </w:rPr>
              <w:t xml:space="preserve"> e identificación</w:t>
            </w:r>
            <w:r w:rsidR="00CB403E">
              <w:rPr>
                <w:sz w:val="20"/>
                <w:szCs w:val="20"/>
              </w:rPr>
              <w:t xml:space="preserve"> de </w:t>
            </w:r>
            <w:r w:rsidR="00CD6D38">
              <w:rPr>
                <w:sz w:val="20"/>
                <w:szCs w:val="20"/>
              </w:rPr>
              <w:t xml:space="preserve">personas, </w:t>
            </w:r>
            <w:r w:rsidR="00CB403E">
              <w:rPr>
                <w:sz w:val="20"/>
                <w:szCs w:val="20"/>
              </w:rPr>
              <w:t xml:space="preserve">emociones y </w:t>
            </w:r>
            <w:r w:rsidR="000C7B7D">
              <w:rPr>
                <w:sz w:val="20"/>
                <w:szCs w:val="20"/>
              </w:rPr>
              <w:t>actividades</w:t>
            </w:r>
            <w:r w:rsidR="0025715E" w:rsidRPr="00DE7324">
              <w:rPr>
                <w:sz w:val="20"/>
                <w:szCs w:val="20"/>
              </w:rPr>
              <w:t>.</w:t>
            </w:r>
            <w:r w:rsidR="002F15D2" w:rsidRPr="00DE7324">
              <w:rPr>
                <w:sz w:val="20"/>
                <w:szCs w:val="20"/>
              </w:rPr>
              <w:t xml:space="preserve"> De este p</w:t>
            </w:r>
            <w:r w:rsidR="00A01CB5">
              <w:rPr>
                <w:sz w:val="20"/>
                <w:szCs w:val="20"/>
              </w:rPr>
              <w:t>rocedimiento, se obtendrán</w:t>
            </w:r>
            <w:r w:rsidR="002F15D2" w:rsidRPr="00DE7324">
              <w:rPr>
                <w:sz w:val="20"/>
                <w:szCs w:val="20"/>
              </w:rPr>
              <w:t xml:space="preserve"> las características o escenarios de mayor relevancia </w:t>
            </w:r>
            <w:r w:rsidR="000F029E">
              <w:rPr>
                <w:sz w:val="20"/>
                <w:szCs w:val="20"/>
              </w:rPr>
              <w:t>pa</w:t>
            </w:r>
            <w:r w:rsidR="00504CFE">
              <w:rPr>
                <w:sz w:val="20"/>
                <w:szCs w:val="20"/>
              </w:rPr>
              <w:t xml:space="preserve">ra el diseño de los mecanismos e </w:t>
            </w:r>
            <w:r w:rsidR="000F029E">
              <w:rPr>
                <w:sz w:val="20"/>
                <w:szCs w:val="20"/>
              </w:rPr>
              <w:t xml:space="preserve">indicadores, </w:t>
            </w:r>
            <w:r w:rsidR="00A27FE1">
              <w:rPr>
                <w:sz w:val="20"/>
                <w:szCs w:val="20"/>
              </w:rPr>
              <w:t>para el apoyo en la evaluación de FRP</w:t>
            </w:r>
            <w:r w:rsidR="00D51249" w:rsidRPr="00DE7324">
              <w:rPr>
                <w:sz w:val="20"/>
                <w:szCs w:val="20"/>
              </w:rPr>
              <w:t>.</w:t>
            </w:r>
            <w:r w:rsidR="009F1A4E" w:rsidRPr="00DE7324">
              <w:rPr>
                <w:sz w:val="20"/>
                <w:szCs w:val="20"/>
              </w:rPr>
              <w:t xml:space="preserve"> </w:t>
            </w:r>
            <w:r w:rsidR="00DE7324" w:rsidRPr="00DE7324">
              <w:rPr>
                <w:sz w:val="20"/>
                <w:szCs w:val="20"/>
              </w:rPr>
              <w:t>A partir de la investigación y</w:t>
            </w:r>
            <w:r w:rsidR="009F1A4E" w:rsidRPr="00DE7324">
              <w:rPr>
                <w:sz w:val="20"/>
                <w:szCs w:val="20"/>
              </w:rPr>
              <w:t xml:space="preserve"> definiciones</w:t>
            </w:r>
            <w:r w:rsidR="00DE7324" w:rsidRPr="00DE7324">
              <w:rPr>
                <w:sz w:val="20"/>
                <w:szCs w:val="20"/>
              </w:rPr>
              <w:t xml:space="preserve"> anteriores</w:t>
            </w:r>
            <w:r w:rsidR="00EF52D1">
              <w:rPr>
                <w:sz w:val="20"/>
                <w:szCs w:val="20"/>
              </w:rPr>
              <w:t>,</w:t>
            </w:r>
            <w:r w:rsidR="009F1A4E" w:rsidRPr="00DE7324">
              <w:rPr>
                <w:sz w:val="20"/>
                <w:szCs w:val="20"/>
              </w:rPr>
              <w:t xml:space="preserve"> se llevará a cabo una evaluación</w:t>
            </w:r>
            <w:r w:rsidR="003040EF">
              <w:rPr>
                <w:sz w:val="20"/>
                <w:szCs w:val="20"/>
              </w:rPr>
              <w:t xml:space="preserve"> sistemática</w:t>
            </w:r>
            <w:r w:rsidR="009F1A4E" w:rsidRPr="00DE7324">
              <w:rPr>
                <w:sz w:val="20"/>
                <w:szCs w:val="20"/>
              </w:rPr>
              <w:t xml:space="preserve"> de las herramientas y marcos de trabajo disponibles que puedan ser utilizados </w:t>
            </w:r>
            <w:r w:rsidR="00EF52D1">
              <w:rPr>
                <w:sz w:val="20"/>
                <w:szCs w:val="20"/>
              </w:rPr>
              <w:t>para el diseño</w:t>
            </w:r>
            <w:r w:rsidR="00A01CB5">
              <w:rPr>
                <w:sz w:val="20"/>
                <w:szCs w:val="20"/>
              </w:rPr>
              <w:t xml:space="preserve"> y posterior</w:t>
            </w:r>
            <w:r w:rsidR="000F029E">
              <w:rPr>
                <w:sz w:val="20"/>
                <w:szCs w:val="20"/>
              </w:rPr>
              <w:t xml:space="preserve"> validación</w:t>
            </w:r>
            <w:r w:rsidR="00A01CB5">
              <w:rPr>
                <w:sz w:val="20"/>
                <w:szCs w:val="20"/>
              </w:rPr>
              <w:t xml:space="preserve"> </w:t>
            </w:r>
            <w:r w:rsidR="009F1A4E" w:rsidRPr="00DE7324">
              <w:rPr>
                <w:sz w:val="20"/>
                <w:szCs w:val="20"/>
              </w:rPr>
              <w:t>d</w:t>
            </w:r>
            <w:r w:rsidR="003040EF">
              <w:rPr>
                <w:sz w:val="20"/>
                <w:szCs w:val="20"/>
              </w:rPr>
              <w:t>e la arquitectura</w:t>
            </w:r>
            <w:r w:rsidR="00DE7324">
              <w:rPr>
                <w:color w:val="FF0000"/>
                <w:sz w:val="20"/>
                <w:szCs w:val="20"/>
              </w:rPr>
              <w:t>.</w:t>
            </w:r>
          </w:p>
          <w:p w14:paraId="07A8C83C" w14:textId="77777777" w:rsidR="00B305F0" w:rsidRDefault="00B305F0" w:rsidP="00B305F0">
            <w:pPr>
              <w:pStyle w:val="Default"/>
              <w:jc w:val="both"/>
              <w:rPr>
                <w:sz w:val="20"/>
                <w:szCs w:val="20"/>
              </w:rPr>
            </w:pPr>
          </w:p>
          <w:p w14:paraId="0A5931CD" w14:textId="7E918966" w:rsidR="001A534A" w:rsidRDefault="00030150" w:rsidP="38CA1D9A">
            <w:pPr>
              <w:pStyle w:val="Default"/>
              <w:jc w:val="both"/>
              <w:rPr>
                <w:sz w:val="20"/>
                <w:szCs w:val="20"/>
              </w:rPr>
            </w:pPr>
            <w:r>
              <w:rPr>
                <w:sz w:val="20"/>
                <w:szCs w:val="20"/>
              </w:rPr>
              <w:t xml:space="preserve">En la segunda </w:t>
            </w:r>
            <w:r w:rsidR="00860B86">
              <w:rPr>
                <w:sz w:val="20"/>
                <w:szCs w:val="20"/>
              </w:rPr>
              <w:t>fase</w:t>
            </w:r>
            <w:r>
              <w:rPr>
                <w:sz w:val="20"/>
                <w:szCs w:val="20"/>
              </w:rPr>
              <w:t xml:space="preserve">, se </w:t>
            </w:r>
            <w:r w:rsidR="00FE5A9D">
              <w:rPr>
                <w:sz w:val="20"/>
                <w:szCs w:val="20"/>
              </w:rPr>
              <w:t>efectúa diseño iterativo</w:t>
            </w:r>
            <w:r w:rsidR="38CA1D9A" w:rsidRPr="38CA1D9A">
              <w:rPr>
                <w:sz w:val="20"/>
                <w:szCs w:val="20"/>
              </w:rPr>
              <w:t xml:space="preserve"> de la arquitectura definiendo </w:t>
            </w:r>
            <w:r w:rsidR="009F2FF2">
              <w:rPr>
                <w:sz w:val="20"/>
                <w:szCs w:val="20"/>
              </w:rPr>
              <w:t>los</w:t>
            </w:r>
            <w:r w:rsidR="38CA1D9A" w:rsidRPr="38CA1D9A">
              <w:rPr>
                <w:sz w:val="20"/>
                <w:szCs w:val="20"/>
              </w:rPr>
              <w:t xml:space="preserve"> componentes para </w:t>
            </w:r>
            <w:r w:rsidR="00EF52D1">
              <w:rPr>
                <w:sz w:val="20"/>
                <w:szCs w:val="20"/>
              </w:rPr>
              <w:t>la extracción</w:t>
            </w:r>
            <w:r w:rsidR="005550B0">
              <w:rPr>
                <w:sz w:val="20"/>
                <w:szCs w:val="20"/>
              </w:rPr>
              <w:t xml:space="preserve"> </w:t>
            </w:r>
            <w:r w:rsidR="00EF52D1">
              <w:rPr>
                <w:sz w:val="20"/>
                <w:szCs w:val="20"/>
              </w:rPr>
              <w:t>de características a partir</w:t>
            </w:r>
            <w:r w:rsidR="38CA1D9A" w:rsidRPr="38CA1D9A">
              <w:rPr>
                <w:sz w:val="20"/>
                <w:szCs w:val="20"/>
              </w:rPr>
              <w:t xml:space="preserve"> de imágenes de video.</w:t>
            </w:r>
            <w:r w:rsidR="00FE5A9D">
              <w:rPr>
                <w:sz w:val="20"/>
                <w:szCs w:val="20"/>
              </w:rPr>
              <w:t xml:space="preserve"> </w:t>
            </w:r>
            <w:r w:rsidR="005E21F5">
              <w:rPr>
                <w:sz w:val="20"/>
                <w:szCs w:val="20"/>
              </w:rPr>
              <w:t>Para</w:t>
            </w:r>
            <w:r w:rsidR="00FE5A9D">
              <w:rPr>
                <w:sz w:val="20"/>
                <w:szCs w:val="20"/>
              </w:rPr>
              <w:t xml:space="preserve"> cada iteración</w:t>
            </w:r>
            <w:r w:rsidR="005E21F5">
              <w:rPr>
                <w:sz w:val="20"/>
                <w:szCs w:val="20"/>
              </w:rPr>
              <w:t>,</w:t>
            </w:r>
            <w:r w:rsidR="00FE5A9D">
              <w:rPr>
                <w:sz w:val="20"/>
                <w:szCs w:val="20"/>
              </w:rPr>
              <w:t xml:space="preserve"> se evalúan de form</w:t>
            </w:r>
            <w:r w:rsidR="0081690D">
              <w:rPr>
                <w:sz w:val="20"/>
                <w:szCs w:val="20"/>
              </w:rPr>
              <w:t xml:space="preserve">a sistemática </w:t>
            </w:r>
            <w:r w:rsidR="003E2C6C">
              <w:rPr>
                <w:sz w:val="20"/>
                <w:szCs w:val="20"/>
              </w:rPr>
              <w:t>los mecanismos de reconocimiento</w:t>
            </w:r>
            <w:r w:rsidR="00012558">
              <w:rPr>
                <w:sz w:val="20"/>
                <w:szCs w:val="20"/>
              </w:rPr>
              <w:t xml:space="preserve"> y </w:t>
            </w:r>
            <w:r w:rsidR="00504CFE">
              <w:rPr>
                <w:sz w:val="20"/>
                <w:szCs w:val="20"/>
              </w:rPr>
              <w:t>los</w:t>
            </w:r>
            <w:r w:rsidR="0081690D">
              <w:rPr>
                <w:sz w:val="20"/>
                <w:szCs w:val="20"/>
              </w:rPr>
              <w:t xml:space="preserve"> indicadores relacionados </w:t>
            </w:r>
            <w:r w:rsidR="00012558">
              <w:rPr>
                <w:sz w:val="20"/>
                <w:szCs w:val="20"/>
              </w:rPr>
              <w:t xml:space="preserve">con </w:t>
            </w:r>
            <w:r w:rsidR="0081690D">
              <w:rPr>
                <w:sz w:val="20"/>
                <w:szCs w:val="20"/>
              </w:rPr>
              <w:t>FRP</w:t>
            </w:r>
            <w:r w:rsidR="00FE5A9D">
              <w:rPr>
                <w:sz w:val="20"/>
                <w:szCs w:val="20"/>
              </w:rPr>
              <w:t xml:space="preserve">. </w:t>
            </w:r>
            <w:r w:rsidR="003040EF">
              <w:rPr>
                <w:sz w:val="20"/>
                <w:szCs w:val="20"/>
              </w:rPr>
              <w:t>E</w:t>
            </w:r>
            <w:r w:rsidR="00F929D2">
              <w:rPr>
                <w:sz w:val="20"/>
                <w:szCs w:val="20"/>
              </w:rPr>
              <w:t>s importante aclarar</w:t>
            </w:r>
            <w:r w:rsidR="003040EF">
              <w:rPr>
                <w:sz w:val="20"/>
                <w:szCs w:val="20"/>
              </w:rPr>
              <w:t>,</w:t>
            </w:r>
            <w:r w:rsidR="00F929D2">
              <w:rPr>
                <w:sz w:val="20"/>
                <w:szCs w:val="20"/>
              </w:rPr>
              <w:t xml:space="preserve"> que</w:t>
            </w:r>
            <w:r w:rsidR="38CA1D9A" w:rsidRPr="38CA1D9A">
              <w:rPr>
                <w:sz w:val="20"/>
                <w:szCs w:val="20"/>
              </w:rPr>
              <w:t xml:space="preserve"> </w:t>
            </w:r>
            <w:r w:rsidR="00F929D2">
              <w:rPr>
                <w:sz w:val="20"/>
                <w:szCs w:val="20"/>
              </w:rPr>
              <w:t>den</w:t>
            </w:r>
            <w:r w:rsidR="003040EF">
              <w:rPr>
                <w:sz w:val="20"/>
                <w:szCs w:val="20"/>
              </w:rPr>
              <w:t xml:space="preserve">tro de </w:t>
            </w:r>
            <w:r w:rsidR="00FE5A9D">
              <w:rPr>
                <w:sz w:val="20"/>
                <w:szCs w:val="20"/>
              </w:rPr>
              <w:t>esta etapa</w:t>
            </w:r>
            <w:r w:rsidR="003040EF">
              <w:rPr>
                <w:sz w:val="20"/>
                <w:szCs w:val="20"/>
              </w:rPr>
              <w:t xml:space="preserve"> no</w:t>
            </w:r>
            <w:r w:rsidR="00FE5A9D">
              <w:rPr>
                <w:sz w:val="20"/>
                <w:szCs w:val="20"/>
              </w:rPr>
              <w:t xml:space="preserve"> se</w:t>
            </w:r>
            <w:r w:rsidR="003040EF">
              <w:rPr>
                <w:sz w:val="20"/>
                <w:szCs w:val="20"/>
              </w:rPr>
              <w:t xml:space="preserve"> </w:t>
            </w:r>
            <w:r w:rsidR="00F929D2">
              <w:rPr>
                <w:sz w:val="20"/>
                <w:szCs w:val="20"/>
              </w:rPr>
              <w:t>conte</w:t>
            </w:r>
            <w:r w:rsidR="003040EF">
              <w:rPr>
                <w:sz w:val="20"/>
                <w:szCs w:val="20"/>
              </w:rPr>
              <w:t>mplará el diseño o desarrollo de mecanismos de</w:t>
            </w:r>
            <w:r w:rsidR="001B2F93">
              <w:rPr>
                <w:sz w:val="20"/>
                <w:szCs w:val="20"/>
              </w:rPr>
              <w:t xml:space="preserve"> procesamiento</w:t>
            </w:r>
            <w:r w:rsidR="00F929D2">
              <w:rPr>
                <w:sz w:val="20"/>
                <w:szCs w:val="20"/>
              </w:rPr>
              <w:t xml:space="preserve"> de imágenes</w:t>
            </w:r>
            <w:r w:rsidR="0025449E">
              <w:rPr>
                <w:sz w:val="20"/>
                <w:szCs w:val="20"/>
              </w:rPr>
              <w:t xml:space="preserve"> de nivel bajo</w:t>
            </w:r>
            <w:r w:rsidR="003040EF">
              <w:rPr>
                <w:sz w:val="20"/>
                <w:szCs w:val="20"/>
              </w:rPr>
              <w:t xml:space="preserve"> para su limpieza</w:t>
            </w:r>
            <w:r w:rsidR="0025449E">
              <w:rPr>
                <w:sz w:val="20"/>
                <w:szCs w:val="20"/>
              </w:rPr>
              <w:t xml:space="preserve"> o segmentación</w:t>
            </w:r>
            <w:r w:rsidR="00F929D2">
              <w:rPr>
                <w:sz w:val="20"/>
                <w:szCs w:val="20"/>
              </w:rPr>
              <w:t xml:space="preserve">. El enfoque del diseño de la </w:t>
            </w:r>
            <w:r w:rsidR="00012558">
              <w:rPr>
                <w:sz w:val="20"/>
                <w:szCs w:val="20"/>
              </w:rPr>
              <w:t>arquitectura</w:t>
            </w:r>
            <w:r w:rsidR="00F929D2">
              <w:rPr>
                <w:sz w:val="20"/>
                <w:szCs w:val="20"/>
              </w:rPr>
              <w:t xml:space="preserve"> </w:t>
            </w:r>
            <w:r w:rsidR="003040EF">
              <w:rPr>
                <w:sz w:val="20"/>
                <w:szCs w:val="20"/>
              </w:rPr>
              <w:t>será</w:t>
            </w:r>
            <w:r w:rsidR="00DA682B">
              <w:rPr>
                <w:sz w:val="20"/>
                <w:szCs w:val="20"/>
              </w:rPr>
              <w:t xml:space="preserve"> la </w:t>
            </w:r>
            <w:r w:rsidR="000C6464">
              <w:rPr>
                <w:sz w:val="20"/>
                <w:szCs w:val="20"/>
              </w:rPr>
              <w:t>captura de video no intrusiva;</w:t>
            </w:r>
            <w:r w:rsidR="0025449E">
              <w:rPr>
                <w:sz w:val="20"/>
                <w:szCs w:val="20"/>
              </w:rPr>
              <w:t xml:space="preserve"> el</w:t>
            </w:r>
            <w:r w:rsidR="00F929D2">
              <w:rPr>
                <w:sz w:val="20"/>
                <w:szCs w:val="20"/>
              </w:rPr>
              <w:t xml:space="preserve"> </w:t>
            </w:r>
            <w:r w:rsidR="005550B0">
              <w:rPr>
                <w:sz w:val="20"/>
                <w:szCs w:val="20"/>
              </w:rPr>
              <w:t>reconocimiento</w:t>
            </w:r>
            <w:r w:rsidR="000C6464">
              <w:rPr>
                <w:sz w:val="20"/>
                <w:szCs w:val="20"/>
              </w:rPr>
              <w:t xml:space="preserve"> de estados de ánimo y actividades en un</w:t>
            </w:r>
            <w:r w:rsidR="0081690D">
              <w:rPr>
                <w:sz w:val="20"/>
                <w:szCs w:val="20"/>
              </w:rPr>
              <w:t xml:space="preserve"> </w:t>
            </w:r>
            <w:r w:rsidR="00F929D2">
              <w:rPr>
                <w:sz w:val="20"/>
                <w:szCs w:val="20"/>
              </w:rPr>
              <w:t xml:space="preserve">alto </w:t>
            </w:r>
            <w:r w:rsidR="001A534A">
              <w:rPr>
                <w:sz w:val="20"/>
                <w:szCs w:val="20"/>
              </w:rPr>
              <w:t>nivel</w:t>
            </w:r>
            <w:r w:rsidR="0081690D">
              <w:rPr>
                <w:sz w:val="20"/>
                <w:szCs w:val="20"/>
              </w:rPr>
              <w:t xml:space="preserve"> </w:t>
            </w:r>
            <w:r w:rsidR="003040EF">
              <w:rPr>
                <w:sz w:val="20"/>
                <w:szCs w:val="20"/>
              </w:rPr>
              <w:t xml:space="preserve">y la interacción inteligente </w:t>
            </w:r>
            <w:r w:rsidR="0081690D">
              <w:rPr>
                <w:sz w:val="20"/>
                <w:szCs w:val="20"/>
              </w:rPr>
              <w:t xml:space="preserve">de </w:t>
            </w:r>
            <w:r w:rsidR="003040EF">
              <w:rPr>
                <w:sz w:val="20"/>
                <w:szCs w:val="20"/>
              </w:rPr>
              <w:t>entre componentes</w:t>
            </w:r>
            <w:r w:rsidR="005550B0">
              <w:rPr>
                <w:sz w:val="20"/>
                <w:szCs w:val="20"/>
              </w:rPr>
              <w:t>,</w:t>
            </w:r>
            <w:r w:rsidR="001B2F93">
              <w:rPr>
                <w:sz w:val="20"/>
                <w:szCs w:val="20"/>
              </w:rPr>
              <w:t xml:space="preserve"> para la </w:t>
            </w:r>
            <w:r w:rsidR="0025449E">
              <w:rPr>
                <w:sz w:val="20"/>
                <w:szCs w:val="20"/>
              </w:rPr>
              <w:t>extracción de características</w:t>
            </w:r>
            <w:r w:rsidR="000C6464">
              <w:rPr>
                <w:sz w:val="20"/>
                <w:szCs w:val="20"/>
              </w:rPr>
              <w:t xml:space="preserve"> e indicadores</w:t>
            </w:r>
            <w:r w:rsidR="0025449E">
              <w:rPr>
                <w:sz w:val="20"/>
                <w:szCs w:val="20"/>
              </w:rPr>
              <w:t xml:space="preserve"> </w:t>
            </w:r>
            <w:r w:rsidR="003040EF">
              <w:rPr>
                <w:sz w:val="20"/>
                <w:szCs w:val="20"/>
              </w:rPr>
              <w:t>orientado</w:t>
            </w:r>
            <w:r w:rsidR="0025449E">
              <w:rPr>
                <w:sz w:val="20"/>
                <w:szCs w:val="20"/>
              </w:rPr>
              <w:t>s</w:t>
            </w:r>
            <w:r w:rsidR="003040EF">
              <w:rPr>
                <w:sz w:val="20"/>
                <w:szCs w:val="20"/>
              </w:rPr>
              <w:t xml:space="preserve"> </w:t>
            </w:r>
            <w:r w:rsidR="00FE5A9D">
              <w:rPr>
                <w:sz w:val="20"/>
                <w:szCs w:val="20"/>
              </w:rPr>
              <w:t>a dar soporte en</w:t>
            </w:r>
            <w:r w:rsidR="003040EF">
              <w:rPr>
                <w:sz w:val="20"/>
                <w:szCs w:val="20"/>
              </w:rPr>
              <w:t xml:space="preserve"> la evaluación de factores de riesgo</w:t>
            </w:r>
            <w:r w:rsidR="00012558">
              <w:rPr>
                <w:sz w:val="20"/>
                <w:szCs w:val="20"/>
              </w:rPr>
              <w:t xml:space="preserve"> psicosocial</w:t>
            </w:r>
            <w:r w:rsidR="005550B0">
              <w:rPr>
                <w:sz w:val="20"/>
                <w:szCs w:val="20"/>
              </w:rPr>
              <w:t xml:space="preserve">. </w:t>
            </w:r>
          </w:p>
          <w:p w14:paraId="0AA1887D" w14:textId="77777777" w:rsidR="00AF5B56" w:rsidRDefault="00AF5B56" w:rsidP="00B305F0">
            <w:pPr>
              <w:pStyle w:val="Default"/>
              <w:jc w:val="both"/>
              <w:rPr>
                <w:sz w:val="20"/>
                <w:szCs w:val="20"/>
              </w:rPr>
            </w:pPr>
          </w:p>
          <w:p w14:paraId="29DEA00A" w14:textId="12E79A72" w:rsidR="009A2BD8" w:rsidRPr="00B305F0" w:rsidRDefault="006D2816">
            <w:pPr>
              <w:pStyle w:val="Default"/>
              <w:jc w:val="both"/>
              <w:rPr>
                <w:sz w:val="20"/>
                <w:szCs w:val="20"/>
              </w:rPr>
            </w:pPr>
            <w:r>
              <w:rPr>
                <w:sz w:val="20"/>
                <w:szCs w:val="20"/>
              </w:rPr>
              <w:t>En la tercera fase</w:t>
            </w:r>
            <w:r w:rsidR="000C6464">
              <w:rPr>
                <w:sz w:val="20"/>
                <w:szCs w:val="20"/>
              </w:rPr>
              <w:t>, se realizar</w:t>
            </w:r>
            <w:r w:rsidR="00C320FA">
              <w:rPr>
                <w:sz w:val="20"/>
                <w:szCs w:val="20"/>
              </w:rPr>
              <w:t>á una</w:t>
            </w:r>
            <w:r w:rsidR="000C6464">
              <w:rPr>
                <w:sz w:val="20"/>
                <w:szCs w:val="20"/>
              </w:rPr>
              <w:t xml:space="preserve"> evaluación de la a</w:t>
            </w:r>
            <w:r w:rsidR="003E2C6C">
              <w:rPr>
                <w:sz w:val="20"/>
                <w:szCs w:val="20"/>
              </w:rPr>
              <w:t>rquitectura</w:t>
            </w:r>
            <w:r w:rsidR="00C320FA">
              <w:rPr>
                <w:sz w:val="20"/>
                <w:szCs w:val="20"/>
              </w:rPr>
              <w:t xml:space="preserve"> en un entorno real</w:t>
            </w:r>
            <w:r w:rsidR="003E2C6C">
              <w:rPr>
                <w:sz w:val="20"/>
                <w:szCs w:val="20"/>
              </w:rPr>
              <w:t>,</w:t>
            </w:r>
            <w:r w:rsidR="000C6464">
              <w:rPr>
                <w:sz w:val="20"/>
                <w:szCs w:val="20"/>
              </w:rPr>
              <w:t xml:space="preserve"> mediante la </w:t>
            </w:r>
            <w:r w:rsidR="00D5563A">
              <w:rPr>
                <w:sz w:val="20"/>
                <w:szCs w:val="20"/>
              </w:rPr>
              <w:t>implementa</w:t>
            </w:r>
            <w:r w:rsidR="00C03501">
              <w:rPr>
                <w:sz w:val="20"/>
                <w:szCs w:val="20"/>
              </w:rPr>
              <w:t>ción parcial</w:t>
            </w:r>
            <w:r w:rsidR="003E2C6C">
              <w:rPr>
                <w:sz w:val="20"/>
                <w:szCs w:val="20"/>
              </w:rPr>
              <w:t xml:space="preserve"> de los mecanismos</w:t>
            </w:r>
            <w:r w:rsidR="00C03501">
              <w:rPr>
                <w:sz w:val="20"/>
                <w:szCs w:val="20"/>
              </w:rPr>
              <w:t xml:space="preserve"> y</w:t>
            </w:r>
            <w:r w:rsidR="003E2C6C">
              <w:rPr>
                <w:sz w:val="20"/>
                <w:szCs w:val="20"/>
              </w:rPr>
              <w:t xml:space="preserve"> su puesta en operación controlada. Para dicha evaluación se diseñará un </w:t>
            </w:r>
            <w:r w:rsidR="00C03501">
              <w:rPr>
                <w:sz w:val="20"/>
                <w:szCs w:val="20"/>
              </w:rPr>
              <w:t>protocolo experimental</w:t>
            </w:r>
            <w:r w:rsidR="00012558">
              <w:rPr>
                <w:sz w:val="20"/>
                <w:szCs w:val="20"/>
              </w:rPr>
              <w:t>, utilizando las bases de datos</w:t>
            </w:r>
            <w:r w:rsidR="00860B86">
              <w:rPr>
                <w:sz w:val="20"/>
                <w:szCs w:val="20"/>
              </w:rPr>
              <w:t xml:space="preserve"> </w:t>
            </w:r>
            <w:r w:rsidR="00012558">
              <w:rPr>
                <w:sz w:val="20"/>
                <w:szCs w:val="20"/>
              </w:rPr>
              <w:t xml:space="preserve">para la detección de emociones y actividades. </w:t>
            </w:r>
          </w:p>
        </w:tc>
      </w:tr>
    </w:tbl>
    <w:p w14:paraId="3AF64FB4" w14:textId="77777777" w:rsidR="00494F87" w:rsidRDefault="00494F87">
      <w:r>
        <w:br w:type="page"/>
      </w:r>
    </w:p>
    <w:tbl>
      <w:tblPr>
        <w:tblStyle w:val="Tablaconcuadrcula"/>
        <w:tblW w:w="9464" w:type="dxa"/>
        <w:tblLayout w:type="fixed"/>
        <w:tblLook w:val="04A0" w:firstRow="1" w:lastRow="0" w:firstColumn="1" w:lastColumn="0" w:noHBand="0" w:noVBand="1"/>
      </w:tblPr>
      <w:tblGrid>
        <w:gridCol w:w="1668"/>
        <w:gridCol w:w="7796"/>
      </w:tblGrid>
      <w:tr w:rsidR="00F16927" w14:paraId="6BA02B38" w14:textId="77777777" w:rsidTr="395B0C8A">
        <w:tc>
          <w:tcPr>
            <w:tcW w:w="1668" w:type="dxa"/>
          </w:tcPr>
          <w:p w14:paraId="0166E470" w14:textId="3CD10D41" w:rsidR="00214843" w:rsidRDefault="00214843" w:rsidP="00527749">
            <w:pPr>
              <w:spacing w:before="120" w:after="120"/>
              <w:jc w:val="center"/>
              <w:rPr>
                <w:b/>
                <w:color w:val="31849B" w:themeColor="accent5" w:themeShade="BF"/>
                <w:sz w:val="20"/>
              </w:rPr>
            </w:pPr>
          </w:p>
          <w:p w14:paraId="462D02BC" w14:textId="77777777" w:rsidR="008C3A0A" w:rsidRDefault="008C3A0A" w:rsidP="00CC2A74">
            <w:pPr>
              <w:spacing w:before="120" w:after="120"/>
              <w:jc w:val="center"/>
              <w:rPr>
                <w:b/>
                <w:color w:val="31849B" w:themeColor="accent5" w:themeShade="BF"/>
                <w:sz w:val="20"/>
              </w:rPr>
            </w:pPr>
          </w:p>
          <w:p w14:paraId="47CEC53B" w14:textId="77777777" w:rsidR="008C3A0A" w:rsidRDefault="008C3A0A" w:rsidP="00CC2A74">
            <w:pPr>
              <w:spacing w:before="120" w:after="120"/>
              <w:jc w:val="center"/>
              <w:rPr>
                <w:b/>
                <w:color w:val="31849B" w:themeColor="accent5" w:themeShade="BF"/>
                <w:sz w:val="20"/>
              </w:rPr>
            </w:pPr>
          </w:p>
          <w:p w14:paraId="62714797" w14:textId="77777777" w:rsidR="008C3A0A" w:rsidRDefault="008C3A0A" w:rsidP="00CC2A74">
            <w:pPr>
              <w:spacing w:before="120" w:after="120"/>
              <w:jc w:val="center"/>
              <w:rPr>
                <w:b/>
                <w:color w:val="31849B" w:themeColor="accent5" w:themeShade="BF"/>
                <w:sz w:val="20"/>
              </w:rPr>
            </w:pPr>
          </w:p>
          <w:p w14:paraId="2ED45FEC" w14:textId="77777777" w:rsidR="008C3A0A" w:rsidRDefault="008C3A0A" w:rsidP="00CC2A74">
            <w:pPr>
              <w:spacing w:before="120" w:after="120"/>
              <w:jc w:val="center"/>
              <w:rPr>
                <w:b/>
                <w:color w:val="31849B" w:themeColor="accent5" w:themeShade="BF"/>
                <w:sz w:val="20"/>
              </w:rPr>
            </w:pPr>
          </w:p>
          <w:p w14:paraId="2470A213" w14:textId="77777777" w:rsidR="008C3A0A" w:rsidRDefault="008C3A0A" w:rsidP="00CC2A74">
            <w:pPr>
              <w:spacing w:before="120" w:after="120"/>
              <w:jc w:val="center"/>
              <w:rPr>
                <w:b/>
                <w:color w:val="31849B" w:themeColor="accent5" w:themeShade="BF"/>
                <w:sz w:val="20"/>
              </w:rPr>
            </w:pPr>
          </w:p>
          <w:p w14:paraId="090D6E82" w14:textId="77777777" w:rsidR="00E06E4E" w:rsidRDefault="00E06E4E" w:rsidP="00CC2A74">
            <w:pPr>
              <w:spacing w:before="120" w:after="120"/>
              <w:jc w:val="center"/>
              <w:rPr>
                <w:b/>
                <w:color w:val="31849B" w:themeColor="accent5" w:themeShade="BF"/>
                <w:sz w:val="20"/>
              </w:rPr>
            </w:pPr>
          </w:p>
          <w:p w14:paraId="54DDFA05" w14:textId="77777777" w:rsidR="00E06E4E" w:rsidRDefault="00E06E4E" w:rsidP="00CC2A74">
            <w:pPr>
              <w:spacing w:before="120" w:after="120"/>
              <w:jc w:val="center"/>
              <w:rPr>
                <w:b/>
                <w:color w:val="31849B" w:themeColor="accent5" w:themeShade="BF"/>
                <w:sz w:val="20"/>
              </w:rPr>
            </w:pPr>
          </w:p>
          <w:p w14:paraId="7C7FCB05" w14:textId="77777777" w:rsidR="00E06E4E" w:rsidRDefault="00E06E4E" w:rsidP="00CC2A74">
            <w:pPr>
              <w:spacing w:before="120" w:after="120"/>
              <w:jc w:val="center"/>
              <w:rPr>
                <w:b/>
                <w:color w:val="31849B" w:themeColor="accent5" w:themeShade="BF"/>
                <w:sz w:val="20"/>
              </w:rPr>
            </w:pPr>
          </w:p>
          <w:p w14:paraId="080F5126" w14:textId="77777777" w:rsidR="00E06E4E" w:rsidRDefault="00E06E4E" w:rsidP="00CC2A74">
            <w:pPr>
              <w:spacing w:before="120" w:after="120"/>
              <w:jc w:val="center"/>
              <w:rPr>
                <w:b/>
                <w:color w:val="31849B" w:themeColor="accent5" w:themeShade="BF"/>
                <w:sz w:val="20"/>
              </w:rPr>
            </w:pPr>
          </w:p>
          <w:p w14:paraId="402FE7F4" w14:textId="77777777" w:rsidR="00E06E4E" w:rsidRDefault="00E06E4E" w:rsidP="00CC2A74">
            <w:pPr>
              <w:spacing w:before="120" w:after="120"/>
              <w:jc w:val="center"/>
              <w:rPr>
                <w:b/>
                <w:color w:val="31849B" w:themeColor="accent5" w:themeShade="BF"/>
                <w:sz w:val="20"/>
              </w:rPr>
            </w:pPr>
          </w:p>
          <w:p w14:paraId="6EF5F5D8" w14:textId="77777777" w:rsidR="00E06E4E" w:rsidRDefault="00E06E4E" w:rsidP="00CC2A74">
            <w:pPr>
              <w:spacing w:before="120" w:after="120"/>
              <w:jc w:val="center"/>
              <w:rPr>
                <w:b/>
                <w:color w:val="31849B" w:themeColor="accent5" w:themeShade="BF"/>
                <w:sz w:val="20"/>
              </w:rPr>
            </w:pPr>
          </w:p>
          <w:p w14:paraId="3349E133" w14:textId="77777777" w:rsidR="00E06E4E" w:rsidRDefault="00E06E4E" w:rsidP="00CC2A74">
            <w:pPr>
              <w:spacing w:before="120" w:after="120"/>
              <w:jc w:val="center"/>
              <w:rPr>
                <w:b/>
                <w:color w:val="31849B" w:themeColor="accent5" w:themeShade="BF"/>
                <w:sz w:val="20"/>
              </w:rPr>
            </w:pPr>
          </w:p>
          <w:p w14:paraId="299FA95A" w14:textId="6CE549B7" w:rsidR="00F16927" w:rsidRDefault="00F16927" w:rsidP="00CC2A74">
            <w:pPr>
              <w:spacing w:before="120" w:after="120"/>
              <w:jc w:val="center"/>
              <w:rPr>
                <w:b/>
                <w:color w:val="31849B" w:themeColor="accent5" w:themeShade="BF"/>
                <w:sz w:val="20"/>
              </w:rPr>
            </w:pPr>
            <w:r>
              <w:rPr>
                <w:b/>
                <w:color w:val="31849B" w:themeColor="accent5" w:themeShade="BF"/>
                <w:sz w:val="20"/>
              </w:rPr>
              <w:t>FASE 1</w:t>
            </w:r>
          </w:p>
          <w:p w14:paraId="6D309B8A" w14:textId="77777777" w:rsidR="00F16927" w:rsidRDefault="00F16927" w:rsidP="00527749">
            <w:pPr>
              <w:spacing w:before="120" w:after="120"/>
              <w:jc w:val="center"/>
              <w:rPr>
                <w:b/>
                <w:color w:val="31849B" w:themeColor="accent5" w:themeShade="BF"/>
                <w:sz w:val="20"/>
              </w:rPr>
            </w:pPr>
          </w:p>
          <w:p w14:paraId="7CCBDFA9" w14:textId="5C0FABA4" w:rsidR="00F16927" w:rsidRDefault="000678E9" w:rsidP="00527749">
            <w:pPr>
              <w:spacing w:before="120" w:after="120"/>
              <w:jc w:val="center"/>
              <w:rPr>
                <w:b/>
                <w:color w:val="31849B" w:themeColor="accent5" w:themeShade="BF"/>
                <w:sz w:val="20"/>
              </w:rPr>
            </w:pPr>
            <w:r>
              <w:rPr>
                <w:b/>
                <w:color w:val="31849B" w:themeColor="accent5" w:themeShade="BF"/>
                <w:sz w:val="20"/>
              </w:rPr>
              <w:t xml:space="preserve">INVESTIGACIÓN Y ANÁLISIS </w:t>
            </w:r>
          </w:p>
        </w:tc>
        <w:tc>
          <w:tcPr>
            <w:tcW w:w="7796" w:type="dxa"/>
          </w:tcPr>
          <w:p w14:paraId="36A8B8A4" w14:textId="5FBC1419" w:rsidR="0081754A" w:rsidRDefault="38CA1D9A" w:rsidP="006F621C">
            <w:pPr>
              <w:pStyle w:val="Default"/>
              <w:jc w:val="both"/>
              <w:rPr>
                <w:sz w:val="20"/>
                <w:szCs w:val="20"/>
              </w:rPr>
            </w:pPr>
            <w:r w:rsidRPr="38CA1D9A">
              <w:rPr>
                <w:sz w:val="20"/>
                <w:szCs w:val="20"/>
              </w:rPr>
              <w:t xml:space="preserve">Durante esta fase, se realiza </w:t>
            </w:r>
            <w:r w:rsidR="00CD6D38">
              <w:rPr>
                <w:sz w:val="20"/>
                <w:szCs w:val="20"/>
              </w:rPr>
              <w:t>una investigación exploratoria, profundizando</w:t>
            </w:r>
            <w:r w:rsidR="008F6BA4">
              <w:rPr>
                <w:sz w:val="20"/>
                <w:szCs w:val="20"/>
              </w:rPr>
              <w:t xml:space="preserve"> y </w:t>
            </w:r>
            <w:r w:rsidR="002E2244">
              <w:rPr>
                <w:sz w:val="20"/>
                <w:szCs w:val="20"/>
              </w:rPr>
              <w:t>an</w:t>
            </w:r>
            <w:r w:rsidR="00CD6D38">
              <w:rPr>
                <w:sz w:val="20"/>
                <w:szCs w:val="20"/>
              </w:rPr>
              <w:t>alizando</w:t>
            </w:r>
            <w:r w:rsidR="007662D6">
              <w:rPr>
                <w:sz w:val="20"/>
                <w:szCs w:val="20"/>
              </w:rPr>
              <w:t xml:space="preserve"> los instrumentos y escalas de medición empleados en evaluación de FRP, con el fin de identificar características que puedan ser potenciales descriptores para los modelos que se contemplarán en el diseño. Adicionalmente se analizarán </w:t>
            </w:r>
            <w:r w:rsidRPr="38CA1D9A">
              <w:rPr>
                <w:sz w:val="20"/>
                <w:szCs w:val="20"/>
              </w:rPr>
              <w:t>los trabajos y publicaciones sobre las técnicas y modelos para la detección de</w:t>
            </w:r>
            <w:r w:rsidR="00CD6D38">
              <w:rPr>
                <w:sz w:val="20"/>
                <w:szCs w:val="20"/>
              </w:rPr>
              <w:t xml:space="preserve"> </w:t>
            </w:r>
            <w:r w:rsidR="007662D6">
              <w:rPr>
                <w:sz w:val="20"/>
                <w:szCs w:val="20"/>
              </w:rPr>
              <w:t xml:space="preserve">actividades de personas, </w:t>
            </w:r>
            <w:r w:rsidRPr="38CA1D9A">
              <w:rPr>
                <w:sz w:val="20"/>
                <w:szCs w:val="20"/>
              </w:rPr>
              <w:t>emociones</w:t>
            </w:r>
            <w:r w:rsidR="00CD6D38">
              <w:rPr>
                <w:sz w:val="20"/>
                <w:szCs w:val="20"/>
              </w:rPr>
              <w:t xml:space="preserve"> </w:t>
            </w:r>
            <w:r w:rsidR="00815CA4">
              <w:rPr>
                <w:sz w:val="20"/>
                <w:szCs w:val="20"/>
              </w:rPr>
              <w:t xml:space="preserve">y aspectos psicológicos asociados a </w:t>
            </w:r>
            <w:r w:rsidR="00184860">
              <w:rPr>
                <w:sz w:val="20"/>
                <w:szCs w:val="20"/>
              </w:rPr>
              <w:t>FRP a</w:t>
            </w:r>
            <w:r w:rsidRPr="38CA1D9A">
              <w:rPr>
                <w:sz w:val="20"/>
                <w:szCs w:val="20"/>
              </w:rPr>
              <w:t xml:space="preserve"> partir del procesamiento </w:t>
            </w:r>
            <w:r w:rsidR="00CD6D38">
              <w:rPr>
                <w:sz w:val="20"/>
                <w:szCs w:val="20"/>
              </w:rPr>
              <w:t>de imágenes de los gestos, posturas</w:t>
            </w:r>
            <w:r w:rsidR="00815CA4">
              <w:rPr>
                <w:sz w:val="20"/>
                <w:szCs w:val="20"/>
              </w:rPr>
              <w:t xml:space="preserve"> y</w:t>
            </w:r>
            <w:r w:rsidR="00CD6D38">
              <w:rPr>
                <w:sz w:val="20"/>
                <w:szCs w:val="20"/>
              </w:rPr>
              <w:t xml:space="preserve"> expresiones </w:t>
            </w:r>
            <w:r w:rsidR="00815CA4">
              <w:rPr>
                <w:sz w:val="20"/>
                <w:szCs w:val="20"/>
              </w:rPr>
              <w:t>corporales</w:t>
            </w:r>
            <w:r w:rsidR="0081754A">
              <w:rPr>
                <w:sz w:val="20"/>
                <w:szCs w:val="20"/>
              </w:rPr>
              <w:t>.</w:t>
            </w:r>
            <w:r w:rsidR="00CD6D38">
              <w:rPr>
                <w:sz w:val="20"/>
                <w:szCs w:val="20"/>
              </w:rPr>
              <w:t xml:space="preserve"> </w:t>
            </w:r>
          </w:p>
          <w:p w14:paraId="1006755E" w14:textId="77777777" w:rsidR="008C3A0A" w:rsidRDefault="008C3A0A" w:rsidP="006F621C">
            <w:pPr>
              <w:pStyle w:val="Default"/>
              <w:jc w:val="both"/>
              <w:rPr>
                <w:sz w:val="20"/>
                <w:szCs w:val="20"/>
              </w:rPr>
            </w:pPr>
          </w:p>
          <w:p w14:paraId="0630E78B" w14:textId="7EDE32C4" w:rsidR="0098427B" w:rsidRDefault="006F621C" w:rsidP="00780AB4">
            <w:pPr>
              <w:pStyle w:val="Default"/>
              <w:spacing w:line="259" w:lineRule="auto"/>
              <w:jc w:val="both"/>
              <w:rPr>
                <w:sz w:val="20"/>
                <w:szCs w:val="20"/>
              </w:rPr>
            </w:pPr>
            <w:r>
              <w:rPr>
                <w:sz w:val="20"/>
                <w:szCs w:val="20"/>
              </w:rPr>
              <w:t>A partir de la base de artículos obtenida,</w:t>
            </w:r>
            <w:r w:rsidR="00097610">
              <w:rPr>
                <w:sz w:val="20"/>
                <w:szCs w:val="20"/>
              </w:rPr>
              <w:t xml:space="preserve"> se establecerá </w:t>
            </w:r>
            <w:r w:rsidR="00815CA4">
              <w:rPr>
                <w:sz w:val="20"/>
                <w:szCs w:val="20"/>
              </w:rPr>
              <w:t xml:space="preserve">una lista </w:t>
            </w:r>
            <w:r w:rsidR="00097610">
              <w:rPr>
                <w:sz w:val="20"/>
                <w:szCs w:val="20"/>
              </w:rPr>
              <w:t xml:space="preserve">de </w:t>
            </w:r>
            <w:r w:rsidR="00BE4DA2">
              <w:rPr>
                <w:sz w:val="20"/>
                <w:szCs w:val="20"/>
              </w:rPr>
              <w:t>características</w:t>
            </w:r>
            <w:r w:rsidR="00815CA4">
              <w:rPr>
                <w:sz w:val="20"/>
                <w:szCs w:val="20"/>
              </w:rPr>
              <w:t xml:space="preserve"> potenciales para un esquema de monitoreo continuo dentro del contexto de la evaluación de FRP</w:t>
            </w:r>
            <w:r w:rsidR="00097610">
              <w:rPr>
                <w:sz w:val="20"/>
                <w:szCs w:val="20"/>
              </w:rPr>
              <w:t>. Posteriormente,</w:t>
            </w:r>
            <w:r>
              <w:rPr>
                <w:sz w:val="20"/>
                <w:szCs w:val="20"/>
              </w:rPr>
              <w:t xml:space="preserve"> se realizará un cuadro comparativo que identifique y relacione claramente los aportes de cada uno de los trabajos. Se establecerá un proceso de evaluación a partir de cr</w:t>
            </w:r>
            <w:r w:rsidR="0081754A">
              <w:rPr>
                <w:sz w:val="20"/>
                <w:szCs w:val="20"/>
              </w:rPr>
              <w:t>iterios, en d</w:t>
            </w:r>
            <w:r w:rsidR="00EA0C3B">
              <w:rPr>
                <w:sz w:val="20"/>
                <w:szCs w:val="20"/>
              </w:rPr>
              <w:t>onde se identifique el objetivo;</w:t>
            </w:r>
            <w:r w:rsidR="0081754A">
              <w:rPr>
                <w:sz w:val="20"/>
                <w:szCs w:val="20"/>
              </w:rPr>
              <w:t xml:space="preserve"> l</w:t>
            </w:r>
            <w:r w:rsidR="00EA0C3B">
              <w:rPr>
                <w:sz w:val="20"/>
                <w:szCs w:val="20"/>
              </w:rPr>
              <w:t>os canales de datos que utiliza;</w:t>
            </w:r>
            <w:r w:rsidR="0081754A">
              <w:rPr>
                <w:sz w:val="20"/>
                <w:szCs w:val="20"/>
              </w:rPr>
              <w:t xml:space="preserve"> los mecani</w:t>
            </w:r>
            <w:r w:rsidR="00EA0C3B">
              <w:rPr>
                <w:sz w:val="20"/>
                <w:szCs w:val="20"/>
              </w:rPr>
              <w:t>smos de inteligencia artificial;</w:t>
            </w:r>
            <w:r w:rsidR="0081754A">
              <w:rPr>
                <w:sz w:val="20"/>
                <w:szCs w:val="20"/>
              </w:rPr>
              <w:t xml:space="preserve"> las bases </w:t>
            </w:r>
            <w:r w:rsidR="00097610">
              <w:rPr>
                <w:sz w:val="20"/>
                <w:szCs w:val="20"/>
              </w:rPr>
              <w:t xml:space="preserve">conceptuales e instrumentos de medición </w:t>
            </w:r>
            <w:r w:rsidR="00815CA4">
              <w:rPr>
                <w:sz w:val="20"/>
                <w:szCs w:val="20"/>
              </w:rPr>
              <w:t xml:space="preserve">relacionadas con FRP y </w:t>
            </w:r>
            <w:r w:rsidR="0081754A">
              <w:rPr>
                <w:sz w:val="20"/>
                <w:szCs w:val="20"/>
              </w:rPr>
              <w:t>las bases de datos utilizadas</w:t>
            </w:r>
            <w:r w:rsidR="00097610">
              <w:rPr>
                <w:sz w:val="20"/>
                <w:szCs w:val="20"/>
              </w:rPr>
              <w:t>. Por cada una de las publicaciones</w:t>
            </w:r>
            <w:r w:rsidR="00EA0C3B">
              <w:rPr>
                <w:sz w:val="20"/>
                <w:szCs w:val="20"/>
              </w:rPr>
              <w:t xml:space="preserve"> o trabajos</w:t>
            </w:r>
            <w:r w:rsidR="00097610">
              <w:rPr>
                <w:sz w:val="20"/>
                <w:szCs w:val="20"/>
              </w:rPr>
              <w:t>, se profundizará y se establecerá</w:t>
            </w:r>
            <w:r>
              <w:rPr>
                <w:sz w:val="20"/>
                <w:szCs w:val="20"/>
              </w:rPr>
              <w:t xml:space="preserve"> </w:t>
            </w:r>
            <w:r w:rsidR="00097610">
              <w:rPr>
                <w:sz w:val="20"/>
                <w:szCs w:val="20"/>
              </w:rPr>
              <w:t>su aplicabilidad</w:t>
            </w:r>
            <w:r>
              <w:rPr>
                <w:sz w:val="20"/>
                <w:szCs w:val="20"/>
              </w:rPr>
              <w:t xml:space="preserve"> dentro del proyecto de investigación</w:t>
            </w:r>
            <w:r w:rsidR="00097610">
              <w:rPr>
                <w:sz w:val="20"/>
                <w:szCs w:val="20"/>
              </w:rPr>
              <w:t>, valorando en una escala de 1 a 3 su nivel de relevancia</w:t>
            </w:r>
            <w:r w:rsidR="001D3185">
              <w:rPr>
                <w:sz w:val="20"/>
                <w:szCs w:val="20"/>
              </w:rPr>
              <w:t>,</w:t>
            </w:r>
            <w:r w:rsidR="00836A41">
              <w:rPr>
                <w:sz w:val="20"/>
                <w:szCs w:val="20"/>
              </w:rPr>
              <w:t xml:space="preserve"> para </w:t>
            </w:r>
            <w:r w:rsidR="001D3185">
              <w:rPr>
                <w:sz w:val="20"/>
                <w:szCs w:val="20"/>
              </w:rPr>
              <w:t xml:space="preserve">el diseño de </w:t>
            </w:r>
            <w:r w:rsidR="00836A41">
              <w:rPr>
                <w:sz w:val="20"/>
                <w:szCs w:val="20"/>
              </w:rPr>
              <w:t>la arquitectura</w:t>
            </w:r>
            <w:r w:rsidR="00097610">
              <w:rPr>
                <w:sz w:val="20"/>
                <w:szCs w:val="20"/>
              </w:rPr>
              <w:t xml:space="preserve">. </w:t>
            </w:r>
            <w:r w:rsidR="00860B86">
              <w:rPr>
                <w:sz w:val="20"/>
                <w:szCs w:val="20"/>
              </w:rPr>
              <w:t>Posteriormente,</w:t>
            </w:r>
            <w:r w:rsidR="0098427B">
              <w:rPr>
                <w:sz w:val="20"/>
                <w:szCs w:val="20"/>
              </w:rPr>
              <w:t xml:space="preserve"> </w:t>
            </w:r>
            <w:r w:rsidR="00207B80">
              <w:rPr>
                <w:sz w:val="20"/>
                <w:szCs w:val="20"/>
              </w:rPr>
              <w:t xml:space="preserve">se realizará el levantamiento de </w:t>
            </w:r>
            <w:r w:rsidR="0098427B">
              <w:rPr>
                <w:sz w:val="20"/>
                <w:szCs w:val="20"/>
              </w:rPr>
              <w:t>videos</w:t>
            </w:r>
            <w:r w:rsidR="00207B80">
              <w:rPr>
                <w:sz w:val="20"/>
                <w:szCs w:val="20"/>
              </w:rPr>
              <w:t xml:space="preserve"> y</w:t>
            </w:r>
            <w:r w:rsidR="00F26E83">
              <w:rPr>
                <w:sz w:val="20"/>
                <w:szCs w:val="20"/>
              </w:rPr>
              <w:t xml:space="preserve"> </w:t>
            </w:r>
            <w:r w:rsidR="0098427B">
              <w:rPr>
                <w:sz w:val="20"/>
                <w:szCs w:val="20"/>
              </w:rPr>
              <w:t>escena</w:t>
            </w:r>
            <w:r w:rsidR="00207B80">
              <w:rPr>
                <w:sz w:val="20"/>
                <w:szCs w:val="20"/>
              </w:rPr>
              <w:t>s</w:t>
            </w:r>
            <w:r w:rsidR="0098427B">
              <w:rPr>
                <w:sz w:val="20"/>
                <w:szCs w:val="20"/>
              </w:rPr>
              <w:t xml:space="preserve"> en</w:t>
            </w:r>
            <w:r w:rsidR="0098427B" w:rsidRPr="00060251">
              <w:rPr>
                <w:sz w:val="20"/>
                <w:szCs w:val="20"/>
              </w:rPr>
              <w:t xml:space="preserve"> el que </w:t>
            </w:r>
            <w:r w:rsidR="0098427B">
              <w:rPr>
                <w:sz w:val="20"/>
                <w:szCs w:val="20"/>
              </w:rPr>
              <w:t>personas</w:t>
            </w:r>
            <w:r w:rsidR="0098427B" w:rsidRPr="00060251">
              <w:rPr>
                <w:sz w:val="20"/>
                <w:szCs w:val="20"/>
              </w:rPr>
              <w:t xml:space="preserve"> simulan </w:t>
            </w:r>
            <w:r w:rsidR="0033103A">
              <w:rPr>
                <w:sz w:val="20"/>
                <w:szCs w:val="20"/>
              </w:rPr>
              <w:t>actividades cotidianas</w:t>
            </w:r>
            <w:r w:rsidR="0098427B">
              <w:rPr>
                <w:sz w:val="20"/>
                <w:szCs w:val="20"/>
              </w:rPr>
              <w:t xml:space="preserve">. Con ello, se realizará un </w:t>
            </w:r>
            <w:r w:rsidR="0033103A">
              <w:rPr>
                <w:sz w:val="20"/>
                <w:szCs w:val="20"/>
              </w:rPr>
              <w:t>reconocimiento de las bases</w:t>
            </w:r>
            <w:r w:rsidR="0098427B">
              <w:rPr>
                <w:sz w:val="20"/>
                <w:szCs w:val="20"/>
              </w:rPr>
              <w:t xml:space="preserve"> demarcando la presencia de emociones </w:t>
            </w:r>
            <w:r w:rsidR="0033103A">
              <w:rPr>
                <w:sz w:val="20"/>
                <w:szCs w:val="20"/>
              </w:rPr>
              <w:t>y actividades</w:t>
            </w:r>
            <w:r w:rsidR="0098427B">
              <w:rPr>
                <w:sz w:val="20"/>
                <w:szCs w:val="20"/>
              </w:rPr>
              <w:t xml:space="preserve"> relacionados con FRP, teniendo en cuenta la caracterización</w:t>
            </w:r>
            <w:r w:rsidR="0033103A">
              <w:rPr>
                <w:sz w:val="20"/>
                <w:szCs w:val="20"/>
              </w:rPr>
              <w:t xml:space="preserve"> de descriptores efectuada anteriormente</w:t>
            </w:r>
            <w:r w:rsidR="0098427B">
              <w:rPr>
                <w:sz w:val="20"/>
                <w:szCs w:val="20"/>
              </w:rPr>
              <w:t xml:space="preserve"> con los mecanismos de valoración actuales. </w:t>
            </w:r>
          </w:p>
          <w:p w14:paraId="410FA3FB" w14:textId="77777777" w:rsidR="0098427B" w:rsidRDefault="0098427B" w:rsidP="006F621C">
            <w:pPr>
              <w:pStyle w:val="Default"/>
              <w:jc w:val="both"/>
              <w:rPr>
                <w:sz w:val="20"/>
                <w:szCs w:val="20"/>
              </w:rPr>
            </w:pPr>
          </w:p>
          <w:p w14:paraId="72E89D59" w14:textId="2D4E813D" w:rsidR="00017F10" w:rsidRDefault="00860B86" w:rsidP="00CC2A74">
            <w:pPr>
              <w:pStyle w:val="Default"/>
              <w:jc w:val="both"/>
              <w:rPr>
                <w:sz w:val="20"/>
                <w:szCs w:val="20"/>
              </w:rPr>
            </w:pPr>
            <w:r>
              <w:rPr>
                <w:sz w:val="20"/>
                <w:szCs w:val="20"/>
              </w:rPr>
              <w:t>Finalmente</w:t>
            </w:r>
            <w:r w:rsidR="00EA0C3B">
              <w:rPr>
                <w:sz w:val="20"/>
                <w:szCs w:val="20"/>
              </w:rPr>
              <w:t>,</w:t>
            </w:r>
            <w:r w:rsidR="00344EBD">
              <w:rPr>
                <w:sz w:val="20"/>
                <w:szCs w:val="20"/>
              </w:rPr>
              <w:t xml:space="preserve"> </w:t>
            </w:r>
            <w:r w:rsidR="006E1F48">
              <w:rPr>
                <w:sz w:val="20"/>
                <w:szCs w:val="20"/>
              </w:rPr>
              <w:t>se realizará</w:t>
            </w:r>
            <w:r w:rsidR="006F621C">
              <w:rPr>
                <w:sz w:val="20"/>
                <w:szCs w:val="20"/>
              </w:rPr>
              <w:t xml:space="preserve"> una revisión de las herramientas y marcos de trabajo disponibles para </w:t>
            </w:r>
            <w:r w:rsidR="00A013B1">
              <w:rPr>
                <w:sz w:val="20"/>
                <w:szCs w:val="20"/>
              </w:rPr>
              <w:t>el diseño y posible implementación de la arquitectura</w:t>
            </w:r>
            <w:r w:rsidR="006F621C">
              <w:rPr>
                <w:sz w:val="20"/>
                <w:szCs w:val="20"/>
              </w:rPr>
              <w:t>. Al igual que la evaluación de los aportes, se realizará una preselección siguiendo una calificación criterios, e</w:t>
            </w:r>
            <w:r w:rsidR="00344EBD">
              <w:rPr>
                <w:sz w:val="20"/>
                <w:szCs w:val="20"/>
              </w:rPr>
              <w:t>ntre los cuales se considerará: licenciamiento libre, lenguajes soportados,</w:t>
            </w:r>
            <w:r w:rsidR="006F621C">
              <w:rPr>
                <w:sz w:val="20"/>
                <w:szCs w:val="20"/>
              </w:rPr>
              <w:t xml:space="preserve"> </w:t>
            </w:r>
            <w:r w:rsidR="00344EBD">
              <w:rPr>
                <w:sz w:val="20"/>
                <w:szCs w:val="20"/>
              </w:rPr>
              <w:t>cantidad de funcionalidades, posibilidad de extensibilidad de sus funciones</w:t>
            </w:r>
            <w:r w:rsidR="001C7B99">
              <w:rPr>
                <w:sz w:val="20"/>
                <w:szCs w:val="20"/>
              </w:rPr>
              <w:t xml:space="preserve">, tipos de </w:t>
            </w:r>
            <w:r w:rsidR="00AB1C2F">
              <w:rPr>
                <w:sz w:val="20"/>
                <w:szCs w:val="20"/>
              </w:rPr>
              <w:t xml:space="preserve">procesamiento </w:t>
            </w:r>
            <w:r w:rsidR="001C7B99">
              <w:rPr>
                <w:sz w:val="20"/>
                <w:szCs w:val="20"/>
              </w:rPr>
              <w:t>de nivel bajo, medio y alto</w:t>
            </w:r>
            <w:r w:rsidR="00344EBD">
              <w:rPr>
                <w:sz w:val="20"/>
                <w:szCs w:val="20"/>
              </w:rPr>
              <w:t xml:space="preserve"> de imágenes, </w:t>
            </w:r>
            <w:r w:rsidR="00CB2BF0">
              <w:rPr>
                <w:sz w:val="20"/>
                <w:szCs w:val="20"/>
              </w:rPr>
              <w:t xml:space="preserve">posibilidad integración con sistemas adicionales </w:t>
            </w:r>
            <w:r w:rsidR="001C7B99">
              <w:rPr>
                <w:sz w:val="20"/>
                <w:szCs w:val="20"/>
              </w:rPr>
              <w:t>y</w:t>
            </w:r>
            <w:r w:rsidR="006F621C">
              <w:rPr>
                <w:sz w:val="20"/>
                <w:szCs w:val="20"/>
              </w:rPr>
              <w:t xml:space="preserve"> documentación existente.</w:t>
            </w:r>
            <w:r w:rsidR="00344EBD">
              <w:rPr>
                <w:sz w:val="20"/>
                <w:szCs w:val="20"/>
              </w:rPr>
              <w:t xml:space="preserve"> Para la ejecución de la evaluación, se </w:t>
            </w:r>
            <w:r w:rsidR="002F47E9">
              <w:rPr>
                <w:sz w:val="20"/>
                <w:szCs w:val="20"/>
              </w:rPr>
              <w:t>realizará</w:t>
            </w:r>
            <w:r w:rsidR="00344EBD">
              <w:rPr>
                <w:sz w:val="20"/>
                <w:szCs w:val="20"/>
              </w:rPr>
              <w:t xml:space="preserve"> la instalación e implementación </w:t>
            </w:r>
            <w:r w:rsidR="00CB2BF0">
              <w:rPr>
                <w:sz w:val="20"/>
                <w:szCs w:val="20"/>
              </w:rPr>
              <w:t>de un código básico de prueba</w:t>
            </w:r>
            <w:r w:rsidR="00F26B60">
              <w:rPr>
                <w:sz w:val="20"/>
                <w:szCs w:val="20"/>
              </w:rPr>
              <w:t xml:space="preserve"> en las alternativas seleccionadas</w:t>
            </w:r>
            <w:r w:rsidR="00CB2BF0">
              <w:rPr>
                <w:sz w:val="20"/>
                <w:szCs w:val="20"/>
              </w:rPr>
              <w:t>, tomando como base de datos</w:t>
            </w:r>
            <w:r w:rsidR="009F3810">
              <w:rPr>
                <w:sz w:val="20"/>
                <w:szCs w:val="20"/>
              </w:rPr>
              <w:t>,</w:t>
            </w:r>
            <w:r w:rsidR="00CB2BF0">
              <w:rPr>
                <w:sz w:val="20"/>
                <w:szCs w:val="20"/>
              </w:rPr>
              <w:t xml:space="preserve"> bancos de videos públicos</w:t>
            </w:r>
            <w:r w:rsidR="00F1415C">
              <w:rPr>
                <w:sz w:val="20"/>
                <w:szCs w:val="20"/>
              </w:rPr>
              <w:t xml:space="preserve"> como los</w:t>
            </w:r>
            <w:r w:rsidR="00CB2BF0">
              <w:rPr>
                <w:sz w:val="20"/>
                <w:szCs w:val="20"/>
              </w:rPr>
              <w:t xml:space="preserve"> </w:t>
            </w:r>
            <w:r w:rsidR="009F3810">
              <w:rPr>
                <w:sz w:val="20"/>
                <w:szCs w:val="20"/>
              </w:rPr>
              <w:t xml:space="preserve">empleados </w:t>
            </w:r>
            <w:r w:rsidR="00CB2BF0">
              <w:rPr>
                <w:sz w:val="20"/>
                <w:szCs w:val="20"/>
              </w:rPr>
              <w:t>en los retos y talleres de re</w:t>
            </w:r>
            <w:r w:rsidR="00F26B60">
              <w:rPr>
                <w:sz w:val="20"/>
                <w:szCs w:val="20"/>
              </w:rPr>
              <w:t>co</w:t>
            </w:r>
            <w:r w:rsidR="00CB2BF0">
              <w:rPr>
                <w:sz w:val="20"/>
                <w:szCs w:val="20"/>
              </w:rPr>
              <w:t>nocimiento audio-visual de emociones (</w:t>
            </w:r>
            <w:r w:rsidR="00CB2BF0" w:rsidRPr="00CB2BF0">
              <w:rPr>
                <w:sz w:val="20"/>
                <w:szCs w:val="20"/>
              </w:rPr>
              <w:t>Audio/Visual Emotion Challenge and Workshop - AVEC</w:t>
            </w:r>
            <w:r w:rsidR="00CB2BF0">
              <w:rPr>
                <w:sz w:val="20"/>
                <w:szCs w:val="20"/>
              </w:rPr>
              <w:t>)</w:t>
            </w:r>
            <w:r w:rsidR="006E1F48">
              <w:rPr>
                <w:sz w:val="20"/>
                <w:szCs w:val="20"/>
              </w:rPr>
              <w:t>[50]</w:t>
            </w:r>
            <w:r w:rsidR="00F26B60">
              <w:rPr>
                <w:sz w:val="20"/>
                <w:szCs w:val="20"/>
              </w:rPr>
              <w:t xml:space="preserve"> </w:t>
            </w:r>
            <w:r w:rsidR="009F3810">
              <w:rPr>
                <w:sz w:val="20"/>
                <w:szCs w:val="20"/>
              </w:rPr>
              <w:t xml:space="preserve">y segmentos de videos generados de forma controlada, </w:t>
            </w:r>
            <w:r w:rsidR="00F26B60">
              <w:rPr>
                <w:sz w:val="20"/>
                <w:szCs w:val="20"/>
              </w:rPr>
              <w:t>con características similares a las de</w:t>
            </w:r>
            <w:r w:rsidR="009F3810">
              <w:rPr>
                <w:sz w:val="20"/>
                <w:szCs w:val="20"/>
              </w:rPr>
              <w:t xml:space="preserve"> los</w:t>
            </w:r>
            <w:r w:rsidR="00F26B60">
              <w:rPr>
                <w:sz w:val="20"/>
                <w:szCs w:val="20"/>
              </w:rPr>
              <w:t xml:space="preserve"> caso</w:t>
            </w:r>
            <w:r w:rsidR="009F3810">
              <w:rPr>
                <w:sz w:val="20"/>
                <w:szCs w:val="20"/>
              </w:rPr>
              <w:t>s</w:t>
            </w:r>
            <w:r w:rsidR="00F26B60">
              <w:rPr>
                <w:sz w:val="20"/>
                <w:szCs w:val="20"/>
              </w:rPr>
              <w:t xml:space="preserve"> de referencia. La calificación de las </w:t>
            </w:r>
            <w:r w:rsidR="006E1F48">
              <w:rPr>
                <w:sz w:val="20"/>
                <w:szCs w:val="20"/>
              </w:rPr>
              <w:t>herramientas</w:t>
            </w:r>
            <w:r w:rsidR="00F26B60">
              <w:rPr>
                <w:sz w:val="20"/>
                <w:szCs w:val="20"/>
              </w:rPr>
              <w:t xml:space="preserve"> se efectuará de manera sistemática, y se utilizará aquella o aquellas que </w:t>
            </w:r>
            <w:r w:rsidR="00836A41">
              <w:rPr>
                <w:sz w:val="20"/>
                <w:szCs w:val="20"/>
              </w:rPr>
              <w:t xml:space="preserve">obtengan </w:t>
            </w:r>
            <w:r w:rsidR="00F26B60">
              <w:rPr>
                <w:sz w:val="20"/>
                <w:szCs w:val="20"/>
              </w:rPr>
              <w:t>la mejor calificación en los criterios.</w:t>
            </w:r>
            <w:r w:rsidR="00CA67A7">
              <w:rPr>
                <w:sz w:val="20"/>
                <w:szCs w:val="20"/>
              </w:rPr>
              <w:t xml:space="preserve"> Finalmente, el resultado de la investigación se plasmará en la redacción de un artículo, </w:t>
            </w:r>
            <w:r w:rsidR="00A4780A">
              <w:rPr>
                <w:sz w:val="20"/>
                <w:szCs w:val="20"/>
              </w:rPr>
              <w:t xml:space="preserve">el cual será presentado en un llamado de trabajos de </w:t>
            </w:r>
            <w:r w:rsidR="00CA67A7">
              <w:rPr>
                <w:sz w:val="20"/>
                <w:szCs w:val="20"/>
              </w:rPr>
              <w:t>un congreso académico nacional.</w:t>
            </w:r>
            <w:r>
              <w:rPr>
                <w:sz w:val="20"/>
                <w:szCs w:val="20"/>
              </w:rPr>
              <w:t xml:space="preserve"> La presente fase, </w:t>
            </w:r>
            <w:r w:rsidR="00F26B60">
              <w:rPr>
                <w:sz w:val="20"/>
                <w:szCs w:val="20"/>
              </w:rPr>
              <w:t>la tendrá una duración de un semestre</w:t>
            </w:r>
            <w:r w:rsidR="001262A5">
              <w:rPr>
                <w:sz w:val="20"/>
                <w:szCs w:val="20"/>
              </w:rPr>
              <w:t xml:space="preserve"> con las siguientes actividades</w:t>
            </w:r>
            <w:r w:rsidR="00A4780A">
              <w:rPr>
                <w:sz w:val="20"/>
                <w:szCs w:val="20"/>
              </w:rPr>
              <w:t>:</w:t>
            </w:r>
          </w:p>
          <w:p w14:paraId="573610F3" w14:textId="77777777" w:rsidR="009A2BD8" w:rsidRDefault="009A2BD8" w:rsidP="00CC2A74">
            <w:pPr>
              <w:pStyle w:val="Default"/>
              <w:jc w:val="both"/>
              <w:rPr>
                <w:sz w:val="20"/>
                <w:szCs w:val="20"/>
              </w:rPr>
            </w:pPr>
          </w:p>
          <w:tbl>
            <w:tblPr>
              <w:tblStyle w:val="Tablaconcuadrcula"/>
              <w:tblW w:w="7513" w:type="dxa"/>
              <w:tblInd w:w="57" w:type="dxa"/>
              <w:tblLayout w:type="fixed"/>
              <w:tblLook w:val="04A0" w:firstRow="1" w:lastRow="0" w:firstColumn="1" w:lastColumn="0" w:noHBand="0" w:noVBand="1"/>
            </w:tblPr>
            <w:tblGrid>
              <w:gridCol w:w="3401"/>
              <w:gridCol w:w="4112"/>
            </w:tblGrid>
            <w:tr w:rsidR="005E1AB1" w14:paraId="60514A49" w14:textId="77777777" w:rsidTr="001F02F8">
              <w:trPr>
                <w:trHeight w:val="314"/>
              </w:trPr>
              <w:tc>
                <w:tcPr>
                  <w:tcW w:w="3401" w:type="dxa"/>
                </w:tcPr>
                <w:p w14:paraId="41E522D4" w14:textId="67D95D2E" w:rsidR="005E1AB1" w:rsidRPr="001262A5" w:rsidRDefault="005E1AB1" w:rsidP="00DA682B">
                  <w:pPr>
                    <w:spacing w:after="0" w:line="240" w:lineRule="auto"/>
                    <w:jc w:val="center"/>
                    <w:rPr>
                      <w:color w:val="000000" w:themeColor="text1"/>
                      <w:sz w:val="20"/>
                      <w:szCs w:val="20"/>
                    </w:rPr>
                  </w:pPr>
                  <w:r w:rsidRPr="001262A5">
                    <w:rPr>
                      <w:color w:val="000000" w:themeColor="text1"/>
                      <w:sz w:val="20"/>
                      <w:szCs w:val="20"/>
                    </w:rPr>
                    <w:t>Actividad</w:t>
                  </w:r>
                </w:p>
              </w:tc>
              <w:tc>
                <w:tcPr>
                  <w:tcW w:w="4112" w:type="dxa"/>
                </w:tcPr>
                <w:p w14:paraId="0E7602AC" w14:textId="5A25CAFE" w:rsidR="005E1AB1" w:rsidRPr="001262A5" w:rsidRDefault="005E1AB1" w:rsidP="00DA682B">
                  <w:pPr>
                    <w:spacing w:after="0" w:line="240" w:lineRule="auto"/>
                    <w:jc w:val="center"/>
                    <w:rPr>
                      <w:color w:val="000000" w:themeColor="text1"/>
                      <w:sz w:val="20"/>
                      <w:szCs w:val="20"/>
                    </w:rPr>
                  </w:pPr>
                  <w:r w:rsidRPr="001262A5">
                    <w:rPr>
                      <w:color w:val="000000" w:themeColor="text1"/>
                      <w:sz w:val="20"/>
                      <w:szCs w:val="20"/>
                    </w:rPr>
                    <w:t>Entregable o resultado</w:t>
                  </w:r>
                </w:p>
              </w:tc>
            </w:tr>
            <w:tr w:rsidR="005E1AB1" w14:paraId="5AF2CBD4" w14:textId="77777777" w:rsidTr="001F02F8">
              <w:trPr>
                <w:trHeight w:val="314"/>
              </w:trPr>
              <w:tc>
                <w:tcPr>
                  <w:tcW w:w="3401" w:type="dxa"/>
                </w:tcPr>
                <w:p w14:paraId="3F3A4373" w14:textId="2311AFB1" w:rsidR="006E1F48" w:rsidRDefault="006E1F48" w:rsidP="007C0398">
                  <w:pPr>
                    <w:spacing w:after="0" w:line="240" w:lineRule="auto"/>
                    <w:rPr>
                      <w:color w:val="000000" w:themeColor="text1"/>
                      <w:sz w:val="20"/>
                      <w:szCs w:val="20"/>
                    </w:rPr>
                  </w:pPr>
                  <w:r>
                    <w:rPr>
                      <w:color w:val="000000" w:themeColor="text1"/>
                      <w:sz w:val="20"/>
                      <w:szCs w:val="20"/>
                    </w:rPr>
                    <w:t>A1-1.</w:t>
                  </w:r>
                  <w:r w:rsidRPr="001262A5">
                    <w:rPr>
                      <w:color w:val="000000" w:themeColor="text1"/>
                      <w:sz w:val="20"/>
                      <w:szCs w:val="20"/>
                    </w:rPr>
                    <w:t xml:space="preserve"> Elaboración de lista de </w:t>
                  </w:r>
                  <w:r>
                    <w:rPr>
                      <w:color w:val="000000" w:themeColor="text1"/>
                      <w:sz w:val="20"/>
                      <w:szCs w:val="20"/>
                    </w:rPr>
                    <w:t>aspectos y características relacionadas con FRP</w:t>
                  </w:r>
                  <w:r w:rsidRPr="001262A5">
                    <w:rPr>
                      <w:color w:val="000000" w:themeColor="text1"/>
                      <w:sz w:val="20"/>
                      <w:szCs w:val="20"/>
                    </w:rPr>
                    <w:t>.</w:t>
                  </w:r>
                </w:p>
                <w:p w14:paraId="299BCF80" w14:textId="2F374230" w:rsidR="005E1AB1" w:rsidRPr="001262A5" w:rsidRDefault="005E1AB1" w:rsidP="007C0398">
                  <w:pPr>
                    <w:spacing w:after="0" w:line="240" w:lineRule="auto"/>
                    <w:rPr>
                      <w:color w:val="000000" w:themeColor="text1"/>
                      <w:sz w:val="20"/>
                      <w:szCs w:val="20"/>
                    </w:rPr>
                  </w:pPr>
                </w:p>
              </w:tc>
              <w:tc>
                <w:tcPr>
                  <w:tcW w:w="4112" w:type="dxa"/>
                </w:tcPr>
                <w:p w14:paraId="59743A70" w14:textId="478BC6B4" w:rsidR="006E1F48" w:rsidRPr="001262A5" w:rsidRDefault="006E1F48" w:rsidP="00DA682B">
                  <w:pPr>
                    <w:spacing w:after="0" w:line="240" w:lineRule="auto"/>
                    <w:jc w:val="both"/>
                    <w:rPr>
                      <w:color w:val="000000" w:themeColor="text1"/>
                      <w:sz w:val="20"/>
                      <w:szCs w:val="20"/>
                    </w:rPr>
                  </w:pPr>
                  <w:r w:rsidRPr="001262A5">
                    <w:rPr>
                      <w:color w:val="000000" w:themeColor="text1"/>
                      <w:sz w:val="20"/>
                      <w:szCs w:val="20"/>
                    </w:rPr>
                    <w:t>1</w:t>
                  </w:r>
                  <w:r>
                    <w:rPr>
                      <w:color w:val="000000" w:themeColor="text1"/>
                      <w:sz w:val="20"/>
                      <w:szCs w:val="20"/>
                    </w:rPr>
                    <w:t>A</w:t>
                  </w:r>
                  <w:r w:rsidRPr="001262A5">
                    <w:rPr>
                      <w:color w:val="000000" w:themeColor="text1"/>
                      <w:sz w:val="20"/>
                      <w:szCs w:val="20"/>
                    </w:rPr>
                    <w:t xml:space="preserve">.Documento con especificación de </w:t>
                  </w:r>
                  <w:r>
                    <w:rPr>
                      <w:color w:val="000000" w:themeColor="text1"/>
                      <w:sz w:val="20"/>
                      <w:szCs w:val="20"/>
                    </w:rPr>
                    <w:t>aspectos y características relacionadas con FRP.</w:t>
                  </w:r>
                </w:p>
              </w:tc>
            </w:tr>
            <w:tr w:rsidR="005E1AB1" w14:paraId="1735E031" w14:textId="77777777" w:rsidTr="001F02F8">
              <w:trPr>
                <w:trHeight w:val="530"/>
              </w:trPr>
              <w:tc>
                <w:tcPr>
                  <w:tcW w:w="3401" w:type="dxa"/>
                </w:tcPr>
                <w:p w14:paraId="17A61660" w14:textId="436B44DE" w:rsidR="005E1AB1" w:rsidRPr="001262A5" w:rsidRDefault="006E1F48" w:rsidP="00BE4DA2">
                  <w:pPr>
                    <w:spacing w:after="0" w:line="240" w:lineRule="auto"/>
                    <w:rPr>
                      <w:color w:val="000000" w:themeColor="text1"/>
                      <w:sz w:val="20"/>
                      <w:szCs w:val="20"/>
                    </w:rPr>
                  </w:pPr>
                  <w:r>
                    <w:rPr>
                      <w:color w:val="000000" w:themeColor="text1"/>
                      <w:sz w:val="20"/>
                      <w:szCs w:val="20"/>
                    </w:rPr>
                    <w:t>A1-2</w:t>
                  </w:r>
                  <w:r w:rsidRPr="001262A5">
                    <w:rPr>
                      <w:color w:val="000000" w:themeColor="text1"/>
                      <w:sz w:val="20"/>
                      <w:szCs w:val="20"/>
                    </w:rPr>
                    <w:t xml:space="preserve">. Investigación exploratoria de mecanismos de detección </w:t>
                  </w:r>
                  <w:r>
                    <w:rPr>
                      <w:color w:val="000000" w:themeColor="text1"/>
                      <w:sz w:val="20"/>
                      <w:szCs w:val="20"/>
                    </w:rPr>
                    <w:t>y actividades</w:t>
                  </w:r>
                  <w:r w:rsidRPr="001262A5">
                    <w:rPr>
                      <w:color w:val="000000" w:themeColor="text1"/>
                      <w:sz w:val="20"/>
                      <w:szCs w:val="20"/>
                    </w:rPr>
                    <w:t>.</w:t>
                  </w:r>
                </w:p>
              </w:tc>
              <w:tc>
                <w:tcPr>
                  <w:tcW w:w="4112" w:type="dxa"/>
                </w:tcPr>
                <w:p w14:paraId="4FC6CFC6" w14:textId="2503E6B4" w:rsidR="006E1F48" w:rsidRDefault="006E1F48" w:rsidP="006E1F48">
                  <w:pPr>
                    <w:spacing w:after="0" w:line="240" w:lineRule="auto"/>
                    <w:jc w:val="both"/>
                    <w:rPr>
                      <w:color w:val="000000" w:themeColor="text1"/>
                      <w:sz w:val="20"/>
                      <w:szCs w:val="20"/>
                    </w:rPr>
                  </w:pPr>
                  <w:r w:rsidRPr="001262A5">
                    <w:rPr>
                      <w:color w:val="000000" w:themeColor="text1"/>
                      <w:sz w:val="20"/>
                      <w:szCs w:val="20"/>
                    </w:rPr>
                    <w:t>1</w:t>
                  </w:r>
                  <w:r>
                    <w:rPr>
                      <w:color w:val="000000" w:themeColor="text1"/>
                      <w:sz w:val="20"/>
                      <w:szCs w:val="20"/>
                    </w:rPr>
                    <w:t>B</w:t>
                  </w:r>
                  <w:r w:rsidRPr="001262A5">
                    <w:rPr>
                      <w:color w:val="000000" w:themeColor="text1"/>
                      <w:sz w:val="20"/>
                      <w:szCs w:val="20"/>
                    </w:rPr>
                    <w:t>.Documento del estado del arte</w:t>
                  </w:r>
                  <w:r>
                    <w:rPr>
                      <w:color w:val="000000" w:themeColor="text1"/>
                      <w:sz w:val="20"/>
                      <w:szCs w:val="20"/>
                    </w:rPr>
                    <w:t xml:space="preserve"> con análisis </w:t>
                  </w:r>
                  <w:r w:rsidRPr="001262A5">
                    <w:rPr>
                      <w:color w:val="000000" w:themeColor="text1"/>
                      <w:sz w:val="20"/>
                      <w:szCs w:val="20"/>
                    </w:rPr>
                    <w:t>de las técnicas, modelos para la detección emociones</w:t>
                  </w:r>
                  <w:r>
                    <w:rPr>
                      <w:color w:val="000000" w:themeColor="text1"/>
                      <w:sz w:val="20"/>
                      <w:szCs w:val="20"/>
                    </w:rPr>
                    <w:t xml:space="preserve"> y actividades.</w:t>
                  </w:r>
                </w:p>
                <w:p w14:paraId="59B5316C" w14:textId="44329B8B" w:rsidR="005E1AB1" w:rsidRPr="001262A5" w:rsidRDefault="005E1AB1" w:rsidP="00DA682B">
                  <w:pPr>
                    <w:spacing w:after="0" w:line="240" w:lineRule="auto"/>
                    <w:jc w:val="both"/>
                    <w:rPr>
                      <w:color w:val="000000" w:themeColor="text1"/>
                      <w:sz w:val="20"/>
                      <w:szCs w:val="20"/>
                    </w:rPr>
                  </w:pPr>
                </w:p>
              </w:tc>
            </w:tr>
            <w:tr w:rsidR="00F1415C" w14:paraId="30F9B0BB" w14:textId="77777777" w:rsidTr="001F02F8">
              <w:trPr>
                <w:trHeight w:val="298"/>
              </w:trPr>
              <w:tc>
                <w:tcPr>
                  <w:tcW w:w="3401" w:type="dxa"/>
                </w:tcPr>
                <w:p w14:paraId="1BF5B958" w14:textId="6CDA8E9E" w:rsidR="00F1415C" w:rsidRDefault="00F1415C" w:rsidP="00780AB4">
                  <w:pPr>
                    <w:spacing w:after="0" w:line="240" w:lineRule="auto"/>
                    <w:ind w:left="-43"/>
                    <w:rPr>
                      <w:color w:val="000000" w:themeColor="text1"/>
                      <w:sz w:val="20"/>
                      <w:szCs w:val="20"/>
                    </w:rPr>
                  </w:pPr>
                  <w:r>
                    <w:rPr>
                      <w:sz w:val="20"/>
                      <w:szCs w:val="20"/>
                    </w:rPr>
                    <w:t>A</w:t>
                  </w:r>
                  <w:r w:rsidR="004125BE">
                    <w:rPr>
                      <w:sz w:val="20"/>
                      <w:szCs w:val="20"/>
                    </w:rPr>
                    <w:t>1</w:t>
                  </w:r>
                  <w:r>
                    <w:rPr>
                      <w:sz w:val="20"/>
                      <w:szCs w:val="20"/>
                    </w:rPr>
                    <w:t xml:space="preserve">-3. </w:t>
                  </w:r>
                  <w:r w:rsidRPr="007C0398">
                    <w:rPr>
                      <w:sz w:val="20"/>
                      <w:szCs w:val="20"/>
                    </w:rPr>
                    <w:t xml:space="preserve">Definición </w:t>
                  </w:r>
                  <w:r>
                    <w:rPr>
                      <w:sz w:val="20"/>
                      <w:szCs w:val="20"/>
                    </w:rPr>
                    <w:t xml:space="preserve">y levantamiento </w:t>
                  </w:r>
                  <w:r w:rsidRPr="007C0398">
                    <w:rPr>
                      <w:sz w:val="20"/>
                      <w:szCs w:val="20"/>
                    </w:rPr>
                    <w:t xml:space="preserve">de escenarios </w:t>
                  </w:r>
                  <w:r w:rsidR="004125BE">
                    <w:rPr>
                      <w:sz w:val="20"/>
                      <w:szCs w:val="20"/>
                    </w:rPr>
                    <w:t>de bases de datos para la evaluación de herramientas y conformación de modelos.</w:t>
                  </w:r>
                </w:p>
              </w:tc>
              <w:tc>
                <w:tcPr>
                  <w:tcW w:w="4112" w:type="dxa"/>
                </w:tcPr>
                <w:p w14:paraId="6525A2D4" w14:textId="4484ACA9" w:rsidR="00F1415C" w:rsidRDefault="004125BE" w:rsidP="00F1415C">
                  <w:pPr>
                    <w:spacing w:after="0" w:line="240" w:lineRule="auto"/>
                    <w:jc w:val="both"/>
                    <w:rPr>
                      <w:sz w:val="20"/>
                      <w:szCs w:val="20"/>
                    </w:rPr>
                  </w:pPr>
                  <w:r>
                    <w:rPr>
                      <w:sz w:val="20"/>
                      <w:szCs w:val="20"/>
                    </w:rPr>
                    <w:t>1</w:t>
                  </w:r>
                  <w:r w:rsidR="00F1415C" w:rsidRPr="00D53260">
                    <w:rPr>
                      <w:sz w:val="20"/>
                      <w:szCs w:val="20"/>
                    </w:rPr>
                    <w:t>C.</w:t>
                  </w:r>
                  <w:r w:rsidR="00F1415C" w:rsidRPr="00D53260">
                    <w:rPr>
                      <w:sz w:val="20"/>
                    </w:rPr>
                    <w:t xml:space="preserve"> </w:t>
                  </w:r>
                  <w:r>
                    <w:rPr>
                      <w:sz w:val="20"/>
                      <w:szCs w:val="20"/>
                    </w:rPr>
                    <w:t>D</w:t>
                  </w:r>
                  <w:r w:rsidR="00F1415C" w:rsidRPr="00D53260">
                    <w:rPr>
                      <w:sz w:val="20"/>
                      <w:szCs w:val="20"/>
                    </w:rPr>
                    <w:t>ocumento de descripción de</w:t>
                  </w:r>
                  <w:r>
                    <w:rPr>
                      <w:sz w:val="20"/>
                      <w:szCs w:val="20"/>
                    </w:rPr>
                    <w:t xml:space="preserve"> bases de datos de</w:t>
                  </w:r>
                  <w:r w:rsidR="00F1415C" w:rsidRPr="00D53260">
                    <w:rPr>
                      <w:sz w:val="20"/>
                      <w:szCs w:val="20"/>
                    </w:rPr>
                    <w:t xml:space="preserve"> </w:t>
                  </w:r>
                  <w:r w:rsidRPr="00D53260">
                    <w:rPr>
                      <w:sz w:val="20"/>
                      <w:szCs w:val="20"/>
                    </w:rPr>
                    <w:t>escena</w:t>
                  </w:r>
                  <w:r>
                    <w:rPr>
                      <w:sz w:val="20"/>
                      <w:szCs w:val="20"/>
                    </w:rPr>
                    <w:t>s</w:t>
                  </w:r>
                  <w:r w:rsidRPr="00D53260">
                    <w:rPr>
                      <w:sz w:val="20"/>
                      <w:szCs w:val="20"/>
                    </w:rPr>
                    <w:t xml:space="preserve"> </w:t>
                  </w:r>
                  <w:r>
                    <w:rPr>
                      <w:sz w:val="20"/>
                      <w:szCs w:val="20"/>
                    </w:rPr>
                    <w:t>con</w:t>
                  </w:r>
                  <w:r w:rsidR="005D4C3C">
                    <w:rPr>
                      <w:sz w:val="20"/>
                      <w:szCs w:val="20"/>
                    </w:rPr>
                    <w:t xml:space="preserve"> emociones y actividades relacionadas con FRP</w:t>
                  </w:r>
                  <w:r w:rsidR="00F1415C" w:rsidRPr="00D53260">
                    <w:rPr>
                      <w:sz w:val="20"/>
                      <w:szCs w:val="20"/>
                    </w:rPr>
                    <w:t>.</w:t>
                  </w:r>
                </w:p>
                <w:p w14:paraId="3CD420C3" w14:textId="253E7214" w:rsidR="00F1415C" w:rsidRPr="001262A5" w:rsidRDefault="00F1415C" w:rsidP="00F1415C">
                  <w:pPr>
                    <w:spacing w:after="0" w:line="240" w:lineRule="auto"/>
                    <w:jc w:val="both"/>
                    <w:rPr>
                      <w:color w:val="000000" w:themeColor="text1"/>
                      <w:sz w:val="20"/>
                      <w:szCs w:val="20"/>
                    </w:rPr>
                  </w:pPr>
                </w:p>
              </w:tc>
            </w:tr>
            <w:tr w:rsidR="00F1415C" w14:paraId="6540611D" w14:textId="77777777" w:rsidTr="001F02F8">
              <w:trPr>
                <w:trHeight w:val="298"/>
              </w:trPr>
              <w:tc>
                <w:tcPr>
                  <w:tcW w:w="3401" w:type="dxa"/>
                </w:tcPr>
                <w:p w14:paraId="6C608D58" w14:textId="66205F17" w:rsidR="00F1415C" w:rsidRPr="001262A5" w:rsidRDefault="00F1415C" w:rsidP="00F1415C">
                  <w:pPr>
                    <w:spacing w:after="0" w:line="240" w:lineRule="auto"/>
                    <w:rPr>
                      <w:color w:val="000000" w:themeColor="text1"/>
                      <w:sz w:val="20"/>
                      <w:szCs w:val="20"/>
                    </w:rPr>
                  </w:pPr>
                  <w:r>
                    <w:rPr>
                      <w:color w:val="000000" w:themeColor="text1"/>
                      <w:sz w:val="20"/>
                      <w:szCs w:val="20"/>
                    </w:rPr>
                    <w:lastRenderedPageBreak/>
                    <w:t>A1-</w:t>
                  </w:r>
                  <w:r w:rsidR="004125BE">
                    <w:rPr>
                      <w:color w:val="000000" w:themeColor="text1"/>
                      <w:sz w:val="20"/>
                      <w:szCs w:val="20"/>
                    </w:rPr>
                    <w:t>4</w:t>
                  </w:r>
                  <w:r w:rsidRPr="001262A5">
                    <w:rPr>
                      <w:color w:val="000000" w:themeColor="text1"/>
                      <w:sz w:val="20"/>
                      <w:szCs w:val="20"/>
                    </w:rPr>
                    <w:t>.</w:t>
                  </w:r>
                  <w:r>
                    <w:rPr>
                      <w:color w:val="000000" w:themeColor="text1"/>
                      <w:sz w:val="20"/>
                      <w:szCs w:val="20"/>
                    </w:rPr>
                    <w:t xml:space="preserve"> </w:t>
                  </w:r>
                  <w:r w:rsidRPr="001262A5">
                    <w:rPr>
                      <w:color w:val="000000" w:themeColor="text1"/>
                      <w:sz w:val="20"/>
                      <w:szCs w:val="20"/>
                    </w:rPr>
                    <w:t>Revisión y análisis de herramientas y marcos de trabajo.</w:t>
                  </w:r>
                </w:p>
              </w:tc>
              <w:tc>
                <w:tcPr>
                  <w:tcW w:w="4112" w:type="dxa"/>
                </w:tcPr>
                <w:p w14:paraId="4F1B4C06" w14:textId="02ECE77A" w:rsidR="00F1415C" w:rsidRPr="001262A5" w:rsidRDefault="00F1415C" w:rsidP="00F1415C">
                  <w:pPr>
                    <w:spacing w:after="0" w:line="240" w:lineRule="auto"/>
                    <w:jc w:val="both"/>
                    <w:rPr>
                      <w:color w:val="000000" w:themeColor="text1"/>
                      <w:sz w:val="20"/>
                      <w:szCs w:val="20"/>
                    </w:rPr>
                  </w:pPr>
                  <w:r w:rsidRPr="001262A5">
                    <w:rPr>
                      <w:color w:val="000000" w:themeColor="text1"/>
                      <w:sz w:val="20"/>
                      <w:szCs w:val="20"/>
                    </w:rPr>
                    <w:t>1</w:t>
                  </w:r>
                  <w:r w:rsidR="004125BE">
                    <w:rPr>
                      <w:color w:val="000000" w:themeColor="text1"/>
                      <w:sz w:val="20"/>
                      <w:szCs w:val="20"/>
                    </w:rPr>
                    <w:t>D</w:t>
                  </w:r>
                  <w:r w:rsidRPr="001262A5">
                    <w:rPr>
                      <w:color w:val="000000" w:themeColor="text1"/>
                      <w:sz w:val="20"/>
                      <w:szCs w:val="20"/>
                    </w:rPr>
                    <w:t>.Documento de comparación de herramientas</w:t>
                  </w:r>
                </w:p>
              </w:tc>
            </w:tr>
            <w:tr w:rsidR="00F1415C" w14:paraId="5AEEA94C" w14:textId="77777777" w:rsidTr="001F02F8">
              <w:trPr>
                <w:trHeight w:val="298"/>
              </w:trPr>
              <w:tc>
                <w:tcPr>
                  <w:tcW w:w="3401" w:type="dxa"/>
                </w:tcPr>
                <w:p w14:paraId="2F82687F" w14:textId="5578D8EF" w:rsidR="00F1415C" w:rsidRPr="001262A5" w:rsidRDefault="00F1415C" w:rsidP="00F1415C">
                  <w:pPr>
                    <w:spacing w:after="0" w:line="240" w:lineRule="auto"/>
                    <w:rPr>
                      <w:color w:val="000000" w:themeColor="text1"/>
                      <w:sz w:val="20"/>
                      <w:szCs w:val="20"/>
                    </w:rPr>
                  </w:pPr>
                  <w:r>
                    <w:rPr>
                      <w:color w:val="000000" w:themeColor="text1"/>
                      <w:sz w:val="20"/>
                      <w:szCs w:val="20"/>
                    </w:rPr>
                    <w:t>A1-</w:t>
                  </w:r>
                  <w:r w:rsidR="004125BE">
                    <w:rPr>
                      <w:color w:val="000000" w:themeColor="text1"/>
                      <w:sz w:val="20"/>
                      <w:szCs w:val="20"/>
                    </w:rPr>
                    <w:t>5</w:t>
                  </w:r>
                  <w:r w:rsidRPr="001262A5">
                    <w:rPr>
                      <w:color w:val="000000" w:themeColor="text1"/>
                      <w:sz w:val="20"/>
                      <w:szCs w:val="20"/>
                    </w:rPr>
                    <w:t>. Elaboración de artículo científico</w:t>
                  </w:r>
                  <w:r>
                    <w:rPr>
                      <w:color w:val="000000" w:themeColor="text1"/>
                      <w:sz w:val="20"/>
                      <w:szCs w:val="20"/>
                    </w:rPr>
                    <w:t>.</w:t>
                  </w:r>
                </w:p>
              </w:tc>
              <w:tc>
                <w:tcPr>
                  <w:tcW w:w="4112" w:type="dxa"/>
                </w:tcPr>
                <w:p w14:paraId="38EF99DE" w14:textId="182729B6" w:rsidR="00F1415C" w:rsidRPr="001262A5" w:rsidRDefault="00F1415C" w:rsidP="00F1415C">
                  <w:pPr>
                    <w:spacing w:after="0" w:line="240" w:lineRule="auto"/>
                    <w:jc w:val="both"/>
                    <w:rPr>
                      <w:color w:val="000000" w:themeColor="text1"/>
                      <w:sz w:val="20"/>
                      <w:szCs w:val="20"/>
                    </w:rPr>
                  </w:pPr>
                  <w:r>
                    <w:rPr>
                      <w:color w:val="000000" w:themeColor="text1"/>
                      <w:sz w:val="20"/>
                      <w:szCs w:val="20"/>
                    </w:rPr>
                    <w:t>1</w:t>
                  </w:r>
                  <w:r w:rsidR="004125BE">
                    <w:rPr>
                      <w:color w:val="000000" w:themeColor="text1"/>
                      <w:sz w:val="20"/>
                      <w:szCs w:val="20"/>
                    </w:rPr>
                    <w:t>E</w:t>
                  </w:r>
                  <w:r>
                    <w:rPr>
                      <w:color w:val="000000" w:themeColor="text1"/>
                      <w:sz w:val="20"/>
                      <w:szCs w:val="20"/>
                    </w:rPr>
                    <w:t>.</w:t>
                  </w:r>
                  <w:r w:rsidRPr="001262A5">
                    <w:rPr>
                      <w:color w:val="000000" w:themeColor="text1"/>
                      <w:sz w:val="20"/>
                      <w:szCs w:val="20"/>
                    </w:rPr>
                    <w:t>Documento de artículo científico</w:t>
                  </w:r>
                </w:p>
              </w:tc>
            </w:tr>
          </w:tbl>
          <w:p w14:paraId="53C29A24" w14:textId="473198B8" w:rsidR="009A2BD8" w:rsidRPr="0082072A" w:rsidRDefault="009A2BD8" w:rsidP="005E1AB1">
            <w:pPr>
              <w:spacing w:before="60" w:after="0" w:line="240" w:lineRule="auto"/>
              <w:jc w:val="both"/>
              <w:rPr>
                <w:sz w:val="20"/>
                <w:szCs w:val="20"/>
              </w:rPr>
            </w:pPr>
          </w:p>
        </w:tc>
      </w:tr>
      <w:tr w:rsidR="00F16927" w14:paraId="6551BB3B" w14:textId="77777777" w:rsidTr="395B0C8A">
        <w:tc>
          <w:tcPr>
            <w:tcW w:w="1668" w:type="dxa"/>
          </w:tcPr>
          <w:p w14:paraId="2BCD701D" w14:textId="77777777" w:rsidR="0036505F" w:rsidRDefault="0036505F" w:rsidP="00527749">
            <w:pPr>
              <w:spacing w:before="120" w:after="120"/>
              <w:jc w:val="center"/>
              <w:rPr>
                <w:b/>
                <w:color w:val="31849B" w:themeColor="accent5" w:themeShade="BF"/>
                <w:sz w:val="20"/>
              </w:rPr>
            </w:pPr>
          </w:p>
          <w:p w14:paraId="0352D7BD" w14:textId="77777777" w:rsidR="0036505F" w:rsidRDefault="0036505F" w:rsidP="00527749">
            <w:pPr>
              <w:spacing w:before="120" w:after="120"/>
              <w:jc w:val="center"/>
              <w:rPr>
                <w:b/>
                <w:color w:val="31849B" w:themeColor="accent5" w:themeShade="BF"/>
                <w:sz w:val="20"/>
              </w:rPr>
            </w:pPr>
          </w:p>
          <w:p w14:paraId="1C2B20EA" w14:textId="77777777" w:rsidR="0036505F" w:rsidRDefault="0036505F" w:rsidP="00527749">
            <w:pPr>
              <w:spacing w:before="120" w:after="120"/>
              <w:jc w:val="center"/>
              <w:rPr>
                <w:b/>
                <w:color w:val="31849B" w:themeColor="accent5" w:themeShade="BF"/>
                <w:sz w:val="20"/>
              </w:rPr>
            </w:pPr>
          </w:p>
          <w:p w14:paraId="3D9A6DC7" w14:textId="77777777" w:rsidR="0036505F" w:rsidRDefault="0036505F" w:rsidP="00527749">
            <w:pPr>
              <w:spacing w:before="120" w:after="120"/>
              <w:jc w:val="center"/>
              <w:rPr>
                <w:b/>
                <w:color w:val="31849B" w:themeColor="accent5" w:themeShade="BF"/>
                <w:sz w:val="20"/>
              </w:rPr>
            </w:pPr>
          </w:p>
          <w:p w14:paraId="74D30AF6" w14:textId="77777777" w:rsidR="00EA0C3B" w:rsidRDefault="00EA0C3B" w:rsidP="00527749">
            <w:pPr>
              <w:spacing w:before="120" w:after="120"/>
              <w:jc w:val="center"/>
              <w:rPr>
                <w:b/>
                <w:color w:val="31849B" w:themeColor="accent5" w:themeShade="BF"/>
                <w:sz w:val="20"/>
              </w:rPr>
            </w:pPr>
          </w:p>
          <w:p w14:paraId="5F5873E1" w14:textId="77777777" w:rsidR="00EA0C3B" w:rsidRDefault="00EA0C3B" w:rsidP="00527749">
            <w:pPr>
              <w:spacing w:before="120" w:after="120"/>
              <w:jc w:val="center"/>
              <w:rPr>
                <w:b/>
                <w:color w:val="31849B" w:themeColor="accent5" w:themeShade="BF"/>
                <w:sz w:val="20"/>
              </w:rPr>
            </w:pPr>
          </w:p>
          <w:p w14:paraId="5F6269F6" w14:textId="77777777" w:rsidR="00EA0C3B" w:rsidRDefault="00EA0C3B" w:rsidP="00527749">
            <w:pPr>
              <w:spacing w:before="120" w:after="120"/>
              <w:jc w:val="center"/>
              <w:rPr>
                <w:b/>
                <w:color w:val="31849B" w:themeColor="accent5" w:themeShade="BF"/>
                <w:sz w:val="20"/>
              </w:rPr>
            </w:pPr>
          </w:p>
          <w:p w14:paraId="5D87D96F" w14:textId="77777777" w:rsidR="00EA0C3B" w:rsidRDefault="00EA0C3B" w:rsidP="00527749">
            <w:pPr>
              <w:spacing w:before="120" w:after="120"/>
              <w:jc w:val="center"/>
              <w:rPr>
                <w:b/>
                <w:color w:val="31849B" w:themeColor="accent5" w:themeShade="BF"/>
                <w:sz w:val="20"/>
              </w:rPr>
            </w:pPr>
          </w:p>
          <w:p w14:paraId="3FAD53B6" w14:textId="77777777" w:rsidR="00EA0C3B" w:rsidRDefault="00EA0C3B" w:rsidP="00527749">
            <w:pPr>
              <w:spacing w:before="120" w:after="120"/>
              <w:jc w:val="center"/>
              <w:rPr>
                <w:b/>
                <w:color w:val="31849B" w:themeColor="accent5" w:themeShade="BF"/>
                <w:sz w:val="20"/>
              </w:rPr>
            </w:pPr>
          </w:p>
          <w:p w14:paraId="77714588" w14:textId="77777777" w:rsidR="00EA0C3B" w:rsidRDefault="00EA0C3B" w:rsidP="00527749">
            <w:pPr>
              <w:spacing w:before="120" w:after="120"/>
              <w:jc w:val="center"/>
              <w:rPr>
                <w:b/>
                <w:color w:val="31849B" w:themeColor="accent5" w:themeShade="BF"/>
                <w:sz w:val="20"/>
              </w:rPr>
            </w:pPr>
          </w:p>
          <w:p w14:paraId="4F855922" w14:textId="77777777" w:rsidR="00EA0C3B" w:rsidRDefault="00EA0C3B" w:rsidP="00527749">
            <w:pPr>
              <w:spacing w:before="120" w:after="120"/>
              <w:jc w:val="center"/>
              <w:rPr>
                <w:b/>
                <w:color w:val="31849B" w:themeColor="accent5" w:themeShade="BF"/>
                <w:sz w:val="20"/>
              </w:rPr>
            </w:pPr>
          </w:p>
          <w:p w14:paraId="687241AF" w14:textId="77777777" w:rsidR="0036505F" w:rsidRDefault="0036505F" w:rsidP="00527749">
            <w:pPr>
              <w:spacing w:before="120" w:after="120"/>
              <w:jc w:val="center"/>
              <w:rPr>
                <w:b/>
                <w:color w:val="31849B" w:themeColor="accent5" w:themeShade="BF"/>
                <w:sz w:val="20"/>
              </w:rPr>
            </w:pPr>
          </w:p>
          <w:p w14:paraId="7AA702DE" w14:textId="2A2A4294" w:rsidR="00F16927" w:rsidRDefault="00F16927" w:rsidP="00527749">
            <w:pPr>
              <w:spacing w:before="120" w:after="120"/>
              <w:jc w:val="center"/>
              <w:rPr>
                <w:b/>
                <w:color w:val="31849B" w:themeColor="accent5" w:themeShade="BF"/>
                <w:sz w:val="20"/>
              </w:rPr>
            </w:pPr>
            <w:r>
              <w:rPr>
                <w:b/>
                <w:color w:val="31849B" w:themeColor="accent5" w:themeShade="BF"/>
                <w:sz w:val="20"/>
              </w:rPr>
              <w:t>FASE 2</w:t>
            </w:r>
          </w:p>
          <w:p w14:paraId="742604D8" w14:textId="77777777" w:rsidR="00F16927" w:rsidRDefault="00F16927" w:rsidP="00527749">
            <w:pPr>
              <w:spacing w:before="120" w:after="120"/>
              <w:jc w:val="center"/>
              <w:rPr>
                <w:b/>
                <w:color w:val="31849B" w:themeColor="accent5" w:themeShade="BF"/>
                <w:sz w:val="20"/>
              </w:rPr>
            </w:pPr>
          </w:p>
          <w:p w14:paraId="7194B898" w14:textId="3E35C648" w:rsidR="00F16927" w:rsidRDefault="00A013B1" w:rsidP="00A013B1">
            <w:pPr>
              <w:spacing w:before="120" w:after="120"/>
              <w:jc w:val="center"/>
              <w:rPr>
                <w:b/>
                <w:color w:val="31849B" w:themeColor="accent5" w:themeShade="BF"/>
                <w:sz w:val="20"/>
              </w:rPr>
            </w:pPr>
            <w:r>
              <w:rPr>
                <w:b/>
                <w:color w:val="31849B" w:themeColor="accent5" w:themeShade="BF"/>
                <w:sz w:val="20"/>
              </w:rPr>
              <w:t>DISEÑO</w:t>
            </w:r>
          </w:p>
        </w:tc>
        <w:tc>
          <w:tcPr>
            <w:tcW w:w="7796" w:type="dxa"/>
          </w:tcPr>
          <w:p w14:paraId="3B334E06" w14:textId="0BFB0368" w:rsidR="00F67215" w:rsidRDefault="001307C2" w:rsidP="000500FB">
            <w:pPr>
              <w:pStyle w:val="Default"/>
              <w:spacing w:line="259" w:lineRule="auto"/>
              <w:jc w:val="both"/>
              <w:rPr>
                <w:sz w:val="20"/>
                <w:szCs w:val="20"/>
              </w:rPr>
            </w:pPr>
            <w:r>
              <w:rPr>
                <w:sz w:val="20"/>
                <w:szCs w:val="20"/>
              </w:rPr>
              <w:t xml:space="preserve">En esta fase, se </w:t>
            </w:r>
            <w:r w:rsidR="0098427B">
              <w:rPr>
                <w:sz w:val="20"/>
                <w:szCs w:val="20"/>
              </w:rPr>
              <w:t>realizará el diseño</w:t>
            </w:r>
            <w:r w:rsidR="0033103A">
              <w:rPr>
                <w:sz w:val="20"/>
                <w:szCs w:val="20"/>
              </w:rPr>
              <w:t xml:space="preserve"> de</w:t>
            </w:r>
            <w:r w:rsidR="00BA27AD">
              <w:rPr>
                <w:sz w:val="20"/>
                <w:szCs w:val="20"/>
              </w:rPr>
              <w:t xml:space="preserve"> </w:t>
            </w:r>
            <w:r w:rsidR="000061AA">
              <w:rPr>
                <w:sz w:val="20"/>
                <w:szCs w:val="20"/>
              </w:rPr>
              <w:t xml:space="preserve">una arquitectura con la que realizará </w:t>
            </w:r>
            <w:r>
              <w:rPr>
                <w:sz w:val="20"/>
                <w:szCs w:val="20"/>
              </w:rPr>
              <w:t>la</w:t>
            </w:r>
            <w:r w:rsidR="00AB68A2">
              <w:rPr>
                <w:sz w:val="20"/>
                <w:szCs w:val="20"/>
              </w:rPr>
              <w:t xml:space="preserve"> captura</w:t>
            </w:r>
            <w:r w:rsidR="00D9780D">
              <w:rPr>
                <w:sz w:val="20"/>
                <w:szCs w:val="20"/>
              </w:rPr>
              <w:t xml:space="preserve"> no intrusiva</w:t>
            </w:r>
            <w:r>
              <w:rPr>
                <w:sz w:val="20"/>
                <w:szCs w:val="20"/>
              </w:rPr>
              <w:t xml:space="preserve"> </w:t>
            </w:r>
            <w:r w:rsidR="003C764A">
              <w:rPr>
                <w:sz w:val="20"/>
                <w:szCs w:val="20"/>
              </w:rPr>
              <w:t>de imágenes</w:t>
            </w:r>
            <w:r w:rsidR="00D9780D">
              <w:rPr>
                <w:sz w:val="20"/>
                <w:szCs w:val="20"/>
              </w:rPr>
              <w:t xml:space="preserve"> de video, </w:t>
            </w:r>
            <w:r w:rsidR="000061AA">
              <w:rPr>
                <w:sz w:val="20"/>
                <w:szCs w:val="20"/>
              </w:rPr>
              <w:t>haciendo</w:t>
            </w:r>
            <w:r w:rsidR="00D9780D">
              <w:rPr>
                <w:sz w:val="20"/>
                <w:szCs w:val="20"/>
              </w:rPr>
              <w:t xml:space="preserve"> el uso </w:t>
            </w:r>
            <w:r w:rsidR="00AB68A2">
              <w:rPr>
                <w:sz w:val="20"/>
                <w:szCs w:val="20"/>
              </w:rPr>
              <w:t xml:space="preserve">las </w:t>
            </w:r>
            <w:r w:rsidR="0098427B">
              <w:rPr>
                <w:sz w:val="20"/>
                <w:szCs w:val="20"/>
              </w:rPr>
              <w:t>bases de datos seleccionadas en la fase 1</w:t>
            </w:r>
            <w:r w:rsidR="00642647">
              <w:rPr>
                <w:sz w:val="20"/>
                <w:szCs w:val="20"/>
              </w:rPr>
              <w:t xml:space="preserve">. </w:t>
            </w:r>
            <w:r w:rsidR="009F2FF2">
              <w:rPr>
                <w:sz w:val="20"/>
                <w:szCs w:val="20"/>
              </w:rPr>
              <w:t>La fase 2 se desarrollará en dos partes que se describen a continuación:</w:t>
            </w:r>
          </w:p>
          <w:p w14:paraId="6A83819F" w14:textId="77777777" w:rsidR="00335F76" w:rsidRDefault="00335F76" w:rsidP="000500FB">
            <w:pPr>
              <w:pStyle w:val="Default"/>
              <w:spacing w:line="259" w:lineRule="auto"/>
              <w:jc w:val="both"/>
              <w:rPr>
                <w:sz w:val="20"/>
                <w:szCs w:val="20"/>
              </w:rPr>
            </w:pPr>
          </w:p>
          <w:p w14:paraId="0A5586A5" w14:textId="0E7C9A9F" w:rsidR="009F2FF2" w:rsidRDefault="00A01CB5" w:rsidP="000500FB">
            <w:pPr>
              <w:pStyle w:val="Default"/>
              <w:spacing w:line="259" w:lineRule="auto"/>
              <w:jc w:val="both"/>
              <w:rPr>
                <w:sz w:val="20"/>
                <w:szCs w:val="20"/>
              </w:rPr>
            </w:pPr>
            <w:r>
              <w:rPr>
                <w:sz w:val="20"/>
                <w:szCs w:val="20"/>
              </w:rPr>
              <w:t xml:space="preserve">En la primera parte, </w:t>
            </w:r>
            <w:r w:rsidR="0098427B">
              <w:rPr>
                <w:sz w:val="20"/>
                <w:szCs w:val="20"/>
              </w:rPr>
              <w:t>s</w:t>
            </w:r>
            <w:r w:rsidRPr="00060251">
              <w:rPr>
                <w:sz w:val="20"/>
                <w:szCs w:val="20"/>
              </w:rPr>
              <w:t xml:space="preserve">e </w:t>
            </w:r>
            <w:r w:rsidR="00D13491">
              <w:rPr>
                <w:sz w:val="20"/>
                <w:szCs w:val="20"/>
              </w:rPr>
              <w:t>desarrollará</w:t>
            </w:r>
            <w:r w:rsidRPr="00060251">
              <w:rPr>
                <w:sz w:val="20"/>
                <w:szCs w:val="20"/>
              </w:rPr>
              <w:t xml:space="preserve"> una parte de la metodología CRISP-DM</w:t>
            </w:r>
            <w:r w:rsidR="00003050">
              <w:rPr>
                <w:sz w:val="20"/>
                <w:szCs w:val="20"/>
              </w:rPr>
              <w:t>[51]</w:t>
            </w:r>
            <w:r w:rsidR="00413676">
              <w:rPr>
                <w:sz w:val="20"/>
                <w:szCs w:val="20"/>
              </w:rPr>
              <w:t xml:space="preserve">, </w:t>
            </w:r>
            <w:r w:rsidR="00003050">
              <w:rPr>
                <w:sz w:val="20"/>
                <w:szCs w:val="20"/>
              </w:rPr>
              <w:t xml:space="preserve">en la que </w:t>
            </w:r>
            <w:r w:rsidRPr="00060251">
              <w:rPr>
                <w:sz w:val="20"/>
                <w:szCs w:val="20"/>
              </w:rPr>
              <w:t xml:space="preserve">se </w:t>
            </w:r>
            <w:r w:rsidR="0098427B">
              <w:rPr>
                <w:sz w:val="20"/>
                <w:szCs w:val="20"/>
              </w:rPr>
              <w:t>efectuará</w:t>
            </w:r>
            <w:r w:rsidR="00247A12">
              <w:rPr>
                <w:sz w:val="20"/>
                <w:szCs w:val="20"/>
              </w:rPr>
              <w:t>n</w:t>
            </w:r>
            <w:r w:rsidR="0098427B" w:rsidRPr="00060251">
              <w:rPr>
                <w:sz w:val="20"/>
                <w:szCs w:val="20"/>
              </w:rPr>
              <w:t xml:space="preserve"> </w:t>
            </w:r>
            <w:r w:rsidRPr="00060251">
              <w:rPr>
                <w:sz w:val="20"/>
                <w:szCs w:val="20"/>
              </w:rPr>
              <w:t xml:space="preserve">los </w:t>
            </w:r>
            <w:r w:rsidR="00413676">
              <w:rPr>
                <w:sz w:val="20"/>
                <w:szCs w:val="20"/>
              </w:rPr>
              <w:t>procesos</w:t>
            </w:r>
            <w:r w:rsidRPr="00060251">
              <w:rPr>
                <w:sz w:val="20"/>
                <w:szCs w:val="20"/>
              </w:rPr>
              <w:t xml:space="preserve"> pertinentes </w:t>
            </w:r>
            <w:r w:rsidR="00003050">
              <w:rPr>
                <w:sz w:val="20"/>
                <w:szCs w:val="20"/>
              </w:rPr>
              <w:t xml:space="preserve">para el entendimiento de los datos, </w:t>
            </w:r>
            <w:r w:rsidRPr="00060251">
              <w:rPr>
                <w:sz w:val="20"/>
                <w:szCs w:val="20"/>
              </w:rPr>
              <w:t xml:space="preserve">la limpieza, preparación y conformación de las bases de </w:t>
            </w:r>
            <w:r w:rsidR="00780AB4" w:rsidRPr="00060251">
              <w:rPr>
                <w:sz w:val="20"/>
                <w:szCs w:val="20"/>
              </w:rPr>
              <w:t xml:space="preserve">entrenamiento </w:t>
            </w:r>
            <w:r w:rsidR="00780AB4">
              <w:rPr>
                <w:sz w:val="20"/>
                <w:szCs w:val="20"/>
              </w:rPr>
              <w:t>y</w:t>
            </w:r>
            <w:r w:rsidRPr="00060251">
              <w:rPr>
                <w:sz w:val="20"/>
                <w:szCs w:val="20"/>
              </w:rPr>
              <w:t xml:space="preserve"> pruebas. </w:t>
            </w:r>
            <w:r w:rsidR="00780AB4">
              <w:rPr>
                <w:sz w:val="20"/>
                <w:szCs w:val="20"/>
              </w:rPr>
              <w:t>B</w:t>
            </w:r>
            <w:r w:rsidR="00CC6964">
              <w:rPr>
                <w:sz w:val="20"/>
                <w:szCs w:val="20"/>
              </w:rPr>
              <w:t>ajo la misma metodología</w:t>
            </w:r>
            <w:r w:rsidRPr="00060251">
              <w:rPr>
                <w:sz w:val="20"/>
                <w:szCs w:val="20"/>
              </w:rPr>
              <w:t xml:space="preserve">, se compararán los modelos </w:t>
            </w:r>
            <w:r w:rsidR="001D03DD" w:rsidRPr="00060251">
              <w:rPr>
                <w:sz w:val="20"/>
                <w:szCs w:val="20"/>
              </w:rPr>
              <w:t>y algoritmos</w:t>
            </w:r>
            <w:r w:rsidRPr="00060251">
              <w:rPr>
                <w:sz w:val="20"/>
                <w:szCs w:val="20"/>
              </w:rPr>
              <w:t xml:space="preserve"> sugeridos por la literatura, para </w:t>
            </w:r>
            <w:r w:rsidR="00B21425" w:rsidRPr="00060251">
              <w:rPr>
                <w:sz w:val="20"/>
                <w:szCs w:val="20"/>
              </w:rPr>
              <w:t xml:space="preserve">la </w:t>
            </w:r>
            <w:r w:rsidR="00B21425">
              <w:rPr>
                <w:sz w:val="20"/>
                <w:szCs w:val="20"/>
              </w:rPr>
              <w:t>clasificación de emociones y actividades dentro de</w:t>
            </w:r>
            <w:r w:rsidRPr="00060251">
              <w:rPr>
                <w:sz w:val="20"/>
                <w:szCs w:val="20"/>
              </w:rPr>
              <w:t xml:space="preserve"> contexto</w:t>
            </w:r>
            <w:r w:rsidR="00806CBD">
              <w:rPr>
                <w:sz w:val="20"/>
                <w:szCs w:val="20"/>
              </w:rPr>
              <w:t xml:space="preserve"> de FRP</w:t>
            </w:r>
            <w:r w:rsidRPr="00060251">
              <w:rPr>
                <w:sz w:val="20"/>
                <w:szCs w:val="20"/>
              </w:rPr>
              <w:t xml:space="preserve">. Los </w:t>
            </w:r>
            <w:r w:rsidR="00B21425">
              <w:rPr>
                <w:sz w:val="20"/>
                <w:szCs w:val="20"/>
              </w:rPr>
              <w:t>resultados servirán como insumo para el procedimiento de identificación de los descriptores en las imágenes con una alta correlación con los aspectos a evaluar dentro de la valoración de FRP. Posteriormente, se efectuará la experimentación y evaluación de modelos que emplearán la cuantificación de eventos identificados previamente, con el fin de entregar las cifras de los indicadores finales</w:t>
            </w:r>
            <w:r w:rsidR="00857CA4">
              <w:rPr>
                <w:sz w:val="20"/>
                <w:szCs w:val="20"/>
              </w:rPr>
              <w:t xml:space="preserve"> acorde a las escalas de evaluación de los mecanismos basados en cuestionarios y entrevistas</w:t>
            </w:r>
            <w:r>
              <w:rPr>
                <w:sz w:val="20"/>
                <w:szCs w:val="20"/>
              </w:rPr>
              <w:t xml:space="preserve">. </w:t>
            </w:r>
          </w:p>
          <w:p w14:paraId="071F6C26" w14:textId="77777777" w:rsidR="00780AB4" w:rsidRDefault="00780AB4" w:rsidP="000500FB">
            <w:pPr>
              <w:pStyle w:val="Default"/>
              <w:spacing w:line="259" w:lineRule="auto"/>
              <w:jc w:val="both"/>
              <w:rPr>
                <w:sz w:val="20"/>
                <w:szCs w:val="20"/>
              </w:rPr>
            </w:pPr>
          </w:p>
          <w:p w14:paraId="07D225CA" w14:textId="66D756AB" w:rsidR="000500FB" w:rsidRDefault="009F2FF2" w:rsidP="000500FB">
            <w:pPr>
              <w:pStyle w:val="Default"/>
              <w:spacing w:line="259" w:lineRule="auto"/>
              <w:jc w:val="both"/>
              <w:rPr>
                <w:sz w:val="20"/>
                <w:szCs w:val="20"/>
              </w:rPr>
            </w:pPr>
            <w:r>
              <w:rPr>
                <w:sz w:val="20"/>
                <w:szCs w:val="20"/>
              </w:rPr>
              <w:t xml:space="preserve">En la </w:t>
            </w:r>
            <w:r w:rsidR="00484743">
              <w:rPr>
                <w:sz w:val="20"/>
                <w:szCs w:val="20"/>
              </w:rPr>
              <w:t xml:space="preserve">segunda parte, se </w:t>
            </w:r>
            <w:r w:rsidR="00612171">
              <w:rPr>
                <w:sz w:val="20"/>
                <w:szCs w:val="20"/>
              </w:rPr>
              <w:t>efectuará</w:t>
            </w:r>
            <w:r w:rsidR="00CC6964">
              <w:rPr>
                <w:sz w:val="20"/>
                <w:szCs w:val="20"/>
              </w:rPr>
              <w:t xml:space="preserve"> </w:t>
            </w:r>
            <w:r w:rsidR="001307C2">
              <w:rPr>
                <w:sz w:val="20"/>
                <w:szCs w:val="20"/>
              </w:rPr>
              <w:t>el proceso de diseño</w:t>
            </w:r>
            <w:r w:rsidR="00CC6964">
              <w:rPr>
                <w:sz w:val="20"/>
                <w:szCs w:val="20"/>
              </w:rPr>
              <w:t>,</w:t>
            </w:r>
            <w:r w:rsidR="00612171">
              <w:rPr>
                <w:sz w:val="20"/>
                <w:szCs w:val="20"/>
              </w:rPr>
              <w:t xml:space="preserve"> en el</w:t>
            </w:r>
            <w:r w:rsidR="001307C2">
              <w:rPr>
                <w:sz w:val="20"/>
                <w:szCs w:val="20"/>
              </w:rPr>
              <w:t xml:space="preserve"> </w:t>
            </w:r>
            <w:r w:rsidR="00CC6964">
              <w:rPr>
                <w:sz w:val="20"/>
                <w:szCs w:val="20"/>
              </w:rPr>
              <w:t xml:space="preserve">que </w:t>
            </w:r>
            <w:r w:rsidR="001307C2">
              <w:rPr>
                <w:sz w:val="20"/>
                <w:szCs w:val="20"/>
              </w:rPr>
              <w:t xml:space="preserve">definen los aspectos a tener en cuenta </w:t>
            </w:r>
            <w:r w:rsidR="001D03DD">
              <w:rPr>
                <w:sz w:val="20"/>
                <w:szCs w:val="20"/>
              </w:rPr>
              <w:t>en la</w:t>
            </w:r>
            <w:r w:rsidR="001307C2">
              <w:rPr>
                <w:sz w:val="20"/>
                <w:szCs w:val="20"/>
              </w:rPr>
              <w:t xml:space="preserve"> captura de imágenes</w:t>
            </w:r>
            <w:r w:rsidR="00612171">
              <w:rPr>
                <w:sz w:val="20"/>
                <w:szCs w:val="20"/>
              </w:rPr>
              <w:t xml:space="preserve"> en tiempo real</w:t>
            </w:r>
            <w:r w:rsidR="001307C2">
              <w:rPr>
                <w:sz w:val="20"/>
                <w:szCs w:val="20"/>
              </w:rPr>
              <w:t>, su procesamiento</w:t>
            </w:r>
            <w:r w:rsidR="00612171">
              <w:rPr>
                <w:sz w:val="20"/>
                <w:szCs w:val="20"/>
              </w:rPr>
              <w:t>;</w:t>
            </w:r>
            <w:r w:rsidR="001307C2">
              <w:rPr>
                <w:sz w:val="20"/>
                <w:szCs w:val="20"/>
              </w:rPr>
              <w:t xml:space="preserve"> el reconocimiento de entidades y escenarios</w:t>
            </w:r>
            <w:r w:rsidR="00612171">
              <w:rPr>
                <w:sz w:val="20"/>
                <w:szCs w:val="20"/>
              </w:rPr>
              <w:t xml:space="preserve"> a través de</w:t>
            </w:r>
            <w:r w:rsidR="00CC6964">
              <w:rPr>
                <w:sz w:val="20"/>
                <w:szCs w:val="20"/>
              </w:rPr>
              <w:t xml:space="preserve"> </w:t>
            </w:r>
            <w:r w:rsidR="00612171">
              <w:rPr>
                <w:sz w:val="20"/>
                <w:szCs w:val="20"/>
              </w:rPr>
              <w:t>los</w:t>
            </w:r>
            <w:r w:rsidR="00CC6964">
              <w:rPr>
                <w:sz w:val="20"/>
                <w:szCs w:val="20"/>
              </w:rPr>
              <w:t xml:space="preserve"> modelos definidos</w:t>
            </w:r>
            <w:r w:rsidR="00612171">
              <w:rPr>
                <w:sz w:val="20"/>
                <w:szCs w:val="20"/>
              </w:rPr>
              <w:t>; la</w:t>
            </w:r>
            <w:r w:rsidR="001307C2">
              <w:rPr>
                <w:sz w:val="20"/>
                <w:szCs w:val="20"/>
              </w:rPr>
              <w:t xml:space="preserve"> persistencia de características</w:t>
            </w:r>
            <w:r w:rsidR="00612171">
              <w:rPr>
                <w:sz w:val="20"/>
                <w:szCs w:val="20"/>
              </w:rPr>
              <w:t xml:space="preserve"> y la</w:t>
            </w:r>
            <w:r w:rsidR="001307C2">
              <w:rPr>
                <w:sz w:val="20"/>
                <w:szCs w:val="20"/>
              </w:rPr>
              <w:t xml:space="preserve"> inferencia de condiciones</w:t>
            </w:r>
            <w:r w:rsidR="00AE2C81">
              <w:rPr>
                <w:sz w:val="20"/>
                <w:szCs w:val="20"/>
              </w:rPr>
              <w:t xml:space="preserve"> a partir de las mismas</w:t>
            </w:r>
            <w:r w:rsidR="001307C2">
              <w:rPr>
                <w:sz w:val="20"/>
                <w:szCs w:val="20"/>
              </w:rPr>
              <w:t xml:space="preserve">. </w:t>
            </w:r>
            <w:r w:rsidR="00BE4DA2">
              <w:rPr>
                <w:sz w:val="20"/>
                <w:szCs w:val="20"/>
              </w:rPr>
              <w:t>El diseño de la arquitectura</w:t>
            </w:r>
            <w:r w:rsidR="001950AA">
              <w:rPr>
                <w:sz w:val="20"/>
                <w:szCs w:val="20"/>
              </w:rPr>
              <w:t xml:space="preserve"> estará </w:t>
            </w:r>
            <w:r w:rsidR="00322533">
              <w:rPr>
                <w:sz w:val="20"/>
                <w:szCs w:val="20"/>
              </w:rPr>
              <w:t>basado</w:t>
            </w:r>
            <w:r w:rsidR="001950AA">
              <w:rPr>
                <w:sz w:val="20"/>
                <w:szCs w:val="20"/>
              </w:rPr>
              <w:t xml:space="preserve"> en agentes</w:t>
            </w:r>
            <w:r w:rsidR="00A84E8A">
              <w:rPr>
                <w:sz w:val="20"/>
                <w:szCs w:val="20"/>
              </w:rPr>
              <w:t xml:space="preserve">, </w:t>
            </w:r>
            <w:r w:rsidR="001950AA">
              <w:rPr>
                <w:sz w:val="20"/>
                <w:szCs w:val="20"/>
              </w:rPr>
              <w:t xml:space="preserve">los cuales </w:t>
            </w:r>
            <w:r w:rsidR="00A84E8A">
              <w:rPr>
                <w:sz w:val="20"/>
                <w:szCs w:val="20"/>
              </w:rPr>
              <w:t>serán especializa</w:t>
            </w:r>
            <w:r w:rsidR="00AE2C81">
              <w:rPr>
                <w:sz w:val="20"/>
                <w:szCs w:val="20"/>
              </w:rPr>
              <w:t xml:space="preserve">dos </w:t>
            </w:r>
            <w:r w:rsidR="00BE4DA2">
              <w:rPr>
                <w:sz w:val="20"/>
                <w:szCs w:val="20"/>
              </w:rPr>
              <w:t xml:space="preserve">en el reconocimiento de imágenes donde se encuentre una persona, sus </w:t>
            </w:r>
            <w:r w:rsidR="00003050">
              <w:rPr>
                <w:sz w:val="20"/>
                <w:szCs w:val="20"/>
              </w:rPr>
              <w:t>emociones</w:t>
            </w:r>
            <w:r w:rsidR="00BE4DA2">
              <w:rPr>
                <w:sz w:val="20"/>
                <w:szCs w:val="20"/>
              </w:rPr>
              <w:t>,</w:t>
            </w:r>
            <w:r w:rsidR="00AE2C81">
              <w:rPr>
                <w:sz w:val="20"/>
                <w:szCs w:val="20"/>
              </w:rPr>
              <w:t xml:space="preserve"> </w:t>
            </w:r>
            <w:r w:rsidR="00BE4DA2">
              <w:rPr>
                <w:sz w:val="20"/>
                <w:szCs w:val="20"/>
              </w:rPr>
              <w:t xml:space="preserve">actividades y </w:t>
            </w:r>
            <w:r w:rsidR="00597865">
              <w:rPr>
                <w:sz w:val="20"/>
                <w:szCs w:val="20"/>
              </w:rPr>
              <w:t>el cálculo de</w:t>
            </w:r>
            <w:r w:rsidR="00BE4DA2">
              <w:rPr>
                <w:sz w:val="20"/>
                <w:szCs w:val="20"/>
              </w:rPr>
              <w:t xml:space="preserve"> </w:t>
            </w:r>
            <w:r w:rsidR="00504CFE">
              <w:rPr>
                <w:sz w:val="20"/>
                <w:szCs w:val="20"/>
              </w:rPr>
              <w:t>indicadores</w:t>
            </w:r>
            <w:r w:rsidR="00597865">
              <w:rPr>
                <w:sz w:val="20"/>
                <w:szCs w:val="20"/>
              </w:rPr>
              <w:t xml:space="preserve"> relevantes</w:t>
            </w:r>
            <w:r w:rsidR="00C660AA">
              <w:rPr>
                <w:sz w:val="20"/>
                <w:szCs w:val="20"/>
              </w:rPr>
              <w:t xml:space="preserve">. De la misma forma, la sincronización y cooperación se efectuará entre la captura de cámaras de seguridad y </w:t>
            </w:r>
            <w:r w:rsidR="00AE2C81">
              <w:rPr>
                <w:sz w:val="20"/>
                <w:szCs w:val="20"/>
              </w:rPr>
              <w:t xml:space="preserve">la captura </w:t>
            </w:r>
            <w:r w:rsidR="00C660AA">
              <w:rPr>
                <w:sz w:val="20"/>
                <w:szCs w:val="20"/>
              </w:rPr>
              <w:t>desde una cámara web</w:t>
            </w:r>
            <w:r w:rsidR="00AE2C81">
              <w:rPr>
                <w:sz w:val="20"/>
                <w:szCs w:val="20"/>
              </w:rPr>
              <w:t xml:space="preserve"> con el fin de complementar datos de alta relevancia</w:t>
            </w:r>
            <w:r w:rsidR="000500FB" w:rsidRPr="00AB1C2F">
              <w:rPr>
                <w:sz w:val="20"/>
                <w:szCs w:val="20"/>
              </w:rPr>
              <w:t>.</w:t>
            </w:r>
            <w:r w:rsidR="00C660AA">
              <w:rPr>
                <w:sz w:val="20"/>
                <w:szCs w:val="20"/>
              </w:rPr>
              <w:t xml:space="preserve"> Adicionalmente, s</w:t>
            </w:r>
            <w:r w:rsidR="000500FB" w:rsidRPr="00AB1C2F">
              <w:rPr>
                <w:sz w:val="20"/>
                <w:szCs w:val="20"/>
              </w:rPr>
              <w:t>e incorporarán agentes encargados de los aspectos de temporalidad para determinar acciones y posturas en periodos de tiempo prolongado</w:t>
            </w:r>
            <w:r w:rsidR="00C660AA">
              <w:rPr>
                <w:sz w:val="20"/>
                <w:szCs w:val="20"/>
              </w:rPr>
              <w:t xml:space="preserve"> y que se presente con frecuencia</w:t>
            </w:r>
            <w:r w:rsidR="00504CFE">
              <w:rPr>
                <w:sz w:val="20"/>
                <w:szCs w:val="20"/>
              </w:rPr>
              <w:t xml:space="preserve"> para el cálculo</w:t>
            </w:r>
            <w:r w:rsidR="00BE4DA2">
              <w:rPr>
                <w:sz w:val="20"/>
                <w:szCs w:val="20"/>
              </w:rPr>
              <w:t xml:space="preserve"> los indicadores</w:t>
            </w:r>
            <w:r w:rsidR="00C660AA">
              <w:rPr>
                <w:sz w:val="20"/>
                <w:szCs w:val="20"/>
              </w:rPr>
              <w:t xml:space="preserve">. </w:t>
            </w:r>
            <w:r w:rsidR="000500FB" w:rsidRPr="00AB1C2F">
              <w:rPr>
                <w:sz w:val="20"/>
                <w:szCs w:val="20"/>
              </w:rPr>
              <w:t>La metodología que se utilizará para la especificación de los objetivos</w:t>
            </w:r>
            <w:r w:rsidR="00C660AA">
              <w:rPr>
                <w:sz w:val="20"/>
                <w:szCs w:val="20"/>
              </w:rPr>
              <w:t xml:space="preserve"> mencionados</w:t>
            </w:r>
            <w:r w:rsidR="00CC6964">
              <w:rPr>
                <w:sz w:val="20"/>
                <w:szCs w:val="20"/>
              </w:rPr>
              <w:t>;</w:t>
            </w:r>
            <w:r w:rsidR="000500FB" w:rsidRPr="00AB1C2F">
              <w:rPr>
                <w:sz w:val="20"/>
                <w:szCs w:val="20"/>
              </w:rPr>
              <w:t xml:space="preserve"> </w:t>
            </w:r>
            <w:r w:rsidR="00C660AA">
              <w:rPr>
                <w:sz w:val="20"/>
                <w:szCs w:val="20"/>
              </w:rPr>
              <w:t xml:space="preserve">las </w:t>
            </w:r>
            <w:r w:rsidR="000500FB" w:rsidRPr="00AB1C2F">
              <w:rPr>
                <w:sz w:val="20"/>
                <w:szCs w:val="20"/>
              </w:rPr>
              <w:t>habilidades</w:t>
            </w:r>
            <w:r w:rsidR="00C660AA">
              <w:rPr>
                <w:sz w:val="20"/>
                <w:szCs w:val="20"/>
              </w:rPr>
              <w:t xml:space="preserve"> específicas de los agentes</w:t>
            </w:r>
            <w:r w:rsidR="00CC6964">
              <w:rPr>
                <w:sz w:val="20"/>
                <w:szCs w:val="20"/>
              </w:rPr>
              <w:t>;</w:t>
            </w:r>
            <w:r w:rsidR="000500FB" w:rsidRPr="00AB1C2F">
              <w:rPr>
                <w:sz w:val="20"/>
                <w:szCs w:val="20"/>
              </w:rPr>
              <w:t xml:space="preserve"> </w:t>
            </w:r>
            <w:r w:rsidR="00C660AA">
              <w:rPr>
                <w:sz w:val="20"/>
                <w:szCs w:val="20"/>
              </w:rPr>
              <w:t xml:space="preserve">los </w:t>
            </w:r>
            <w:r w:rsidR="000500FB" w:rsidRPr="00AB1C2F">
              <w:rPr>
                <w:sz w:val="20"/>
                <w:szCs w:val="20"/>
              </w:rPr>
              <w:t>recursos</w:t>
            </w:r>
            <w:r w:rsidR="00C660AA">
              <w:rPr>
                <w:sz w:val="20"/>
                <w:szCs w:val="20"/>
              </w:rPr>
              <w:t xml:space="preserve"> </w:t>
            </w:r>
            <w:r w:rsidR="000500FB" w:rsidRPr="00AB1C2F">
              <w:rPr>
                <w:sz w:val="20"/>
                <w:szCs w:val="20"/>
              </w:rPr>
              <w:t>y la cooperación entre los agentes</w:t>
            </w:r>
            <w:r w:rsidR="00C660AA">
              <w:rPr>
                <w:sz w:val="20"/>
                <w:szCs w:val="20"/>
              </w:rPr>
              <w:t xml:space="preserve"> mencionados</w:t>
            </w:r>
            <w:r w:rsidR="000500FB" w:rsidRPr="00AB1C2F">
              <w:rPr>
                <w:sz w:val="20"/>
                <w:szCs w:val="20"/>
              </w:rPr>
              <w:t>, será AOPOA</w:t>
            </w:r>
            <w:r w:rsidR="00322533">
              <w:rPr>
                <w:sz w:val="20"/>
                <w:szCs w:val="20"/>
              </w:rPr>
              <w:t>[52]</w:t>
            </w:r>
            <w:r w:rsidR="000500FB" w:rsidRPr="00AB1C2F">
              <w:rPr>
                <w:sz w:val="20"/>
                <w:szCs w:val="20"/>
              </w:rPr>
              <w:t>.</w:t>
            </w:r>
            <w:r w:rsidR="000500FB">
              <w:rPr>
                <w:sz w:val="20"/>
                <w:szCs w:val="20"/>
              </w:rPr>
              <w:t xml:space="preserve"> </w:t>
            </w:r>
            <w:r w:rsidR="00484743">
              <w:rPr>
                <w:sz w:val="20"/>
                <w:szCs w:val="20"/>
              </w:rPr>
              <w:t>Finalmente se diseñarán los mecanismos de inferencia para determinar</w:t>
            </w:r>
            <w:r w:rsidR="00322533">
              <w:rPr>
                <w:sz w:val="20"/>
                <w:szCs w:val="20"/>
              </w:rPr>
              <w:t xml:space="preserve"> y cuantificar</w:t>
            </w:r>
            <w:r w:rsidR="00484743">
              <w:rPr>
                <w:sz w:val="20"/>
                <w:szCs w:val="20"/>
              </w:rPr>
              <w:t xml:space="preserve"> los cambios de </w:t>
            </w:r>
            <w:r w:rsidR="00322533">
              <w:rPr>
                <w:sz w:val="20"/>
                <w:szCs w:val="20"/>
              </w:rPr>
              <w:t xml:space="preserve">emociones y </w:t>
            </w:r>
            <w:r w:rsidR="00142BDE">
              <w:rPr>
                <w:sz w:val="20"/>
                <w:szCs w:val="20"/>
              </w:rPr>
              <w:t>actividades relacionados</w:t>
            </w:r>
            <w:r w:rsidR="00322533">
              <w:rPr>
                <w:sz w:val="20"/>
                <w:szCs w:val="20"/>
              </w:rPr>
              <w:t xml:space="preserve"> con las características potenciales identificadas en la fase 1, para soportar la evaluación de </w:t>
            </w:r>
            <w:r w:rsidR="00484743">
              <w:rPr>
                <w:sz w:val="20"/>
                <w:szCs w:val="20"/>
              </w:rPr>
              <w:t>FRP.</w:t>
            </w:r>
          </w:p>
          <w:p w14:paraId="31E4EF83" w14:textId="77777777" w:rsidR="00896CB2" w:rsidRPr="00636CBA" w:rsidRDefault="00896CB2" w:rsidP="000500FB">
            <w:pPr>
              <w:pStyle w:val="Default"/>
              <w:spacing w:line="259" w:lineRule="auto"/>
              <w:jc w:val="both"/>
              <w:rPr>
                <w:sz w:val="20"/>
                <w:szCs w:val="20"/>
              </w:rPr>
            </w:pPr>
          </w:p>
          <w:p w14:paraId="2955299C" w14:textId="16E64305" w:rsidR="009A2BD8" w:rsidRDefault="00322533" w:rsidP="004815CC">
            <w:pPr>
              <w:pStyle w:val="Default"/>
              <w:spacing w:line="259" w:lineRule="auto"/>
              <w:jc w:val="both"/>
              <w:rPr>
                <w:sz w:val="20"/>
                <w:szCs w:val="20"/>
              </w:rPr>
            </w:pPr>
            <w:r>
              <w:rPr>
                <w:sz w:val="20"/>
                <w:szCs w:val="20"/>
              </w:rPr>
              <w:t>L</w:t>
            </w:r>
            <w:r w:rsidR="00CA67A7">
              <w:rPr>
                <w:sz w:val="20"/>
                <w:szCs w:val="20"/>
              </w:rPr>
              <w:t xml:space="preserve">a fase 2 tendrá una duración de </w:t>
            </w:r>
            <w:r w:rsidR="00D37845">
              <w:rPr>
                <w:sz w:val="20"/>
                <w:szCs w:val="20"/>
              </w:rPr>
              <w:t xml:space="preserve">5 semanas </w:t>
            </w:r>
            <w:r w:rsidR="00CA67A7">
              <w:rPr>
                <w:sz w:val="20"/>
                <w:szCs w:val="20"/>
              </w:rPr>
              <w:t>con las siguientes actividades y entregables:</w:t>
            </w:r>
            <w:r w:rsidR="00223941">
              <w:rPr>
                <w:sz w:val="20"/>
                <w:szCs w:val="20"/>
              </w:rPr>
              <w:t xml:space="preserve"> </w:t>
            </w:r>
            <w:r w:rsidR="00223941" w:rsidRPr="38CA1D9A">
              <w:rPr>
                <w:sz w:val="20"/>
                <w:szCs w:val="20"/>
              </w:rPr>
              <w:t xml:space="preserve"> </w:t>
            </w:r>
          </w:p>
          <w:p w14:paraId="20281F87" w14:textId="77777777" w:rsidR="00E06E4E" w:rsidRPr="00D53260" w:rsidRDefault="00E06E4E" w:rsidP="004815CC">
            <w:pPr>
              <w:pStyle w:val="Default"/>
              <w:spacing w:line="259" w:lineRule="auto"/>
              <w:jc w:val="both"/>
              <w:rPr>
                <w:sz w:val="20"/>
                <w:szCs w:val="20"/>
              </w:rPr>
            </w:pPr>
          </w:p>
          <w:tbl>
            <w:tblPr>
              <w:tblStyle w:val="Tablaconcuadrcula"/>
              <w:tblW w:w="0" w:type="auto"/>
              <w:tblInd w:w="199" w:type="dxa"/>
              <w:tblLayout w:type="fixed"/>
              <w:tblLook w:val="04A0" w:firstRow="1" w:lastRow="0" w:firstColumn="1" w:lastColumn="0" w:noHBand="0" w:noVBand="1"/>
            </w:tblPr>
            <w:tblGrid>
              <w:gridCol w:w="3638"/>
              <w:gridCol w:w="3591"/>
            </w:tblGrid>
            <w:tr w:rsidR="00D53260" w:rsidRPr="00D53260" w14:paraId="11CF316A" w14:textId="77777777" w:rsidTr="00CA11D7">
              <w:trPr>
                <w:trHeight w:val="314"/>
              </w:trPr>
              <w:tc>
                <w:tcPr>
                  <w:tcW w:w="3638" w:type="dxa"/>
                </w:tcPr>
                <w:p w14:paraId="4AF2CA13" w14:textId="77777777" w:rsidR="005E1AB1" w:rsidRPr="00D53260" w:rsidRDefault="005E1AB1" w:rsidP="005E1AB1">
                  <w:pPr>
                    <w:spacing w:before="60" w:after="0" w:line="240" w:lineRule="auto"/>
                    <w:jc w:val="center"/>
                    <w:rPr>
                      <w:sz w:val="20"/>
                      <w:szCs w:val="20"/>
                    </w:rPr>
                  </w:pPr>
                  <w:r w:rsidRPr="00D53260">
                    <w:rPr>
                      <w:sz w:val="20"/>
                      <w:szCs w:val="20"/>
                    </w:rPr>
                    <w:t>Actividad</w:t>
                  </w:r>
                </w:p>
              </w:tc>
              <w:tc>
                <w:tcPr>
                  <w:tcW w:w="3591" w:type="dxa"/>
                </w:tcPr>
                <w:p w14:paraId="5F3F132B" w14:textId="77777777" w:rsidR="005E1AB1" w:rsidRPr="00D53260" w:rsidRDefault="005E1AB1" w:rsidP="005E1AB1">
                  <w:pPr>
                    <w:spacing w:before="60" w:after="0" w:line="240" w:lineRule="auto"/>
                    <w:jc w:val="center"/>
                    <w:rPr>
                      <w:sz w:val="20"/>
                      <w:szCs w:val="20"/>
                    </w:rPr>
                  </w:pPr>
                  <w:r w:rsidRPr="00D53260">
                    <w:rPr>
                      <w:sz w:val="20"/>
                      <w:szCs w:val="20"/>
                    </w:rPr>
                    <w:t>Entregable o resultado</w:t>
                  </w:r>
                </w:p>
              </w:tc>
            </w:tr>
            <w:tr w:rsidR="00D53260" w:rsidRPr="00D53260" w14:paraId="3FB7E881" w14:textId="77777777" w:rsidTr="00CA11D7">
              <w:trPr>
                <w:trHeight w:val="298"/>
              </w:trPr>
              <w:tc>
                <w:tcPr>
                  <w:tcW w:w="3638" w:type="dxa"/>
                </w:tcPr>
                <w:p w14:paraId="55D31502" w14:textId="563F54C9" w:rsidR="00D37845" w:rsidRDefault="007C0398" w:rsidP="00D37845">
                  <w:pPr>
                    <w:spacing w:after="0" w:line="240" w:lineRule="auto"/>
                    <w:ind w:left="-43"/>
                    <w:rPr>
                      <w:sz w:val="20"/>
                      <w:szCs w:val="20"/>
                    </w:rPr>
                  </w:pPr>
                  <w:r>
                    <w:rPr>
                      <w:sz w:val="20"/>
                      <w:szCs w:val="20"/>
                    </w:rPr>
                    <w:t>A2-</w:t>
                  </w:r>
                  <w:r w:rsidR="00BA27AD">
                    <w:rPr>
                      <w:sz w:val="20"/>
                      <w:szCs w:val="20"/>
                    </w:rPr>
                    <w:t>1</w:t>
                  </w:r>
                  <w:r>
                    <w:rPr>
                      <w:sz w:val="20"/>
                      <w:szCs w:val="20"/>
                    </w:rPr>
                    <w:t xml:space="preserve">. </w:t>
                  </w:r>
                  <w:r w:rsidR="00BA27AD">
                    <w:rPr>
                      <w:sz w:val="20"/>
                      <w:szCs w:val="20"/>
                    </w:rPr>
                    <w:t>Proceso de e</w:t>
                  </w:r>
                  <w:r w:rsidR="00C42D40" w:rsidRPr="007C0398">
                    <w:rPr>
                      <w:sz w:val="20"/>
                      <w:szCs w:val="20"/>
                    </w:rPr>
                    <w:t>ntendimiento</w:t>
                  </w:r>
                  <w:r w:rsidR="00BA27AD">
                    <w:rPr>
                      <w:sz w:val="20"/>
                      <w:szCs w:val="20"/>
                    </w:rPr>
                    <w:t xml:space="preserve"> y limpieza de</w:t>
                  </w:r>
                  <w:r w:rsidR="00BA27AD" w:rsidRPr="007C0398">
                    <w:rPr>
                      <w:sz w:val="20"/>
                      <w:szCs w:val="20"/>
                    </w:rPr>
                    <w:t xml:space="preserve"> datos</w:t>
                  </w:r>
                  <w:r w:rsidR="00D37845">
                    <w:rPr>
                      <w:sz w:val="20"/>
                      <w:szCs w:val="20"/>
                    </w:rPr>
                    <w:t xml:space="preserve"> , concepción de modelos y evaluación. </w:t>
                  </w:r>
                </w:p>
                <w:p w14:paraId="5D6526CA" w14:textId="1D1963D7" w:rsidR="00F1415C" w:rsidRPr="007C0398" w:rsidRDefault="00F1415C" w:rsidP="00BC284B">
                  <w:pPr>
                    <w:spacing w:after="0" w:line="240" w:lineRule="auto"/>
                    <w:rPr>
                      <w:sz w:val="20"/>
                      <w:szCs w:val="20"/>
                    </w:rPr>
                  </w:pPr>
                </w:p>
              </w:tc>
              <w:tc>
                <w:tcPr>
                  <w:tcW w:w="3591" w:type="dxa"/>
                </w:tcPr>
                <w:p w14:paraId="0C8E073A" w14:textId="7A111239" w:rsidR="00674D82" w:rsidRPr="00D53260" w:rsidRDefault="002B1B3B" w:rsidP="00BA27AD">
                  <w:pPr>
                    <w:spacing w:after="0" w:line="240" w:lineRule="auto"/>
                    <w:jc w:val="both"/>
                    <w:rPr>
                      <w:sz w:val="20"/>
                      <w:szCs w:val="20"/>
                    </w:rPr>
                  </w:pPr>
                  <w:r w:rsidRPr="00D53260">
                    <w:rPr>
                      <w:sz w:val="20"/>
                      <w:szCs w:val="20"/>
                    </w:rPr>
                    <w:t>2</w:t>
                  </w:r>
                  <w:r w:rsidR="00BA27AD">
                    <w:rPr>
                      <w:sz w:val="20"/>
                      <w:szCs w:val="20"/>
                    </w:rPr>
                    <w:t>A</w:t>
                  </w:r>
                  <w:r w:rsidRPr="00D53260">
                    <w:rPr>
                      <w:sz w:val="20"/>
                      <w:szCs w:val="20"/>
                    </w:rPr>
                    <w:t xml:space="preserve">. </w:t>
                  </w:r>
                  <w:r w:rsidR="00BA27AD">
                    <w:rPr>
                      <w:sz w:val="20"/>
                      <w:szCs w:val="20"/>
                    </w:rPr>
                    <w:t>Documento con fases seleccionadas del CRISP, para la concepción preliminar de modelos de clasificación y generación de indicadores.</w:t>
                  </w:r>
                </w:p>
              </w:tc>
            </w:tr>
            <w:tr w:rsidR="00780AB4" w:rsidRPr="00D53260" w:rsidDel="00F1415C" w14:paraId="223B3C50" w14:textId="77777777" w:rsidTr="00780AB4">
              <w:trPr>
                <w:trHeight w:val="298"/>
              </w:trPr>
              <w:tc>
                <w:tcPr>
                  <w:tcW w:w="3638" w:type="dxa"/>
                </w:tcPr>
                <w:p w14:paraId="2C882DBC" w14:textId="7BF518BA" w:rsidR="00780AB4" w:rsidDel="00F1415C" w:rsidRDefault="00780AB4" w:rsidP="00780AB4">
                  <w:pPr>
                    <w:spacing w:after="0" w:line="240" w:lineRule="auto"/>
                    <w:ind w:left="-43"/>
                    <w:rPr>
                      <w:sz w:val="20"/>
                      <w:szCs w:val="20"/>
                    </w:rPr>
                  </w:pPr>
                  <w:r>
                    <w:rPr>
                      <w:sz w:val="20"/>
                      <w:szCs w:val="20"/>
                    </w:rPr>
                    <w:t>A2-</w:t>
                  </w:r>
                  <w:r w:rsidR="00BA27AD">
                    <w:rPr>
                      <w:sz w:val="20"/>
                      <w:szCs w:val="20"/>
                    </w:rPr>
                    <w:t>2</w:t>
                  </w:r>
                  <w:r>
                    <w:rPr>
                      <w:sz w:val="20"/>
                      <w:szCs w:val="20"/>
                    </w:rPr>
                    <w:t xml:space="preserve">. </w:t>
                  </w:r>
                  <w:r w:rsidRPr="007C0398">
                    <w:rPr>
                      <w:sz w:val="20"/>
                      <w:szCs w:val="20"/>
                    </w:rPr>
                    <w:t>Diseño de arquitectura.</w:t>
                  </w:r>
                </w:p>
              </w:tc>
              <w:tc>
                <w:tcPr>
                  <w:tcW w:w="3591" w:type="dxa"/>
                  <w:vAlign w:val="center"/>
                </w:tcPr>
                <w:p w14:paraId="7F4F59F6" w14:textId="68A982B5" w:rsidR="00780AB4" w:rsidRPr="00D53260" w:rsidDel="00674D82" w:rsidRDefault="00780AB4" w:rsidP="00860B86">
                  <w:pPr>
                    <w:spacing w:after="0" w:line="240" w:lineRule="auto"/>
                    <w:ind w:left="-43"/>
                    <w:jc w:val="both"/>
                    <w:rPr>
                      <w:sz w:val="20"/>
                      <w:szCs w:val="20"/>
                    </w:rPr>
                  </w:pPr>
                  <w:r w:rsidRPr="00D53260">
                    <w:rPr>
                      <w:sz w:val="20"/>
                      <w:szCs w:val="20"/>
                    </w:rPr>
                    <w:t>2</w:t>
                  </w:r>
                  <w:r w:rsidR="00BA27AD">
                    <w:rPr>
                      <w:sz w:val="20"/>
                      <w:szCs w:val="20"/>
                    </w:rPr>
                    <w:t>B</w:t>
                  </w:r>
                  <w:r w:rsidRPr="00D53260">
                    <w:rPr>
                      <w:sz w:val="20"/>
                      <w:szCs w:val="20"/>
                    </w:rPr>
                    <w:t xml:space="preserve">. </w:t>
                  </w:r>
                  <w:r w:rsidRPr="009B5824">
                    <w:rPr>
                      <w:sz w:val="20"/>
                    </w:rPr>
                    <w:t xml:space="preserve">Documento </w:t>
                  </w:r>
                  <w:r>
                    <w:rPr>
                      <w:sz w:val="20"/>
                    </w:rPr>
                    <w:t>con la descripción de la arquitectura</w:t>
                  </w:r>
                  <w:r w:rsidRPr="009B5824">
                    <w:rPr>
                      <w:sz w:val="20"/>
                    </w:rPr>
                    <w:t xml:space="preserve"> </w:t>
                  </w:r>
                  <w:r>
                    <w:rPr>
                      <w:sz w:val="20"/>
                    </w:rPr>
                    <w:t xml:space="preserve">para el </w:t>
                  </w:r>
                  <w:r w:rsidRPr="004C5BD3">
                    <w:rPr>
                      <w:sz w:val="20"/>
                    </w:rPr>
                    <w:t xml:space="preserve">monitoreo </w:t>
                  </w:r>
                  <w:r>
                    <w:rPr>
                      <w:sz w:val="20"/>
                    </w:rPr>
                    <w:t>extracción de indicadores relacionadas con FRP</w:t>
                  </w:r>
                  <w:r w:rsidR="00BC284B">
                    <w:rPr>
                      <w:sz w:val="20"/>
                      <w:szCs w:val="20"/>
                    </w:rPr>
                    <w:t>.</w:t>
                  </w:r>
                </w:p>
              </w:tc>
            </w:tr>
          </w:tbl>
          <w:p w14:paraId="1785065C" w14:textId="6EA84EB5" w:rsidR="00E06E4E" w:rsidRPr="00E27CA4" w:rsidRDefault="00B21425">
            <w:pPr>
              <w:spacing w:after="0" w:line="240" w:lineRule="auto"/>
              <w:jc w:val="both"/>
              <w:rPr>
                <w:sz w:val="20"/>
                <w:szCs w:val="20"/>
              </w:rPr>
            </w:pPr>
            <w:r>
              <w:rPr>
                <w:sz w:val="20"/>
                <w:szCs w:val="20"/>
              </w:rPr>
              <w:t xml:space="preserve"> </w:t>
            </w:r>
          </w:p>
        </w:tc>
      </w:tr>
      <w:tr w:rsidR="00F16927" w14:paraId="25E2F7C2" w14:textId="77777777" w:rsidTr="395B0C8A">
        <w:tc>
          <w:tcPr>
            <w:tcW w:w="1668" w:type="dxa"/>
          </w:tcPr>
          <w:p w14:paraId="05ED7AF5" w14:textId="77777777" w:rsidR="009F2FF2" w:rsidRDefault="009F2FF2" w:rsidP="00527749">
            <w:pPr>
              <w:spacing w:before="120" w:after="120"/>
              <w:jc w:val="center"/>
              <w:rPr>
                <w:b/>
                <w:color w:val="31849B" w:themeColor="accent5" w:themeShade="BF"/>
                <w:sz w:val="20"/>
              </w:rPr>
            </w:pPr>
          </w:p>
          <w:p w14:paraId="0292B2AB" w14:textId="77777777" w:rsidR="009F2FF2" w:rsidRDefault="009F2FF2" w:rsidP="00527749">
            <w:pPr>
              <w:spacing w:before="120" w:after="120"/>
              <w:jc w:val="center"/>
              <w:rPr>
                <w:b/>
                <w:color w:val="31849B" w:themeColor="accent5" w:themeShade="BF"/>
                <w:sz w:val="20"/>
              </w:rPr>
            </w:pPr>
          </w:p>
          <w:p w14:paraId="50DCFD4C" w14:textId="49E07AE7" w:rsidR="009F2FF2" w:rsidRDefault="009F2FF2" w:rsidP="00527749">
            <w:pPr>
              <w:spacing w:before="120" w:after="120"/>
              <w:jc w:val="center"/>
              <w:rPr>
                <w:b/>
                <w:color w:val="31849B" w:themeColor="accent5" w:themeShade="BF"/>
                <w:sz w:val="20"/>
              </w:rPr>
            </w:pPr>
          </w:p>
          <w:p w14:paraId="43D7C137" w14:textId="471C37E4" w:rsidR="00B21425" w:rsidRDefault="00B21425" w:rsidP="00527749">
            <w:pPr>
              <w:spacing w:before="120" w:after="120"/>
              <w:jc w:val="center"/>
              <w:rPr>
                <w:b/>
                <w:color w:val="31849B" w:themeColor="accent5" w:themeShade="BF"/>
                <w:sz w:val="20"/>
              </w:rPr>
            </w:pPr>
          </w:p>
          <w:p w14:paraId="209908A9" w14:textId="29EE0547" w:rsidR="00B21425" w:rsidRDefault="00B21425" w:rsidP="00527749">
            <w:pPr>
              <w:spacing w:before="120" w:after="120"/>
              <w:jc w:val="center"/>
              <w:rPr>
                <w:b/>
                <w:color w:val="31849B" w:themeColor="accent5" w:themeShade="BF"/>
                <w:sz w:val="20"/>
              </w:rPr>
            </w:pPr>
          </w:p>
          <w:p w14:paraId="2B4D2C04" w14:textId="4A9E6A46" w:rsidR="00B21425" w:rsidRDefault="00B21425" w:rsidP="00527749">
            <w:pPr>
              <w:spacing w:before="120" w:after="120"/>
              <w:jc w:val="center"/>
              <w:rPr>
                <w:b/>
                <w:color w:val="31849B" w:themeColor="accent5" w:themeShade="BF"/>
                <w:sz w:val="20"/>
              </w:rPr>
            </w:pPr>
          </w:p>
          <w:p w14:paraId="3A5FCA95" w14:textId="07EB9717" w:rsidR="00B21425" w:rsidRDefault="00B21425" w:rsidP="00527749">
            <w:pPr>
              <w:spacing w:before="120" w:after="120"/>
              <w:jc w:val="center"/>
              <w:rPr>
                <w:b/>
                <w:color w:val="31849B" w:themeColor="accent5" w:themeShade="BF"/>
                <w:sz w:val="20"/>
              </w:rPr>
            </w:pPr>
          </w:p>
          <w:p w14:paraId="7410027A" w14:textId="77777777" w:rsidR="00B21425" w:rsidRDefault="00B21425" w:rsidP="00527749">
            <w:pPr>
              <w:spacing w:before="120" w:after="120"/>
              <w:jc w:val="center"/>
              <w:rPr>
                <w:b/>
                <w:color w:val="31849B" w:themeColor="accent5" w:themeShade="BF"/>
                <w:sz w:val="20"/>
              </w:rPr>
            </w:pPr>
          </w:p>
          <w:p w14:paraId="48EE28C6" w14:textId="77777777" w:rsidR="009F2FF2" w:rsidRDefault="009F2FF2" w:rsidP="00527749">
            <w:pPr>
              <w:spacing w:before="120" w:after="120"/>
              <w:jc w:val="center"/>
              <w:rPr>
                <w:b/>
                <w:color w:val="31849B" w:themeColor="accent5" w:themeShade="BF"/>
                <w:sz w:val="20"/>
              </w:rPr>
            </w:pPr>
          </w:p>
          <w:p w14:paraId="0B88AF09" w14:textId="688F250F" w:rsidR="00F16927" w:rsidRDefault="00F16927" w:rsidP="00527749">
            <w:pPr>
              <w:spacing w:before="120" w:after="120"/>
              <w:jc w:val="center"/>
              <w:rPr>
                <w:b/>
                <w:color w:val="31849B" w:themeColor="accent5" w:themeShade="BF"/>
                <w:sz w:val="20"/>
              </w:rPr>
            </w:pPr>
            <w:r>
              <w:rPr>
                <w:b/>
                <w:color w:val="31849B" w:themeColor="accent5" w:themeShade="BF"/>
                <w:sz w:val="20"/>
              </w:rPr>
              <w:t>FASE 3</w:t>
            </w:r>
          </w:p>
          <w:p w14:paraId="15AFB5A1" w14:textId="77777777" w:rsidR="00F16927" w:rsidRDefault="00F16927" w:rsidP="00527749">
            <w:pPr>
              <w:spacing w:before="120" w:after="120"/>
              <w:jc w:val="center"/>
              <w:rPr>
                <w:b/>
                <w:color w:val="31849B" w:themeColor="accent5" w:themeShade="BF"/>
                <w:sz w:val="20"/>
              </w:rPr>
            </w:pPr>
          </w:p>
          <w:p w14:paraId="10D78E4C" w14:textId="084ADD45" w:rsidR="00F16927" w:rsidRDefault="00A013B1" w:rsidP="00A013B1">
            <w:pPr>
              <w:spacing w:before="120" w:after="120"/>
              <w:jc w:val="center"/>
              <w:rPr>
                <w:b/>
                <w:color w:val="31849B" w:themeColor="accent5" w:themeShade="BF"/>
                <w:sz w:val="20"/>
              </w:rPr>
            </w:pPr>
            <w:r>
              <w:rPr>
                <w:b/>
                <w:color w:val="31849B" w:themeColor="accent5" w:themeShade="BF"/>
                <w:sz w:val="20"/>
              </w:rPr>
              <w:t>EVALUACIÓN</w:t>
            </w:r>
          </w:p>
        </w:tc>
        <w:tc>
          <w:tcPr>
            <w:tcW w:w="7796" w:type="dxa"/>
          </w:tcPr>
          <w:p w14:paraId="04C26C8E" w14:textId="77777777" w:rsidR="00641C50" w:rsidRDefault="00641C50" w:rsidP="008C3A0A">
            <w:pPr>
              <w:spacing w:after="0"/>
              <w:jc w:val="both"/>
              <w:rPr>
                <w:sz w:val="20"/>
                <w:szCs w:val="20"/>
              </w:rPr>
            </w:pPr>
          </w:p>
          <w:p w14:paraId="7221208C" w14:textId="75403B0E" w:rsidR="00F26E83" w:rsidRDefault="00ED0A89" w:rsidP="00600373">
            <w:pPr>
              <w:jc w:val="both"/>
              <w:rPr>
                <w:sz w:val="20"/>
                <w:szCs w:val="20"/>
              </w:rPr>
            </w:pPr>
            <w:r w:rsidRPr="00ED0A89">
              <w:rPr>
                <w:sz w:val="20"/>
                <w:szCs w:val="20"/>
              </w:rPr>
              <w:lastRenderedPageBreak/>
              <w:t>Una vez definido el documento de diseño</w:t>
            </w:r>
            <w:r>
              <w:rPr>
                <w:sz w:val="20"/>
                <w:szCs w:val="20"/>
              </w:rPr>
              <w:t xml:space="preserve"> de arquitectura, sistema multi-agente y mecanismos de inteligencia artificial</w:t>
            </w:r>
            <w:r w:rsidRPr="00ED0A89">
              <w:rPr>
                <w:sz w:val="20"/>
                <w:szCs w:val="20"/>
              </w:rPr>
              <w:t>,</w:t>
            </w:r>
            <w:r w:rsidR="00AE2C81">
              <w:rPr>
                <w:sz w:val="20"/>
                <w:szCs w:val="20"/>
              </w:rPr>
              <w:t xml:space="preserve"> se desarrollará la fase 3 y que estará compuesta de dos partes. En la primera parte,</w:t>
            </w:r>
            <w:r w:rsidRPr="00ED0A89">
              <w:rPr>
                <w:sz w:val="20"/>
                <w:szCs w:val="20"/>
              </w:rPr>
              <w:t xml:space="preserve"> se ejecuta</w:t>
            </w:r>
            <w:r w:rsidR="00AE2C81">
              <w:rPr>
                <w:sz w:val="20"/>
                <w:szCs w:val="20"/>
              </w:rPr>
              <w:t>rá</w:t>
            </w:r>
            <w:r w:rsidR="007E5BAE">
              <w:rPr>
                <w:sz w:val="20"/>
                <w:szCs w:val="20"/>
              </w:rPr>
              <w:t xml:space="preserve"> el diseño del protocolo experimen</w:t>
            </w:r>
            <w:r w:rsidR="00F26E83">
              <w:rPr>
                <w:sz w:val="20"/>
                <w:szCs w:val="20"/>
              </w:rPr>
              <w:t>t</w:t>
            </w:r>
            <w:r w:rsidR="007E5BAE">
              <w:rPr>
                <w:sz w:val="20"/>
                <w:szCs w:val="20"/>
              </w:rPr>
              <w:t xml:space="preserve">al y </w:t>
            </w:r>
            <w:r w:rsidRPr="00ED0A89">
              <w:rPr>
                <w:sz w:val="20"/>
                <w:szCs w:val="20"/>
              </w:rPr>
              <w:t xml:space="preserve">el proceso de implementación de la solución. </w:t>
            </w:r>
            <w:r>
              <w:rPr>
                <w:sz w:val="20"/>
                <w:szCs w:val="20"/>
              </w:rPr>
              <w:t>El desarrollo se llevará a cabo</w:t>
            </w:r>
            <w:r w:rsidR="004B2498">
              <w:rPr>
                <w:sz w:val="20"/>
                <w:szCs w:val="20"/>
              </w:rPr>
              <w:t>,</w:t>
            </w:r>
            <w:r>
              <w:rPr>
                <w:sz w:val="20"/>
                <w:szCs w:val="20"/>
              </w:rPr>
              <w:t xml:space="preserve"> tomando como referencia la metodología ágil SCRUM</w:t>
            </w:r>
            <w:r w:rsidR="00FC2A2B">
              <w:rPr>
                <w:sz w:val="20"/>
                <w:szCs w:val="20"/>
              </w:rPr>
              <w:t>[53]</w:t>
            </w:r>
            <w:r>
              <w:rPr>
                <w:sz w:val="20"/>
                <w:szCs w:val="20"/>
              </w:rPr>
              <w:t xml:space="preserve">, definiendo un back-log con las características o historias y evaluando la cantidad de puntos para cada </w:t>
            </w:r>
            <w:r w:rsidR="005D0895">
              <w:rPr>
                <w:sz w:val="20"/>
                <w:szCs w:val="20"/>
              </w:rPr>
              <w:t>actividad</w:t>
            </w:r>
            <w:r>
              <w:rPr>
                <w:sz w:val="20"/>
                <w:szCs w:val="20"/>
              </w:rPr>
              <w:t>. Post</w:t>
            </w:r>
            <w:r w:rsidR="00B257A6">
              <w:rPr>
                <w:sz w:val="20"/>
                <w:szCs w:val="20"/>
              </w:rPr>
              <w:t>eriormente, se conformarán los s</w:t>
            </w:r>
            <w:r>
              <w:rPr>
                <w:sz w:val="20"/>
                <w:szCs w:val="20"/>
              </w:rPr>
              <w:t>prints</w:t>
            </w:r>
            <w:r w:rsidR="00D111FF">
              <w:rPr>
                <w:sz w:val="20"/>
                <w:szCs w:val="20"/>
              </w:rPr>
              <w:t>,</w:t>
            </w:r>
            <w:r>
              <w:rPr>
                <w:sz w:val="20"/>
                <w:szCs w:val="20"/>
              </w:rPr>
              <w:t xml:space="preserve"> </w:t>
            </w:r>
            <w:r w:rsidR="00D111FF">
              <w:rPr>
                <w:sz w:val="20"/>
                <w:szCs w:val="20"/>
              </w:rPr>
              <w:t xml:space="preserve">con el conjunto de historias correspondientes para la fase del proyecto. </w:t>
            </w:r>
            <w:r w:rsidR="007E5BAE">
              <w:rPr>
                <w:sz w:val="20"/>
                <w:szCs w:val="20"/>
              </w:rPr>
              <w:t xml:space="preserve">En la segunda parte </w:t>
            </w:r>
            <w:r w:rsidR="00806CBD">
              <w:rPr>
                <w:sz w:val="20"/>
                <w:szCs w:val="20"/>
              </w:rPr>
              <w:t xml:space="preserve">, </w:t>
            </w:r>
            <w:r w:rsidR="00A01CB5" w:rsidRPr="38CA1D9A">
              <w:rPr>
                <w:sz w:val="20"/>
                <w:szCs w:val="20"/>
              </w:rPr>
              <w:t>se evaluará la</w:t>
            </w:r>
            <w:r w:rsidR="00A013B1">
              <w:rPr>
                <w:sz w:val="20"/>
                <w:szCs w:val="20"/>
              </w:rPr>
              <w:t xml:space="preserve"> capacidad de clasificación de la arquitectura, </w:t>
            </w:r>
            <w:r w:rsidR="00A01CB5" w:rsidRPr="38CA1D9A">
              <w:rPr>
                <w:sz w:val="20"/>
                <w:szCs w:val="20"/>
              </w:rPr>
              <w:t xml:space="preserve">a partir </w:t>
            </w:r>
            <w:r w:rsidR="00F26E83">
              <w:rPr>
                <w:sz w:val="20"/>
                <w:szCs w:val="20"/>
              </w:rPr>
              <w:t>del</w:t>
            </w:r>
            <w:r w:rsidR="00A01CB5" w:rsidRPr="38CA1D9A">
              <w:rPr>
                <w:sz w:val="20"/>
                <w:szCs w:val="20"/>
              </w:rPr>
              <w:t xml:space="preserve"> porcentaje de precisión</w:t>
            </w:r>
            <w:r w:rsidR="00F26E83">
              <w:rPr>
                <w:sz w:val="20"/>
                <w:szCs w:val="20"/>
              </w:rPr>
              <w:t>, sensibilidad, especificidad</w:t>
            </w:r>
            <w:r w:rsidR="00A01CB5" w:rsidRPr="38CA1D9A">
              <w:rPr>
                <w:sz w:val="20"/>
                <w:szCs w:val="20"/>
              </w:rPr>
              <w:t xml:space="preserve"> y tiempos de respuesta en cada uno de los siguientes aspectos: </w:t>
            </w:r>
          </w:p>
          <w:p w14:paraId="08ADDCC9" w14:textId="77777777" w:rsidR="00F26E83" w:rsidRPr="00F26E83" w:rsidRDefault="00F26E83" w:rsidP="00F26E83">
            <w:pPr>
              <w:pStyle w:val="Prrafodelista"/>
              <w:numPr>
                <w:ilvl w:val="0"/>
                <w:numId w:val="29"/>
              </w:numPr>
              <w:jc w:val="both"/>
              <w:rPr>
                <w:sz w:val="20"/>
                <w:szCs w:val="20"/>
              </w:rPr>
            </w:pPr>
            <w:r w:rsidRPr="00F26E83">
              <w:rPr>
                <w:sz w:val="20"/>
                <w:szCs w:val="20"/>
              </w:rPr>
              <w:t xml:space="preserve">Detección </w:t>
            </w:r>
            <w:r w:rsidR="007819BC" w:rsidRPr="00F26E83">
              <w:rPr>
                <w:sz w:val="20"/>
                <w:szCs w:val="20"/>
              </w:rPr>
              <w:t>y</w:t>
            </w:r>
            <w:r w:rsidR="00A01CB5" w:rsidRPr="00F26E83">
              <w:rPr>
                <w:sz w:val="20"/>
                <w:szCs w:val="20"/>
              </w:rPr>
              <w:t xml:space="preserve"> clasificación</w:t>
            </w:r>
            <w:r w:rsidR="007819BC" w:rsidRPr="00F26E83">
              <w:rPr>
                <w:sz w:val="20"/>
                <w:szCs w:val="20"/>
              </w:rPr>
              <w:t xml:space="preserve"> de</w:t>
            </w:r>
            <w:r w:rsidR="00A01CB5" w:rsidRPr="00F26E83">
              <w:rPr>
                <w:sz w:val="20"/>
                <w:szCs w:val="20"/>
              </w:rPr>
              <w:t xml:space="preserve"> </w:t>
            </w:r>
            <w:r w:rsidR="007819BC" w:rsidRPr="00F26E83">
              <w:rPr>
                <w:sz w:val="20"/>
                <w:szCs w:val="20"/>
              </w:rPr>
              <w:t>emociones</w:t>
            </w:r>
            <w:r w:rsidRPr="00F26E83">
              <w:rPr>
                <w:sz w:val="20"/>
                <w:szCs w:val="20"/>
              </w:rPr>
              <w:t xml:space="preserve"> y</w:t>
            </w:r>
            <w:r w:rsidR="00806CBD" w:rsidRPr="00F26E83">
              <w:rPr>
                <w:sz w:val="20"/>
                <w:szCs w:val="20"/>
              </w:rPr>
              <w:t xml:space="preserve"> actividades</w:t>
            </w:r>
            <w:r w:rsidRPr="00F26E83">
              <w:rPr>
                <w:sz w:val="20"/>
                <w:szCs w:val="20"/>
              </w:rPr>
              <w:t xml:space="preserve"> relacionadas con FRP</w:t>
            </w:r>
          </w:p>
          <w:p w14:paraId="3DCC0705" w14:textId="1AC65AB9" w:rsidR="009A2BD8" w:rsidRPr="00F26E83" w:rsidRDefault="00F26E83" w:rsidP="00F26E83">
            <w:pPr>
              <w:pStyle w:val="Prrafodelista"/>
              <w:numPr>
                <w:ilvl w:val="0"/>
                <w:numId w:val="29"/>
              </w:numPr>
              <w:jc w:val="both"/>
            </w:pPr>
            <w:r w:rsidRPr="00F26E83">
              <w:rPr>
                <w:sz w:val="20"/>
                <w:szCs w:val="20"/>
              </w:rPr>
              <w:t xml:space="preserve">Cuantificación e informe de indicadores relacionados con FRP. </w:t>
            </w:r>
          </w:p>
          <w:p w14:paraId="46932BDF" w14:textId="7E07BC99" w:rsidR="00F26E83" w:rsidRPr="00BC284B" w:rsidRDefault="00BC284B" w:rsidP="00F26E83">
            <w:pPr>
              <w:jc w:val="both"/>
              <w:rPr>
                <w:sz w:val="20"/>
                <w:szCs w:val="20"/>
              </w:rPr>
            </w:pPr>
            <w:r>
              <w:rPr>
                <w:sz w:val="20"/>
                <w:szCs w:val="20"/>
              </w:rPr>
              <w:t xml:space="preserve">Posterior a la evaluación, se refinarán los aspectos relevantes a relacionar en la elaboración del artículo, memorias de proyecto y sustentación del mismo, teniendo en cuenta que en las entregas efectuadas se realizarán avances incrementales para los documentos mencionados. </w:t>
            </w:r>
            <w:r w:rsidR="00F26E83">
              <w:rPr>
                <w:sz w:val="20"/>
                <w:szCs w:val="20"/>
              </w:rPr>
              <w:t>L</w:t>
            </w:r>
            <w:r w:rsidR="00F26E83">
              <w:t xml:space="preserve">a fase 3 tendrá una duración de 13 semanas con las siguientes actividades y entregables: </w:t>
            </w:r>
            <w:r w:rsidR="00F26E83" w:rsidRPr="38CA1D9A">
              <w:t xml:space="preserve"> </w:t>
            </w:r>
          </w:p>
          <w:tbl>
            <w:tblPr>
              <w:tblStyle w:val="Tablaconcuadrcula"/>
              <w:tblW w:w="0" w:type="auto"/>
              <w:tblInd w:w="57" w:type="dxa"/>
              <w:tblLayout w:type="fixed"/>
              <w:tblLook w:val="04A0" w:firstRow="1" w:lastRow="0" w:firstColumn="1" w:lastColumn="0" w:noHBand="0" w:noVBand="1"/>
            </w:tblPr>
            <w:tblGrid>
              <w:gridCol w:w="3780"/>
              <w:gridCol w:w="3733"/>
            </w:tblGrid>
            <w:tr w:rsidR="00841756" w14:paraId="782B32EB" w14:textId="77777777" w:rsidTr="0037643A">
              <w:trPr>
                <w:trHeight w:val="314"/>
              </w:trPr>
              <w:tc>
                <w:tcPr>
                  <w:tcW w:w="3780" w:type="dxa"/>
                </w:tcPr>
                <w:p w14:paraId="21073D26" w14:textId="77777777" w:rsidR="00841756" w:rsidRPr="000C1F74" w:rsidRDefault="00841756" w:rsidP="00841756">
                  <w:pPr>
                    <w:spacing w:before="60" w:after="0" w:line="240" w:lineRule="auto"/>
                    <w:jc w:val="center"/>
                    <w:rPr>
                      <w:sz w:val="20"/>
                      <w:szCs w:val="20"/>
                    </w:rPr>
                  </w:pPr>
                  <w:r w:rsidRPr="000C1F74">
                    <w:rPr>
                      <w:sz w:val="20"/>
                      <w:szCs w:val="20"/>
                    </w:rPr>
                    <w:t>Actividad</w:t>
                  </w:r>
                </w:p>
              </w:tc>
              <w:tc>
                <w:tcPr>
                  <w:tcW w:w="3733" w:type="dxa"/>
                </w:tcPr>
                <w:p w14:paraId="2DC1A031" w14:textId="77777777" w:rsidR="00841756" w:rsidRPr="000C1F74" w:rsidRDefault="00841756" w:rsidP="00841756">
                  <w:pPr>
                    <w:spacing w:before="60" w:after="0" w:line="240" w:lineRule="auto"/>
                    <w:jc w:val="center"/>
                    <w:rPr>
                      <w:sz w:val="20"/>
                      <w:szCs w:val="20"/>
                    </w:rPr>
                  </w:pPr>
                  <w:r w:rsidRPr="000C1F74">
                    <w:rPr>
                      <w:sz w:val="20"/>
                      <w:szCs w:val="20"/>
                    </w:rPr>
                    <w:t>Entregable o resultado</w:t>
                  </w:r>
                </w:p>
              </w:tc>
            </w:tr>
            <w:tr w:rsidR="00841756" w14:paraId="38C180AB" w14:textId="77777777" w:rsidTr="0037643A">
              <w:trPr>
                <w:trHeight w:val="314"/>
              </w:trPr>
              <w:tc>
                <w:tcPr>
                  <w:tcW w:w="3780" w:type="dxa"/>
                </w:tcPr>
                <w:p w14:paraId="2C4D4746" w14:textId="713EF375" w:rsidR="00841756" w:rsidRPr="007C0398" w:rsidRDefault="007C0398" w:rsidP="007C0398">
                  <w:pPr>
                    <w:spacing w:before="60" w:after="0" w:line="240" w:lineRule="auto"/>
                    <w:ind w:left="-43"/>
                    <w:rPr>
                      <w:sz w:val="20"/>
                      <w:szCs w:val="20"/>
                    </w:rPr>
                  </w:pPr>
                  <w:r>
                    <w:rPr>
                      <w:sz w:val="20"/>
                      <w:szCs w:val="20"/>
                    </w:rPr>
                    <w:t xml:space="preserve">A3-1. </w:t>
                  </w:r>
                  <w:r w:rsidR="00841756" w:rsidRPr="007C0398">
                    <w:rPr>
                      <w:sz w:val="20"/>
                      <w:szCs w:val="20"/>
                    </w:rPr>
                    <w:t>Diseño del protocolo experimental.</w:t>
                  </w:r>
                </w:p>
              </w:tc>
              <w:tc>
                <w:tcPr>
                  <w:tcW w:w="3733" w:type="dxa"/>
                </w:tcPr>
                <w:p w14:paraId="2BB42378" w14:textId="170EC764" w:rsidR="00841756" w:rsidRPr="000C1F74" w:rsidRDefault="00841756" w:rsidP="00841756">
                  <w:pPr>
                    <w:spacing w:before="60" w:after="0" w:line="240" w:lineRule="auto"/>
                    <w:ind w:left="-43"/>
                    <w:rPr>
                      <w:sz w:val="20"/>
                      <w:szCs w:val="20"/>
                    </w:rPr>
                  </w:pPr>
                  <w:r w:rsidRPr="000C1F74">
                    <w:rPr>
                      <w:sz w:val="20"/>
                      <w:szCs w:val="20"/>
                    </w:rPr>
                    <w:t>3A. Documento del protocolo experimental.</w:t>
                  </w:r>
                </w:p>
              </w:tc>
            </w:tr>
            <w:tr w:rsidR="00841756" w14:paraId="66C516E9" w14:textId="77777777" w:rsidTr="0037643A">
              <w:trPr>
                <w:trHeight w:val="298"/>
              </w:trPr>
              <w:tc>
                <w:tcPr>
                  <w:tcW w:w="3780" w:type="dxa"/>
                </w:tcPr>
                <w:p w14:paraId="72948962" w14:textId="79567355" w:rsidR="00841756" w:rsidRPr="007C0398" w:rsidRDefault="007C0398" w:rsidP="007C0398">
                  <w:pPr>
                    <w:spacing w:before="60" w:after="0" w:line="240" w:lineRule="auto"/>
                    <w:ind w:left="-43"/>
                    <w:rPr>
                      <w:sz w:val="20"/>
                      <w:szCs w:val="20"/>
                    </w:rPr>
                  </w:pPr>
                  <w:r>
                    <w:rPr>
                      <w:sz w:val="20"/>
                      <w:szCs w:val="20"/>
                    </w:rPr>
                    <w:t>A3-</w:t>
                  </w:r>
                  <w:r w:rsidR="001D03DD">
                    <w:rPr>
                      <w:sz w:val="20"/>
                      <w:szCs w:val="20"/>
                    </w:rPr>
                    <w:t>2</w:t>
                  </w:r>
                  <w:r>
                    <w:rPr>
                      <w:sz w:val="20"/>
                      <w:szCs w:val="20"/>
                    </w:rPr>
                    <w:t xml:space="preserve">. </w:t>
                  </w:r>
                  <w:r w:rsidR="00841756" w:rsidRPr="007C0398">
                    <w:rPr>
                      <w:sz w:val="20"/>
                      <w:szCs w:val="20"/>
                    </w:rPr>
                    <w:t>Desarrollo del prototipo funcional.</w:t>
                  </w:r>
                </w:p>
              </w:tc>
              <w:tc>
                <w:tcPr>
                  <w:tcW w:w="3733" w:type="dxa"/>
                </w:tcPr>
                <w:p w14:paraId="47677374" w14:textId="04938668" w:rsidR="00841756" w:rsidRPr="000C1F74" w:rsidRDefault="00841756" w:rsidP="00841756">
                  <w:pPr>
                    <w:spacing w:before="60" w:after="0" w:line="240" w:lineRule="auto"/>
                    <w:rPr>
                      <w:sz w:val="20"/>
                      <w:szCs w:val="20"/>
                    </w:rPr>
                  </w:pPr>
                  <w:r w:rsidRPr="000C1F74">
                    <w:rPr>
                      <w:sz w:val="20"/>
                      <w:szCs w:val="20"/>
                    </w:rPr>
                    <w:t>3</w:t>
                  </w:r>
                  <w:r w:rsidR="001D03DD">
                    <w:rPr>
                      <w:sz w:val="20"/>
                      <w:szCs w:val="20"/>
                    </w:rPr>
                    <w:t>B</w:t>
                  </w:r>
                  <w:r w:rsidRPr="000C1F74">
                    <w:rPr>
                      <w:sz w:val="20"/>
                      <w:szCs w:val="20"/>
                    </w:rPr>
                    <w:t>. Código fuente, documentación técnica y manuales de uso del software</w:t>
                  </w:r>
                </w:p>
              </w:tc>
            </w:tr>
            <w:tr w:rsidR="00841756" w14:paraId="6886B870" w14:textId="77777777" w:rsidTr="0037643A">
              <w:trPr>
                <w:trHeight w:val="298"/>
              </w:trPr>
              <w:tc>
                <w:tcPr>
                  <w:tcW w:w="3780" w:type="dxa"/>
                </w:tcPr>
                <w:p w14:paraId="320CC675" w14:textId="2A980771" w:rsidR="00841756" w:rsidRPr="007C0398" w:rsidRDefault="007C0398" w:rsidP="007C0398">
                  <w:pPr>
                    <w:spacing w:before="60" w:after="0" w:line="240" w:lineRule="auto"/>
                    <w:ind w:left="-43"/>
                    <w:rPr>
                      <w:sz w:val="20"/>
                      <w:szCs w:val="20"/>
                    </w:rPr>
                  </w:pPr>
                  <w:r>
                    <w:rPr>
                      <w:sz w:val="20"/>
                      <w:szCs w:val="20"/>
                    </w:rPr>
                    <w:t>A3-</w:t>
                  </w:r>
                  <w:r w:rsidR="001D03DD">
                    <w:rPr>
                      <w:sz w:val="20"/>
                      <w:szCs w:val="20"/>
                    </w:rPr>
                    <w:t>3</w:t>
                  </w:r>
                  <w:r>
                    <w:rPr>
                      <w:sz w:val="20"/>
                      <w:szCs w:val="20"/>
                    </w:rPr>
                    <w:t xml:space="preserve">. </w:t>
                  </w:r>
                  <w:r w:rsidR="009A2BD8">
                    <w:rPr>
                      <w:sz w:val="20"/>
                      <w:szCs w:val="20"/>
                    </w:rPr>
                    <w:t>Evaluación de la arquitectura</w:t>
                  </w:r>
                  <w:r w:rsidR="00841756" w:rsidRPr="007C0398">
                    <w:rPr>
                      <w:sz w:val="20"/>
                      <w:szCs w:val="20"/>
                    </w:rPr>
                    <w:t>.</w:t>
                  </w:r>
                </w:p>
              </w:tc>
              <w:tc>
                <w:tcPr>
                  <w:tcW w:w="3733" w:type="dxa"/>
                </w:tcPr>
                <w:p w14:paraId="2F2639DE" w14:textId="256254B7" w:rsidR="00841756" w:rsidRPr="000C1F74" w:rsidRDefault="00841756" w:rsidP="00841756">
                  <w:pPr>
                    <w:spacing w:before="60" w:after="0" w:line="240" w:lineRule="auto"/>
                    <w:rPr>
                      <w:sz w:val="20"/>
                      <w:szCs w:val="20"/>
                    </w:rPr>
                  </w:pPr>
                  <w:r w:rsidRPr="000C1F74">
                    <w:rPr>
                      <w:sz w:val="20"/>
                      <w:szCs w:val="20"/>
                    </w:rPr>
                    <w:t>3</w:t>
                  </w:r>
                  <w:r w:rsidR="001D03DD">
                    <w:rPr>
                      <w:sz w:val="20"/>
                      <w:szCs w:val="20"/>
                    </w:rPr>
                    <w:t>C</w:t>
                  </w:r>
                  <w:r w:rsidRPr="000C1F74">
                    <w:rPr>
                      <w:sz w:val="20"/>
                      <w:szCs w:val="20"/>
                    </w:rPr>
                    <w:t xml:space="preserve">. </w:t>
                  </w:r>
                  <w:r>
                    <w:rPr>
                      <w:sz w:val="20"/>
                      <w:szCs w:val="20"/>
                    </w:rPr>
                    <w:t>Resultados</w:t>
                  </w:r>
                  <w:r w:rsidRPr="000C1F74">
                    <w:rPr>
                      <w:sz w:val="20"/>
                      <w:szCs w:val="20"/>
                    </w:rPr>
                    <w:t xml:space="preserve"> del protocolo experimental y la evaluación de utilidad percibida.</w:t>
                  </w:r>
                </w:p>
              </w:tc>
            </w:tr>
            <w:tr w:rsidR="00841756" w14:paraId="3B72EBD8" w14:textId="77777777" w:rsidTr="0037643A">
              <w:trPr>
                <w:trHeight w:val="298"/>
              </w:trPr>
              <w:tc>
                <w:tcPr>
                  <w:tcW w:w="3780" w:type="dxa"/>
                </w:tcPr>
                <w:p w14:paraId="135E82C6" w14:textId="4858C214" w:rsidR="00841756" w:rsidRPr="007C0398" w:rsidRDefault="007C0398" w:rsidP="009A2BD8">
                  <w:pPr>
                    <w:spacing w:before="60" w:after="0" w:line="240" w:lineRule="auto"/>
                    <w:ind w:left="-43"/>
                    <w:rPr>
                      <w:sz w:val="20"/>
                      <w:szCs w:val="20"/>
                    </w:rPr>
                  </w:pPr>
                  <w:r>
                    <w:rPr>
                      <w:sz w:val="20"/>
                      <w:szCs w:val="20"/>
                    </w:rPr>
                    <w:t>A3-</w:t>
                  </w:r>
                  <w:r w:rsidR="001D03DD">
                    <w:rPr>
                      <w:sz w:val="20"/>
                      <w:szCs w:val="20"/>
                    </w:rPr>
                    <w:t>4</w:t>
                  </w:r>
                  <w:r>
                    <w:rPr>
                      <w:sz w:val="20"/>
                      <w:szCs w:val="20"/>
                    </w:rPr>
                    <w:t xml:space="preserve">. </w:t>
                  </w:r>
                  <w:r w:rsidR="00841756" w:rsidRPr="007C0398">
                    <w:rPr>
                      <w:sz w:val="20"/>
                      <w:szCs w:val="20"/>
                    </w:rPr>
                    <w:t>E</w:t>
                  </w:r>
                  <w:r w:rsidR="009A2BD8">
                    <w:rPr>
                      <w:sz w:val="20"/>
                      <w:szCs w:val="20"/>
                    </w:rPr>
                    <w:t>laboración de artículo sobre la arquitectura propuesta</w:t>
                  </w:r>
                  <w:r w:rsidR="00841756" w:rsidRPr="007C0398">
                    <w:rPr>
                      <w:sz w:val="20"/>
                      <w:szCs w:val="20"/>
                    </w:rPr>
                    <w:t xml:space="preserve"> y sus resultados.</w:t>
                  </w:r>
                </w:p>
              </w:tc>
              <w:tc>
                <w:tcPr>
                  <w:tcW w:w="3733" w:type="dxa"/>
                </w:tcPr>
                <w:p w14:paraId="2BCB907E" w14:textId="101A4BB1" w:rsidR="00841756" w:rsidRPr="000C1F74" w:rsidRDefault="00841756" w:rsidP="009A2BD8">
                  <w:pPr>
                    <w:spacing w:before="60" w:after="0" w:line="240" w:lineRule="auto"/>
                    <w:rPr>
                      <w:sz w:val="20"/>
                      <w:szCs w:val="20"/>
                    </w:rPr>
                  </w:pPr>
                  <w:r>
                    <w:rPr>
                      <w:sz w:val="20"/>
                      <w:szCs w:val="20"/>
                    </w:rPr>
                    <w:t>3</w:t>
                  </w:r>
                  <w:r w:rsidR="001D03DD">
                    <w:rPr>
                      <w:sz w:val="20"/>
                      <w:szCs w:val="20"/>
                    </w:rPr>
                    <w:t>D</w:t>
                  </w:r>
                  <w:r w:rsidRPr="000C1F74">
                    <w:rPr>
                      <w:sz w:val="20"/>
                      <w:szCs w:val="20"/>
                    </w:rPr>
                    <w:t xml:space="preserve">. Documento de artículo con </w:t>
                  </w:r>
                  <w:r w:rsidR="009A2BD8">
                    <w:rPr>
                      <w:sz w:val="20"/>
                      <w:szCs w:val="20"/>
                    </w:rPr>
                    <w:t>la arquitectura propuesta</w:t>
                  </w:r>
                  <w:r w:rsidRPr="000C1F74">
                    <w:rPr>
                      <w:sz w:val="20"/>
                      <w:szCs w:val="20"/>
                    </w:rPr>
                    <w:t xml:space="preserve"> y sus resultados.</w:t>
                  </w:r>
                </w:p>
              </w:tc>
            </w:tr>
            <w:tr w:rsidR="00207B80" w14:paraId="64DF18A5" w14:textId="77777777" w:rsidTr="0037643A">
              <w:trPr>
                <w:trHeight w:val="298"/>
              </w:trPr>
              <w:tc>
                <w:tcPr>
                  <w:tcW w:w="3780" w:type="dxa"/>
                </w:tcPr>
                <w:p w14:paraId="2847C04C" w14:textId="4A863673" w:rsidR="00207B80" w:rsidRDefault="00207B80" w:rsidP="009A2BD8">
                  <w:pPr>
                    <w:spacing w:before="60" w:after="0" w:line="240" w:lineRule="auto"/>
                    <w:ind w:left="-43"/>
                    <w:rPr>
                      <w:sz w:val="20"/>
                      <w:szCs w:val="20"/>
                    </w:rPr>
                  </w:pPr>
                  <w:r>
                    <w:rPr>
                      <w:sz w:val="20"/>
                      <w:szCs w:val="20"/>
                    </w:rPr>
                    <w:t>A3-5. Elaboración de memorias y sustentación del proyecto,</w:t>
                  </w:r>
                </w:p>
              </w:tc>
              <w:tc>
                <w:tcPr>
                  <w:tcW w:w="3733" w:type="dxa"/>
                </w:tcPr>
                <w:p w14:paraId="63A8FC2C" w14:textId="257ACD48" w:rsidR="00207B80" w:rsidRDefault="00207B80" w:rsidP="009A2BD8">
                  <w:pPr>
                    <w:spacing w:before="60" w:after="0" w:line="240" w:lineRule="auto"/>
                    <w:rPr>
                      <w:sz w:val="20"/>
                      <w:szCs w:val="20"/>
                    </w:rPr>
                  </w:pPr>
                  <w:r>
                    <w:rPr>
                      <w:sz w:val="20"/>
                      <w:szCs w:val="20"/>
                    </w:rPr>
                    <w:t>3E. Memorias del proyecto y entregables.</w:t>
                  </w:r>
                </w:p>
              </w:tc>
            </w:tr>
          </w:tbl>
          <w:p w14:paraId="34A48083" w14:textId="037CB917" w:rsidR="00E06E4E" w:rsidRPr="005E1AB1" w:rsidRDefault="00841756" w:rsidP="00735A43">
            <w:pPr>
              <w:tabs>
                <w:tab w:val="left" w:pos="5989"/>
              </w:tabs>
              <w:spacing w:after="0" w:line="240" w:lineRule="auto"/>
              <w:jc w:val="both"/>
              <w:rPr>
                <w:sz w:val="20"/>
                <w:szCs w:val="20"/>
              </w:rPr>
            </w:pPr>
            <w:r>
              <w:rPr>
                <w:sz w:val="20"/>
                <w:szCs w:val="20"/>
              </w:rPr>
              <w:t xml:space="preserve"> </w:t>
            </w:r>
          </w:p>
        </w:tc>
      </w:tr>
    </w:tbl>
    <w:p w14:paraId="25BA9F44" w14:textId="77777777" w:rsidR="00E06E4E" w:rsidRDefault="00E06E4E">
      <w:r>
        <w:lastRenderedPageBreak/>
        <w:br w:type="page"/>
      </w:r>
    </w:p>
    <w:tbl>
      <w:tblPr>
        <w:tblStyle w:val="Tablaconcuadrcula"/>
        <w:tblW w:w="9464" w:type="dxa"/>
        <w:tblLayout w:type="fixed"/>
        <w:tblLook w:val="04A0" w:firstRow="1" w:lastRow="0" w:firstColumn="1" w:lastColumn="0" w:noHBand="0" w:noVBand="1"/>
      </w:tblPr>
      <w:tblGrid>
        <w:gridCol w:w="1668"/>
        <w:gridCol w:w="7796"/>
      </w:tblGrid>
      <w:tr w:rsidR="00F16927" w14:paraId="2A18BAD1" w14:textId="77777777" w:rsidTr="38CA1D9A">
        <w:tc>
          <w:tcPr>
            <w:tcW w:w="9464" w:type="dxa"/>
            <w:gridSpan w:val="2"/>
          </w:tcPr>
          <w:p w14:paraId="4A43E799" w14:textId="10ABB139" w:rsidR="00F16927" w:rsidRDefault="00B637B6" w:rsidP="00527749">
            <w:pPr>
              <w:spacing w:before="120" w:after="120"/>
              <w:jc w:val="center"/>
              <w:rPr>
                <w:b/>
                <w:color w:val="31849B" w:themeColor="accent5" w:themeShade="BF"/>
                <w:sz w:val="20"/>
              </w:rPr>
            </w:pPr>
            <w:r>
              <w:lastRenderedPageBreak/>
              <w:br w:type="page"/>
            </w:r>
            <w:r w:rsidR="00F16927">
              <w:rPr>
                <w:b/>
                <w:color w:val="31849B" w:themeColor="accent5" w:themeShade="BF"/>
                <w:sz w:val="20"/>
              </w:rPr>
              <w:t>RESULTADOS ESPERADOS</w:t>
            </w:r>
          </w:p>
        </w:tc>
      </w:tr>
      <w:tr w:rsidR="00017F10" w14:paraId="04742E6C" w14:textId="77777777" w:rsidTr="00841756">
        <w:trPr>
          <w:trHeight w:val="1311"/>
        </w:trPr>
        <w:tc>
          <w:tcPr>
            <w:tcW w:w="1668" w:type="dxa"/>
            <w:vMerge w:val="restart"/>
            <w:tcBorders>
              <w:right w:val="single" w:sz="4" w:space="0" w:color="000000" w:themeColor="text1"/>
            </w:tcBorders>
            <w:vAlign w:val="center"/>
          </w:tcPr>
          <w:p w14:paraId="11C39C6D" w14:textId="77777777" w:rsidR="00017F10" w:rsidRDefault="00017F10" w:rsidP="00841756">
            <w:pPr>
              <w:spacing w:after="0"/>
              <w:jc w:val="center"/>
              <w:rPr>
                <w:b/>
                <w:color w:val="31849B" w:themeColor="accent5" w:themeShade="BF"/>
                <w:sz w:val="20"/>
              </w:rPr>
            </w:pPr>
            <w:r>
              <w:rPr>
                <w:b/>
                <w:color w:val="31849B" w:themeColor="accent5" w:themeShade="BF"/>
                <w:sz w:val="20"/>
              </w:rPr>
              <w:t>ASIGNATURA MISyC PROYECTO 1</w:t>
            </w:r>
          </w:p>
        </w:tc>
        <w:tc>
          <w:tcPr>
            <w:tcW w:w="7796" w:type="dxa"/>
            <w:tcBorders>
              <w:left w:val="single" w:sz="4" w:space="0" w:color="000000" w:themeColor="text1"/>
              <w:bottom w:val="single" w:sz="4" w:space="0" w:color="000000" w:themeColor="text1"/>
            </w:tcBorders>
            <w:vAlign w:val="center"/>
          </w:tcPr>
          <w:p w14:paraId="1854B36D" w14:textId="3FFCA36E" w:rsidR="00017F10" w:rsidRPr="009B5824" w:rsidRDefault="00017F10" w:rsidP="00841756">
            <w:pPr>
              <w:pStyle w:val="Default"/>
              <w:jc w:val="both"/>
              <w:rPr>
                <w:sz w:val="20"/>
                <w:szCs w:val="20"/>
              </w:rPr>
            </w:pPr>
            <w:r w:rsidRPr="38CA1D9A">
              <w:rPr>
                <w:sz w:val="20"/>
                <w:szCs w:val="20"/>
              </w:rPr>
              <w:t>1</w:t>
            </w:r>
            <w:r w:rsidR="00AA4F38">
              <w:rPr>
                <w:sz w:val="20"/>
                <w:szCs w:val="20"/>
              </w:rPr>
              <w:t>A</w:t>
            </w:r>
            <w:r w:rsidRPr="38CA1D9A">
              <w:rPr>
                <w:sz w:val="20"/>
                <w:szCs w:val="20"/>
              </w:rPr>
              <w:t xml:space="preserve"> Documento </w:t>
            </w:r>
            <w:r w:rsidR="001B2F93">
              <w:rPr>
                <w:sz w:val="20"/>
                <w:szCs w:val="20"/>
              </w:rPr>
              <w:t xml:space="preserve">de estado del arte, </w:t>
            </w:r>
            <w:r w:rsidRPr="38CA1D9A">
              <w:rPr>
                <w:sz w:val="20"/>
                <w:szCs w:val="20"/>
              </w:rPr>
              <w:t>con las ecuaciones de búsqued</w:t>
            </w:r>
            <w:r w:rsidR="001B2F93">
              <w:rPr>
                <w:sz w:val="20"/>
                <w:szCs w:val="20"/>
              </w:rPr>
              <w:t>a y estadísticas bibliográficas,</w:t>
            </w:r>
            <w:r w:rsidRPr="38CA1D9A">
              <w:rPr>
                <w:sz w:val="20"/>
                <w:szCs w:val="20"/>
              </w:rPr>
              <w:t xml:space="preserve"> el análisis, la evaluación y el cuadro comparativo de los trabajos</w:t>
            </w:r>
            <w:r w:rsidR="001B2F93">
              <w:rPr>
                <w:sz w:val="20"/>
                <w:szCs w:val="20"/>
              </w:rPr>
              <w:t xml:space="preserve"> relacionados con las técnicas,</w:t>
            </w:r>
            <w:r w:rsidRPr="38CA1D9A">
              <w:rPr>
                <w:sz w:val="20"/>
                <w:szCs w:val="20"/>
              </w:rPr>
              <w:t xml:space="preserve"> modelos</w:t>
            </w:r>
            <w:r w:rsidR="001B2F93">
              <w:rPr>
                <w:sz w:val="20"/>
                <w:szCs w:val="20"/>
              </w:rPr>
              <w:t xml:space="preserve"> y herramientas,</w:t>
            </w:r>
            <w:r w:rsidRPr="38CA1D9A">
              <w:rPr>
                <w:sz w:val="20"/>
                <w:szCs w:val="20"/>
              </w:rPr>
              <w:t xml:space="preserve"> para la detección de emociones y estados de ánimo y una lista de descriptores potenciales en la interpretación del lenguaje corporal o aspectos psicológicos relevantes.</w:t>
            </w:r>
          </w:p>
        </w:tc>
      </w:tr>
      <w:tr w:rsidR="00017F10" w14:paraId="7464463D" w14:textId="77777777" w:rsidTr="00841756">
        <w:trPr>
          <w:trHeight w:val="647"/>
        </w:trPr>
        <w:tc>
          <w:tcPr>
            <w:tcW w:w="1668" w:type="dxa"/>
            <w:vMerge/>
            <w:tcBorders>
              <w:right w:val="single" w:sz="4" w:space="0" w:color="000000" w:themeColor="text1"/>
            </w:tcBorders>
            <w:vAlign w:val="center"/>
          </w:tcPr>
          <w:p w14:paraId="7825A632"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765B882" w14:textId="5BD67148" w:rsidR="00017F10" w:rsidRPr="009B5824" w:rsidRDefault="00AA4F38" w:rsidP="00A013B1">
            <w:pPr>
              <w:spacing w:after="0"/>
              <w:jc w:val="both"/>
              <w:rPr>
                <w:sz w:val="20"/>
                <w:szCs w:val="20"/>
              </w:rPr>
            </w:pPr>
            <w:r>
              <w:rPr>
                <w:sz w:val="20"/>
                <w:szCs w:val="20"/>
              </w:rPr>
              <w:t>1B</w:t>
            </w:r>
            <w:r w:rsidR="00017F10" w:rsidRPr="38CA1D9A">
              <w:rPr>
                <w:sz w:val="20"/>
                <w:szCs w:val="20"/>
              </w:rPr>
              <w:t xml:space="preserve"> </w:t>
            </w:r>
            <w:r w:rsidR="00A013B1" w:rsidRPr="001262A5">
              <w:rPr>
                <w:color w:val="000000" w:themeColor="text1"/>
                <w:sz w:val="20"/>
                <w:szCs w:val="20"/>
              </w:rPr>
              <w:t xml:space="preserve">Documento con </w:t>
            </w:r>
            <w:r w:rsidR="00A013B1" w:rsidRPr="00A013B1">
              <w:rPr>
                <w:sz w:val="20"/>
                <w:szCs w:val="20"/>
              </w:rPr>
              <w:t>especificación</w:t>
            </w:r>
            <w:r w:rsidR="00A013B1" w:rsidRPr="001262A5">
              <w:rPr>
                <w:color w:val="000000" w:themeColor="text1"/>
                <w:sz w:val="20"/>
                <w:szCs w:val="20"/>
              </w:rPr>
              <w:t xml:space="preserve"> de </w:t>
            </w:r>
            <w:r w:rsidR="00A013B1">
              <w:rPr>
                <w:color w:val="000000" w:themeColor="text1"/>
                <w:sz w:val="20"/>
                <w:szCs w:val="20"/>
              </w:rPr>
              <w:t>aspectos y características relacionadas con FRP.</w:t>
            </w:r>
          </w:p>
        </w:tc>
      </w:tr>
      <w:tr w:rsidR="005D4C3C" w14:paraId="6DA31C08" w14:textId="77777777" w:rsidTr="00841756">
        <w:trPr>
          <w:trHeight w:val="989"/>
        </w:trPr>
        <w:tc>
          <w:tcPr>
            <w:tcW w:w="1668" w:type="dxa"/>
            <w:vMerge/>
            <w:tcBorders>
              <w:right w:val="single" w:sz="4" w:space="0" w:color="000000" w:themeColor="text1"/>
            </w:tcBorders>
            <w:vAlign w:val="center"/>
          </w:tcPr>
          <w:p w14:paraId="0953C79A" w14:textId="77777777" w:rsidR="005D4C3C" w:rsidRDefault="005D4C3C" w:rsidP="005D4C3C">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E1D1B09" w14:textId="0612BC28" w:rsidR="005D4C3C" w:rsidRDefault="004125BE" w:rsidP="005D4C3C">
            <w:pPr>
              <w:spacing w:after="0"/>
              <w:jc w:val="both"/>
              <w:rPr>
                <w:sz w:val="20"/>
                <w:szCs w:val="20"/>
              </w:rPr>
            </w:pPr>
            <w:r>
              <w:rPr>
                <w:sz w:val="20"/>
                <w:szCs w:val="20"/>
              </w:rPr>
              <w:t>1C D</w:t>
            </w:r>
            <w:r w:rsidRPr="00D53260">
              <w:rPr>
                <w:sz w:val="20"/>
                <w:szCs w:val="20"/>
              </w:rPr>
              <w:t>ocumento de descripción de</w:t>
            </w:r>
            <w:r>
              <w:rPr>
                <w:sz w:val="20"/>
                <w:szCs w:val="20"/>
              </w:rPr>
              <w:t xml:space="preserve"> bases de datos de</w:t>
            </w:r>
            <w:r w:rsidRPr="00D53260">
              <w:rPr>
                <w:sz w:val="20"/>
                <w:szCs w:val="20"/>
              </w:rPr>
              <w:t xml:space="preserve"> escena</w:t>
            </w:r>
            <w:r>
              <w:rPr>
                <w:sz w:val="20"/>
                <w:szCs w:val="20"/>
              </w:rPr>
              <w:t>s</w:t>
            </w:r>
            <w:r w:rsidRPr="00D53260">
              <w:rPr>
                <w:sz w:val="20"/>
                <w:szCs w:val="20"/>
              </w:rPr>
              <w:t xml:space="preserve"> </w:t>
            </w:r>
            <w:r>
              <w:rPr>
                <w:sz w:val="20"/>
                <w:szCs w:val="20"/>
              </w:rPr>
              <w:t>con emociones y actividades relacionadas con FRP</w:t>
            </w:r>
          </w:p>
        </w:tc>
      </w:tr>
      <w:tr w:rsidR="005D4C3C" w14:paraId="5CC3B38C" w14:textId="77777777" w:rsidTr="00841756">
        <w:trPr>
          <w:trHeight w:val="989"/>
        </w:trPr>
        <w:tc>
          <w:tcPr>
            <w:tcW w:w="1668" w:type="dxa"/>
            <w:vMerge/>
            <w:tcBorders>
              <w:right w:val="single" w:sz="4" w:space="0" w:color="000000" w:themeColor="text1"/>
            </w:tcBorders>
            <w:vAlign w:val="center"/>
          </w:tcPr>
          <w:p w14:paraId="1EE0114B" w14:textId="77777777" w:rsidR="005D4C3C" w:rsidRDefault="005D4C3C" w:rsidP="005D4C3C">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15043075" w14:textId="16914FB6" w:rsidR="005D4C3C" w:rsidRDefault="005D4C3C" w:rsidP="005D4C3C">
            <w:pPr>
              <w:spacing w:after="0"/>
              <w:jc w:val="both"/>
              <w:rPr>
                <w:sz w:val="20"/>
                <w:szCs w:val="20"/>
              </w:rPr>
            </w:pPr>
            <w:r>
              <w:rPr>
                <w:sz w:val="20"/>
                <w:szCs w:val="20"/>
              </w:rPr>
              <w:t>1</w:t>
            </w:r>
            <w:r w:rsidR="004125BE">
              <w:rPr>
                <w:sz w:val="20"/>
                <w:szCs w:val="20"/>
              </w:rPr>
              <w:t>D</w:t>
            </w:r>
            <w:r w:rsidRPr="38CA1D9A">
              <w:rPr>
                <w:sz w:val="20"/>
                <w:szCs w:val="20"/>
              </w:rPr>
              <w:t xml:space="preserve"> Documento con la extracción, caracterización, evaluación y cuadro comparativo de herramientas y/o marcos de trabajo que puedan soportar el </w:t>
            </w:r>
            <w:r>
              <w:rPr>
                <w:sz w:val="20"/>
                <w:szCs w:val="20"/>
              </w:rPr>
              <w:t>diseño de la arquitectura</w:t>
            </w:r>
          </w:p>
        </w:tc>
      </w:tr>
      <w:tr w:rsidR="005D4C3C" w14:paraId="67DE71F2" w14:textId="77777777" w:rsidTr="00841756">
        <w:trPr>
          <w:trHeight w:val="989"/>
        </w:trPr>
        <w:tc>
          <w:tcPr>
            <w:tcW w:w="1668" w:type="dxa"/>
            <w:vMerge/>
            <w:tcBorders>
              <w:right w:val="single" w:sz="4" w:space="0" w:color="000000" w:themeColor="text1"/>
            </w:tcBorders>
            <w:vAlign w:val="center"/>
          </w:tcPr>
          <w:p w14:paraId="13BB9156" w14:textId="77777777" w:rsidR="005D4C3C" w:rsidRDefault="005D4C3C" w:rsidP="005D4C3C">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1DC34944" w14:textId="439D1E08" w:rsidR="005D4C3C" w:rsidRPr="38CA1D9A" w:rsidRDefault="005D4C3C" w:rsidP="005D4C3C">
            <w:pPr>
              <w:spacing w:after="0"/>
              <w:jc w:val="both"/>
              <w:rPr>
                <w:sz w:val="20"/>
                <w:szCs w:val="20"/>
              </w:rPr>
            </w:pPr>
            <w:r>
              <w:rPr>
                <w:sz w:val="20"/>
                <w:szCs w:val="20"/>
              </w:rPr>
              <w:t>1</w:t>
            </w:r>
            <w:r w:rsidR="004125BE">
              <w:rPr>
                <w:sz w:val="20"/>
                <w:szCs w:val="20"/>
              </w:rPr>
              <w:t>E</w:t>
            </w:r>
            <w:r w:rsidRPr="38CA1D9A">
              <w:rPr>
                <w:sz w:val="20"/>
                <w:szCs w:val="20"/>
              </w:rPr>
              <w:t xml:space="preserve"> </w:t>
            </w:r>
            <w:r>
              <w:rPr>
                <w:sz w:val="20"/>
                <w:szCs w:val="20"/>
              </w:rPr>
              <w:t xml:space="preserve">Documento de artículo científico en el que se realizará una revisión y comparación de técnicas, modelos y herramientas potenciales para el reconocimiento de emociones y estados de ánimo. El sometimiento del artículo será </w:t>
            </w:r>
            <w:r w:rsidRPr="00AA4F38">
              <w:rPr>
                <w:sz w:val="20"/>
                <w:szCs w:val="20"/>
              </w:rPr>
              <w:t>en un congreso académico</w:t>
            </w:r>
            <w:r>
              <w:rPr>
                <w:sz w:val="20"/>
                <w:szCs w:val="20"/>
              </w:rPr>
              <w:t>.</w:t>
            </w:r>
          </w:p>
        </w:tc>
      </w:tr>
      <w:tr w:rsidR="005D4C3C" w14:paraId="427EA809" w14:textId="77777777" w:rsidTr="00841756">
        <w:trPr>
          <w:trHeight w:val="703"/>
        </w:trPr>
        <w:tc>
          <w:tcPr>
            <w:tcW w:w="1668" w:type="dxa"/>
            <w:vMerge w:val="restart"/>
            <w:tcBorders>
              <w:right w:val="single" w:sz="4" w:space="0" w:color="000000" w:themeColor="text1"/>
            </w:tcBorders>
            <w:vAlign w:val="center"/>
          </w:tcPr>
          <w:p w14:paraId="0E2EDA40" w14:textId="77777777" w:rsidR="005D4C3C" w:rsidRDefault="005D4C3C" w:rsidP="005D4C3C">
            <w:pPr>
              <w:spacing w:after="0"/>
              <w:rPr>
                <w:b/>
                <w:color w:val="31849B" w:themeColor="accent5" w:themeShade="BF"/>
                <w:sz w:val="20"/>
              </w:rPr>
            </w:pPr>
          </w:p>
          <w:p w14:paraId="7B1268B7" w14:textId="57F5DD12" w:rsidR="005D4C3C" w:rsidRDefault="005D4C3C" w:rsidP="005D4C3C">
            <w:pPr>
              <w:spacing w:after="0"/>
              <w:jc w:val="center"/>
              <w:rPr>
                <w:b/>
                <w:color w:val="31849B" w:themeColor="accent5" w:themeShade="BF"/>
                <w:sz w:val="20"/>
              </w:rPr>
            </w:pPr>
            <w:r>
              <w:rPr>
                <w:b/>
                <w:color w:val="31849B" w:themeColor="accent5" w:themeShade="BF"/>
                <w:sz w:val="20"/>
              </w:rPr>
              <w:t>ASIGNATURA MISyC PROYECTO 2</w:t>
            </w:r>
          </w:p>
          <w:p w14:paraId="1A445B41" w14:textId="345BEF0E" w:rsidR="005D4C3C" w:rsidRDefault="005D4C3C" w:rsidP="005D4C3C">
            <w:pPr>
              <w:spacing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4B6D7DC4" w14:textId="39EBC697" w:rsidR="005D4C3C" w:rsidRPr="009B5824" w:rsidRDefault="005D4C3C" w:rsidP="005D4C3C">
            <w:pPr>
              <w:spacing w:after="0"/>
              <w:jc w:val="both"/>
              <w:rPr>
                <w:i/>
                <w:sz w:val="20"/>
              </w:rPr>
            </w:pPr>
            <w:r>
              <w:rPr>
                <w:sz w:val="20"/>
              </w:rPr>
              <w:t xml:space="preserve">2A </w:t>
            </w:r>
            <w:r w:rsidRPr="009B5824">
              <w:rPr>
                <w:sz w:val="20"/>
              </w:rPr>
              <w:t xml:space="preserve">Documento </w:t>
            </w:r>
            <w:r>
              <w:rPr>
                <w:sz w:val="20"/>
              </w:rPr>
              <w:t xml:space="preserve">con la descripción de la arquitectura para el </w:t>
            </w:r>
            <w:r w:rsidRPr="004C5BD3">
              <w:rPr>
                <w:sz w:val="20"/>
              </w:rPr>
              <w:t xml:space="preserve">monitoreo </w:t>
            </w:r>
            <w:r>
              <w:rPr>
                <w:sz w:val="20"/>
              </w:rPr>
              <w:t>extracción de los indicadores relacionadas con FRP.</w:t>
            </w:r>
          </w:p>
        </w:tc>
      </w:tr>
      <w:tr w:rsidR="005D4C3C" w14:paraId="40271179" w14:textId="77777777" w:rsidTr="00841756">
        <w:trPr>
          <w:trHeight w:val="396"/>
        </w:trPr>
        <w:tc>
          <w:tcPr>
            <w:tcW w:w="1668" w:type="dxa"/>
            <w:vMerge/>
            <w:tcBorders>
              <w:right w:val="single" w:sz="4" w:space="0" w:color="000000" w:themeColor="text1"/>
            </w:tcBorders>
            <w:vAlign w:val="center"/>
          </w:tcPr>
          <w:p w14:paraId="029D2B4F" w14:textId="30892220" w:rsidR="005D4C3C" w:rsidRDefault="005D4C3C" w:rsidP="005D4C3C">
            <w:pPr>
              <w:spacing w:after="120"/>
              <w:jc w:val="center"/>
              <w:rPr>
                <w:b/>
                <w:color w:val="31849B" w:themeColor="accent5" w:themeShade="BF"/>
                <w:sz w:val="20"/>
              </w:rPr>
            </w:pPr>
          </w:p>
        </w:tc>
        <w:tc>
          <w:tcPr>
            <w:tcW w:w="7796" w:type="dxa"/>
            <w:tcBorders>
              <w:left w:val="single" w:sz="4" w:space="0" w:color="000000" w:themeColor="text1"/>
            </w:tcBorders>
            <w:vAlign w:val="center"/>
          </w:tcPr>
          <w:p w14:paraId="629318B0" w14:textId="49A8050A" w:rsidR="005D4C3C" w:rsidRDefault="00BA27AD" w:rsidP="00BA27AD">
            <w:pPr>
              <w:spacing w:after="0" w:line="240" w:lineRule="auto"/>
              <w:ind w:left="-43"/>
              <w:jc w:val="both"/>
              <w:rPr>
                <w:sz w:val="20"/>
              </w:rPr>
            </w:pPr>
            <w:r>
              <w:rPr>
                <w:sz w:val="20"/>
                <w:szCs w:val="20"/>
              </w:rPr>
              <w:t xml:space="preserve"> </w:t>
            </w:r>
            <w:r w:rsidRPr="00D53260">
              <w:rPr>
                <w:sz w:val="20"/>
                <w:szCs w:val="20"/>
              </w:rPr>
              <w:t>2</w:t>
            </w:r>
            <w:r>
              <w:rPr>
                <w:sz w:val="20"/>
                <w:szCs w:val="20"/>
              </w:rPr>
              <w:t>B</w:t>
            </w:r>
            <w:r w:rsidRPr="00D53260">
              <w:rPr>
                <w:sz w:val="20"/>
                <w:szCs w:val="20"/>
              </w:rPr>
              <w:t xml:space="preserve"> </w:t>
            </w:r>
            <w:r w:rsidRPr="009B5824">
              <w:rPr>
                <w:sz w:val="20"/>
              </w:rPr>
              <w:t xml:space="preserve">Documento </w:t>
            </w:r>
            <w:r>
              <w:rPr>
                <w:sz w:val="20"/>
              </w:rPr>
              <w:t>con la descripción de la arquitectura</w:t>
            </w:r>
            <w:r w:rsidRPr="009B5824">
              <w:rPr>
                <w:sz w:val="20"/>
              </w:rPr>
              <w:t xml:space="preserve"> </w:t>
            </w:r>
            <w:r>
              <w:rPr>
                <w:sz w:val="20"/>
              </w:rPr>
              <w:t xml:space="preserve">para el </w:t>
            </w:r>
            <w:r w:rsidRPr="004C5BD3">
              <w:rPr>
                <w:sz w:val="20"/>
              </w:rPr>
              <w:t xml:space="preserve">monitoreo </w:t>
            </w:r>
            <w:r>
              <w:rPr>
                <w:sz w:val="20"/>
              </w:rPr>
              <w:t>extracción de indicadores relacionadas con FRP.</w:t>
            </w:r>
          </w:p>
        </w:tc>
      </w:tr>
      <w:tr w:rsidR="005D4C3C" w14:paraId="05EC62D0" w14:textId="77777777" w:rsidTr="00841756">
        <w:trPr>
          <w:trHeight w:val="378"/>
        </w:trPr>
        <w:tc>
          <w:tcPr>
            <w:tcW w:w="1668" w:type="dxa"/>
            <w:vMerge/>
            <w:tcBorders>
              <w:right w:val="single" w:sz="4" w:space="0" w:color="000000" w:themeColor="text1"/>
            </w:tcBorders>
            <w:vAlign w:val="center"/>
          </w:tcPr>
          <w:p w14:paraId="595DB766" w14:textId="77777777" w:rsidR="005D4C3C" w:rsidRDefault="005D4C3C" w:rsidP="005D4C3C">
            <w:pPr>
              <w:spacing w:after="120"/>
              <w:jc w:val="center"/>
              <w:rPr>
                <w:b/>
                <w:color w:val="31849B" w:themeColor="accent5" w:themeShade="BF"/>
                <w:sz w:val="20"/>
              </w:rPr>
            </w:pPr>
          </w:p>
        </w:tc>
        <w:tc>
          <w:tcPr>
            <w:tcW w:w="7796" w:type="dxa"/>
            <w:tcBorders>
              <w:left w:val="single" w:sz="4" w:space="0" w:color="000000" w:themeColor="text1"/>
            </w:tcBorders>
            <w:vAlign w:val="center"/>
          </w:tcPr>
          <w:p w14:paraId="7B51A323" w14:textId="3A7B9976" w:rsidR="005D4C3C" w:rsidRDefault="005D4C3C" w:rsidP="005D4C3C">
            <w:pPr>
              <w:spacing w:after="0"/>
              <w:jc w:val="both"/>
              <w:rPr>
                <w:sz w:val="20"/>
              </w:rPr>
            </w:pPr>
            <w:r>
              <w:rPr>
                <w:sz w:val="20"/>
              </w:rPr>
              <w:t>3A Documento de definición de la validación experimental.</w:t>
            </w:r>
          </w:p>
        </w:tc>
      </w:tr>
      <w:tr w:rsidR="005D4C3C" w14:paraId="3656C43E" w14:textId="77777777" w:rsidTr="009E36CE">
        <w:trPr>
          <w:trHeight w:val="642"/>
        </w:trPr>
        <w:tc>
          <w:tcPr>
            <w:tcW w:w="1668" w:type="dxa"/>
            <w:vMerge/>
            <w:tcBorders>
              <w:right w:val="single" w:sz="4" w:space="0" w:color="000000" w:themeColor="text1"/>
            </w:tcBorders>
            <w:vAlign w:val="center"/>
          </w:tcPr>
          <w:p w14:paraId="0331A6AD" w14:textId="77777777" w:rsidR="005D4C3C" w:rsidRDefault="005D4C3C" w:rsidP="005D4C3C">
            <w:pPr>
              <w:spacing w:after="120"/>
              <w:jc w:val="center"/>
              <w:rPr>
                <w:b/>
                <w:color w:val="31849B" w:themeColor="accent5" w:themeShade="BF"/>
                <w:sz w:val="20"/>
              </w:rPr>
            </w:pPr>
          </w:p>
        </w:tc>
        <w:tc>
          <w:tcPr>
            <w:tcW w:w="7796" w:type="dxa"/>
            <w:tcBorders>
              <w:left w:val="single" w:sz="4" w:space="0" w:color="000000" w:themeColor="text1"/>
            </w:tcBorders>
            <w:vAlign w:val="center"/>
          </w:tcPr>
          <w:p w14:paraId="22D3E722" w14:textId="5AF4D7A5" w:rsidR="005D4C3C" w:rsidRDefault="005D4C3C" w:rsidP="005D4C3C">
            <w:pPr>
              <w:spacing w:after="0"/>
              <w:jc w:val="both"/>
              <w:rPr>
                <w:sz w:val="20"/>
              </w:rPr>
            </w:pPr>
            <w:r>
              <w:rPr>
                <w:sz w:val="20"/>
              </w:rPr>
              <w:t>3B Código fuente, documentación técnica y manuales de uso del software con la implementación de la arquitectura propuesta.</w:t>
            </w:r>
          </w:p>
        </w:tc>
      </w:tr>
      <w:tr w:rsidR="005D4C3C" w14:paraId="2400A4ED" w14:textId="77777777" w:rsidTr="009E36CE">
        <w:trPr>
          <w:trHeight w:val="650"/>
        </w:trPr>
        <w:tc>
          <w:tcPr>
            <w:tcW w:w="1668" w:type="dxa"/>
            <w:vMerge/>
            <w:tcBorders>
              <w:right w:val="single" w:sz="4" w:space="0" w:color="000000" w:themeColor="text1"/>
            </w:tcBorders>
            <w:vAlign w:val="center"/>
          </w:tcPr>
          <w:p w14:paraId="321C3E53" w14:textId="77777777" w:rsidR="005D4C3C" w:rsidRDefault="005D4C3C" w:rsidP="005D4C3C">
            <w:pPr>
              <w:spacing w:after="120"/>
              <w:jc w:val="center"/>
              <w:rPr>
                <w:b/>
                <w:color w:val="31849B" w:themeColor="accent5" w:themeShade="BF"/>
                <w:sz w:val="20"/>
              </w:rPr>
            </w:pPr>
          </w:p>
        </w:tc>
        <w:tc>
          <w:tcPr>
            <w:tcW w:w="7796" w:type="dxa"/>
            <w:tcBorders>
              <w:left w:val="single" w:sz="4" w:space="0" w:color="000000" w:themeColor="text1"/>
            </w:tcBorders>
            <w:vAlign w:val="center"/>
          </w:tcPr>
          <w:p w14:paraId="008FB432" w14:textId="0905CB1B" w:rsidR="005D4C3C" w:rsidRDefault="005D4C3C" w:rsidP="005D4C3C">
            <w:pPr>
              <w:spacing w:after="0"/>
              <w:jc w:val="both"/>
              <w:rPr>
                <w:sz w:val="20"/>
              </w:rPr>
            </w:pPr>
            <w:r>
              <w:rPr>
                <w:sz w:val="20"/>
              </w:rPr>
              <w:t>3C Documento de la validación experimental con los resultados de precisión</w:t>
            </w:r>
            <w:r w:rsidR="00BA27AD">
              <w:rPr>
                <w:sz w:val="20"/>
              </w:rPr>
              <w:t>.</w:t>
            </w:r>
          </w:p>
        </w:tc>
      </w:tr>
      <w:tr w:rsidR="005D4C3C" w14:paraId="7D446742" w14:textId="77777777" w:rsidTr="009E36CE">
        <w:trPr>
          <w:trHeight w:val="1353"/>
        </w:trPr>
        <w:tc>
          <w:tcPr>
            <w:tcW w:w="1668" w:type="dxa"/>
            <w:vMerge/>
            <w:tcBorders>
              <w:right w:val="single" w:sz="4" w:space="0" w:color="000000" w:themeColor="text1"/>
            </w:tcBorders>
            <w:vAlign w:val="center"/>
          </w:tcPr>
          <w:p w14:paraId="73317C5F" w14:textId="77777777" w:rsidR="005D4C3C" w:rsidRDefault="005D4C3C" w:rsidP="005D4C3C">
            <w:pPr>
              <w:spacing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4C7D481D" w14:textId="22AC140B" w:rsidR="005D4C3C" w:rsidRPr="00841756" w:rsidRDefault="005D4C3C" w:rsidP="005D4C3C">
            <w:pPr>
              <w:spacing w:after="0"/>
              <w:jc w:val="both"/>
              <w:rPr>
                <w:sz w:val="20"/>
              </w:rPr>
            </w:pPr>
            <w:r>
              <w:rPr>
                <w:sz w:val="20"/>
              </w:rPr>
              <w:t>3D Artículo de la arquitectura y evaluación de la solución. En el artículo se presentará la problemática, el caso de referencia, la arquitectura propuesta los resultados de la evaluación y su utilidad en una evaluación de factores de riesgo psicosocial</w:t>
            </w:r>
            <w:r w:rsidRPr="009B5824">
              <w:rPr>
                <w:sz w:val="20"/>
              </w:rPr>
              <w:t>.</w:t>
            </w:r>
            <w:r>
              <w:rPr>
                <w:sz w:val="20"/>
              </w:rPr>
              <w:t xml:space="preserve"> Este artículo será presentado para publicación en una revista indexada nacional o internacional. </w:t>
            </w:r>
          </w:p>
        </w:tc>
      </w:tr>
    </w:tbl>
    <w:p w14:paraId="073B4B80" w14:textId="77777777" w:rsidR="00943FBB" w:rsidRDefault="00943FBB" w:rsidP="00523717">
      <w:pPr>
        <w:spacing w:before="480" w:after="360" w:line="240" w:lineRule="auto"/>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6B35EA" w14:paraId="1CD18933" w14:textId="77777777" w:rsidTr="395B0C8A">
        <w:tc>
          <w:tcPr>
            <w:tcW w:w="9464" w:type="dxa"/>
            <w:gridSpan w:val="2"/>
          </w:tcPr>
          <w:p w14:paraId="08CC331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14:paraId="3F2553CF" w14:textId="77777777" w:rsidTr="395B0C8A">
        <w:tc>
          <w:tcPr>
            <w:tcW w:w="1668" w:type="dxa"/>
          </w:tcPr>
          <w:p w14:paraId="2D891CB4" w14:textId="77777777" w:rsidR="006B35EA" w:rsidRDefault="006B35EA" w:rsidP="00527749">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14:paraId="408B6819" w14:textId="05C3F559" w:rsidR="00CA4B48" w:rsidRPr="00604B33" w:rsidRDefault="38CA1D9A" w:rsidP="001F6C12">
            <w:pPr>
              <w:spacing w:before="60" w:after="120"/>
              <w:jc w:val="both"/>
              <w:rPr>
                <w:sz w:val="20"/>
              </w:rPr>
            </w:pPr>
            <w:r w:rsidRPr="00D37845">
              <w:rPr>
                <w:sz w:val="20"/>
              </w:rPr>
              <w:t>La nove</w:t>
            </w:r>
            <w:r w:rsidR="00B84496" w:rsidRPr="00D37845">
              <w:rPr>
                <w:sz w:val="20"/>
              </w:rPr>
              <w:t>dad de este trabajo radica en la integración de la captura</w:t>
            </w:r>
            <w:r w:rsidRPr="00D37845">
              <w:rPr>
                <w:sz w:val="20"/>
              </w:rPr>
              <w:t xml:space="preserve"> </w:t>
            </w:r>
            <w:r w:rsidR="00000860" w:rsidRPr="00D37845">
              <w:rPr>
                <w:sz w:val="20"/>
              </w:rPr>
              <w:t xml:space="preserve">y </w:t>
            </w:r>
            <w:r w:rsidRPr="00D37845">
              <w:rPr>
                <w:sz w:val="20"/>
              </w:rPr>
              <w:t xml:space="preserve">reconocimiento </w:t>
            </w:r>
            <w:r w:rsidR="006F59F8" w:rsidRPr="00D37845">
              <w:rPr>
                <w:sz w:val="20"/>
              </w:rPr>
              <w:t>de expresion</w:t>
            </w:r>
            <w:r w:rsidR="00B84496" w:rsidRPr="00D37845">
              <w:rPr>
                <w:sz w:val="20"/>
              </w:rPr>
              <w:t>es faciales</w:t>
            </w:r>
            <w:r w:rsidR="00C90D34" w:rsidRPr="00D37845">
              <w:rPr>
                <w:sz w:val="20"/>
              </w:rPr>
              <w:t>, corporales y</w:t>
            </w:r>
            <w:r w:rsidR="00B84496" w:rsidRPr="00D37845">
              <w:rPr>
                <w:sz w:val="20"/>
              </w:rPr>
              <w:t xml:space="preserve"> seguimiento al comportamiento de l</w:t>
            </w:r>
            <w:r w:rsidR="0037643A" w:rsidRPr="00D37845">
              <w:rPr>
                <w:sz w:val="20"/>
              </w:rPr>
              <w:t>as personas de forma personalizada. Adicionalmente</w:t>
            </w:r>
            <w:r w:rsidR="00C90D34" w:rsidRPr="00D37845">
              <w:rPr>
                <w:sz w:val="20"/>
              </w:rPr>
              <w:t>,</w:t>
            </w:r>
            <w:r w:rsidR="0037643A" w:rsidRPr="00D37845">
              <w:rPr>
                <w:sz w:val="20"/>
              </w:rPr>
              <w:t xml:space="preserve"> tendrá </w:t>
            </w:r>
            <w:r w:rsidR="00000860" w:rsidRPr="00D37845">
              <w:rPr>
                <w:sz w:val="20"/>
              </w:rPr>
              <w:t xml:space="preserve">en cuenta aspectos de temporalidad, </w:t>
            </w:r>
            <w:r w:rsidR="00B84496" w:rsidRPr="00D37845">
              <w:rPr>
                <w:sz w:val="20"/>
              </w:rPr>
              <w:t xml:space="preserve">para apoyar a la identificación de condiciones con un alto potencial de materialización </w:t>
            </w:r>
            <w:r w:rsidRPr="00D37845">
              <w:rPr>
                <w:sz w:val="20"/>
              </w:rPr>
              <w:t xml:space="preserve">de </w:t>
            </w:r>
            <w:r w:rsidR="002472CD" w:rsidRPr="00D37845">
              <w:rPr>
                <w:sz w:val="20"/>
              </w:rPr>
              <w:t xml:space="preserve">riesgo psicosocial. </w:t>
            </w:r>
            <w:r w:rsidRPr="00D37845">
              <w:rPr>
                <w:sz w:val="20"/>
              </w:rPr>
              <w:t xml:space="preserve">La oportunidad comercial de esta </w:t>
            </w:r>
            <w:r w:rsidR="006328FE" w:rsidRPr="00D37845">
              <w:rPr>
                <w:sz w:val="20"/>
              </w:rPr>
              <w:t>iniciativa</w:t>
            </w:r>
            <w:r w:rsidRPr="00D37845">
              <w:rPr>
                <w:sz w:val="20"/>
              </w:rPr>
              <w:t xml:space="preserve"> podría ofrecer servicios de monitoreo </w:t>
            </w:r>
            <w:r w:rsidR="00000860" w:rsidRPr="00D37845">
              <w:rPr>
                <w:sz w:val="20"/>
              </w:rPr>
              <w:t>por demanda, con el fin</w:t>
            </w:r>
            <w:r w:rsidRPr="00D37845">
              <w:rPr>
                <w:sz w:val="20"/>
              </w:rPr>
              <w:t xml:space="preserve"> </w:t>
            </w:r>
            <w:r w:rsidR="00000860" w:rsidRPr="00D37845">
              <w:rPr>
                <w:sz w:val="20"/>
              </w:rPr>
              <w:t>de</w:t>
            </w:r>
            <w:r w:rsidRPr="00D37845">
              <w:rPr>
                <w:sz w:val="20"/>
              </w:rPr>
              <w:t xml:space="preserve"> entregar </w:t>
            </w:r>
            <w:r w:rsidR="00000860" w:rsidRPr="00D37845">
              <w:rPr>
                <w:sz w:val="20"/>
              </w:rPr>
              <w:t>informe</w:t>
            </w:r>
            <w:r w:rsidR="00C90D34" w:rsidRPr="00D37845">
              <w:rPr>
                <w:sz w:val="20"/>
              </w:rPr>
              <w:t>s</w:t>
            </w:r>
            <w:r w:rsidR="00000860" w:rsidRPr="00D37845">
              <w:rPr>
                <w:sz w:val="20"/>
              </w:rPr>
              <w:t xml:space="preserve"> o</w:t>
            </w:r>
            <w:r w:rsidR="00C90D34" w:rsidRPr="00D37845">
              <w:rPr>
                <w:sz w:val="20"/>
              </w:rPr>
              <w:t xml:space="preserve"> valoraciones</w:t>
            </w:r>
            <w:r w:rsidRPr="00D37845">
              <w:rPr>
                <w:sz w:val="20"/>
              </w:rPr>
              <w:t xml:space="preserve"> de los factores de riesgo psicosociales latentes en lugares de trabajo</w:t>
            </w:r>
            <w:r w:rsidR="006328FE" w:rsidRPr="00D37845">
              <w:rPr>
                <w:sz w:val="20"/>
              </w:rPr>
              <w:t xml:space="preserve"> y entornos académicos</w:t>
            </w:r>
            <w:r w:rsidRPr="00D37845">
              <w:rPr>
                <w:sz w:val="20"/>
              </w:rPr>
              <w:t>.</w:t>
            </w:r>
            <w:r w:rsidRPr="00E811D4">
              <w:rPr>
                <w:sz w:val="20"/>
              </w:rPr>
              <w:t xml:space="preserve"> </w:t>
            </w:r>
          </w:p>
        </w:tc>
      </w:tr>
      <w:tr w:rsidR="006B35EA" w14:paraId="5CA050BA" w14:textId="77777777" w:rsidTr="395B0C8A">
        <w:tc>
          <w:tcPr>
            <w:tcW w:w="1668" w:type="dxa"/>
          </w:tcPr>
          <w:p w14:paraId="160D146D" w14:textId="492CD77C"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14:paraId="2BC917BC" w14:textId="7FB0F04F" w:rsidR="006B35EA" w:rsidRPr="002B0C43" w:rsidRDefault="0082072A" w:rsidP="004B2498">
            <w:pPr>
              <w:spacing w:before="60" w:after="120"/>
              <w:jc w:val="both"/>
              <w:rPr>
                <w:sz w:val="20"/>
                <w:szCs w:val="20"/>
              </w:rPr>
            </w:pPr>
            <w:r w:rsidRPr="00E811D4">
              <w:rPr>
                <w:sz w:val="20"/>
              </w:rPr>
              <w:t>Esta invest</w:t>
            </w:r>
            <w:r w:rsidR="008F6BA4">
              <w:rPr>
                <w:sz w:val="20"/>
              </w:rPr>
              <w:t>igación se desarrolla en forma independiente.</w:t>
            </w:r>
            <w:r w:rsidR="004B2498">
              <w:rPr>
                <w:sz w:val="20"/>
              </w:rPr>
              <w:t xml:space="preserve"> </w:t>
            </w:r>
            <w:r w:rsidR="002B0C43" w:rsidRPr="002B0C43">
              <w:rPr>
                <w:sz w:val="20"/>
              </w:rPr>
              <w:t xml:space="preserve">Los resultados del proyecto de investigación podrán ser utilizados por las instituciones aliadas únicamente para </w:t>
            </w:r>
            <w:r w:rsidR="002B0C43">
              <w:rPr>
                <w:sz w:val="20"/>
              </w:rPr>
              <w:t>fines</w:t>
            </w:r>
            <w:r w:rsidR="002B0C43" w:rsidRPr="002B0C43">
              <w:rPr>
                <w:sz w:val="20"/>
              </w:rPr>
              <w:t xml:space="preserve"> </w:t>
            </w:r>
            <w:r w:rsidR="004B2498">
              <w:rPr>
                <w:sz w:val="20"/>
              </w:rPr>
              <w:t>de investigación</w:t>
            </w:r>
            <w:r w:rsidR="002B0C43" w:rsidRPr="002B0C43">
              <w:rPr>
                <w:sz w:val="20"/>
              </w:rPr>
              <w:t>, y no habrá posibilidad de aprovechamiento económico</w:t>
            </w:r>
            <w:r w:rsidR="004B2498">
              <w:rPr>
                <w:sz w:val="20"/>
              </w:rPr>
              <w:t>,</w:t>
            </w:r>
            <w:r w:rsidR="002B0C43" w:rsidRPr="002B0C43">
              <w:rPr>
                <w:sz w:val="20"/>
              </w:rPr>
              <w:t xml:space="preserve"> sin autorización</w:t>
            </w:r>
            <w:r w:rsidR="002B0C43">
              <w:rPr>
                <w:sz w:val="20"/>
              </w:rPr>
              <w:t xml:space="preserve"> de la </w:t>
            </w:r>
            <w:r w:rsidR="006328FE">
              <w:rPr>
                <w:sz w:val="20"/>
              </w:rPr>
              <w:t>Pontificia Universidad Javeriana</w:t>
            </w:r>
            <w:r w:rsidR="002B0C43" w:rsidRPr="002B0C43">
              <w:rPr>
                <w:sz w:val="20"/>
              </w:rPr>
              <w:t>.</w:t>
            </w:r>
            <w:r w:rsidR="002F6FF0" w:rsidRPr="0074681D">
              <w:rPr>
                <w:sz w:val="20"/>
                <w:szCs w:val="20"/>
              </w:rPr>
              <w:t xml:space="preserve"> </w:t>
            </w:r>
          </w:p>
        </w:tc>
      </w:tr>
    </w:tbl>
    <w:p w14:paraId="71C89D5C" w14:textId="77777777" w:rsidR="00DE1874" w:rsidRDefault="00DE1874" w:rsidP="00DE1874">
      <w:pPr>
        <w:spacing w:before="480" w:after="360" w:line="240" w:lineRule="auto"/>
        <w:ind w:left="357"/>
        <w:jc w:val="both"/>
      </w:pPr>
      <w:r>
        <w:br w:type="page"/>
      </w:r>
    </w:p>
    <w:tbl>
      <w:tblPr>
        <w:tblStyle w:val="Tablaconcuadrcula"/>
        <w:tblW w:w="9493" w:type="dxa"/>
        <w:tblLayout w:type="fixed"/>
        <w:tblLook w:val="04A0" w:firstRow="1" w:lastRow="0" w:firstColumn="1" w:lastColumn="0" w:noHBand="0" w:noVBand="1"/>
      </w:tblPr>
      <w:tblGrid>
        <w:gridCol w:w="1668"/>
        <w:gridCol w:w="779"/>
        <w:gridCol w:w="390"/>
        <w:gridCol w:w="277"/>
        <w:gridCol w:w="425"/>
        <w:gridCol w:w="284"/>
        <w:gridCol w:w="425"/>
        <w:gridCol w:w="283"/>
        <w:gridCol w:w="426"/>
        <w:gridCol w:w="283"/>
        <w:gridCol w:w="425"/>
        <w:gridCol w:w="426"/>
        <w:gridCol w:w="425"/>
        <w:gridCol w:w="468"/>
        <w:gridCol w:w="390"/>
        <w:gridCol w:w="418"/>
        <w:gridCol w:w="426"/>
        <w:gridCol w:w="425"/>
        <w:gridCol w:w="425"/>
        <w:gridCol w:w="425"/>
      </w:tblGrid>
      <w:tr w:rsidR="00DE1874" w14:paraId="7F2883A6" w14:textId="77777777" w:rsidTr="0082024E">
        <w:tc>
          <w:tcPr>
            <w:tcW w:w="9493" w:type="dxa"/>
            <w:gridSpan w:val="20"/>
          </w:tcPr>
          <w:p w14:paraId="3849B81A"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lastRenderedPageBreak/>
              <w:t>CRONOGRAMA</w:t>
            </w:r>
          </w:p>
        </w:tc>
      </w:tr>
      <w:tr w:rsidR="00D44AF9" w14:paraId="0D1487DF" w14:textId="77777777" w:rsidTr="00207B80">
        <w:trPr>
          <w:trHeight w:val="38"/>
        </w:trPr>
        <w:tc>
          <w:tcPr>
            <w:tcW w:w="1668" w:type="dxa"/>
            <w:vMerge w:val="restart"/>
            <w:tcBorders>
              <w:right w:val="single" w:sz="4" w:space="0" w:color="000000" w:themeColor="text1"/>
            </w:tcBorders>
            <w:vAlign w:val="center"/>
          </w:tcPr>
          <w:p w14:paraId="504F7F13"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ASIGNATURA MISyC PROYECTO 1</w:t>
            </w:r>
          </w:p>
        </w:tc>
        <w:tc>
          <w:tcPr>
            <w:tcW w:w="779" w:type="dxa"/>
            <w:tcBorders>
              <w:left w:val="single" w:sz="4" w:space="0" w:color="000000" w:themeColor="text1"/>
              <w:bottom w:val="single" w:sz="4" w:space="0" w:color="000000" w:themeColor="text1"/>
            </w:tcBorders>
            <w:vAlign w:val="center"/>
          </w:tcPr>
          <w:p w14:paraId="14CADAD7" w14:textId="77777777" w:rsidR="00DE1874" w:rsidRPr="00E51CF4" w:rsidRDefault="00DE1874" w:rsidP="007C0398">
            <w:pPr>
              <w:spacing w:before="60" w:after="120"/>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Borders>
              <w:left w:val="single" w:sz="4" w:space="0" w:color="000000" w:themeColor="text1"/>
              <w:bottom w:val="single" w:sz="4" w:space="0" w:color="000000" w:themeColor="text1"/>
            </w:tcBorders>
            <w:vAlign w:val="center"/>
          </w:tcPr>
          <w:p w14:paraId="453A22E7"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1</w:t>
            </w:r>
          </w:p>
        </w:tc>
        <w:tc>
          <w:tcPr>
            <w:tcW w:w="277" w:type="dxa"/>
            <w:tcBorders>
              <w:left w:val="single" w:sz="4" w:space="0" w:color="000000" w:themeColor="text1"/>
              <w:bottom w:val="single" w:sz="4" w:space="0" w:color="000000" w:themeColor="text1"/>
            </w:tcBorders>
            <w:vAlign w:val="center"/>
          </w:tcPr>
          <w:p w14:paraId="6259C59E"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2</w:t>
            </w:r>
          </w:p>
        </w:tc>
        <w:tc>
          <w:tcPr>
            <w:tcW w:w="425" w:type="dxa"/>
            <w:tcBorders>
              <w:left w:val="single" w:sz="4" w:space="0" w:color="000000" w:themeColor="text1"/>
              <w:bottom w:val="single" w:sz="4" w:space="0" w:color="000000" w:themeColor="text1"/>
            </w:tcBorders>
            <w:vAlign w:val="center"/>
          </w:tcPr>
          <w:p w14:paraId="28FF261A"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3</w:t>
            </w:r>
          </w:p>
        </w:tc>
        <w:tc>
          <w:tcPr>
            <w:tcW w:w="284" w:type="dxa"/>
            <w:tcBorders>
              <w:left w:val="single" w:sz="4" w:space="0" w:color="000000" w:themeColor="text1"/>
              <w:bottom w:val="single" w:sz="4" w:space="0" w:color="000000" w:themeColor="text1"/>
            </w:tcBorders>
            <w:vAlign w:val="center"/>
          </w:tcPr>
          <w:p w14:paraId="5F6575E8"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4</w:t>
            </w:r>
          </w:p>
        </w:tc>
        <w:tc>
          <w:tcPr>
            <w:tcW w:w="425" w:type="dxa"/>
            <w:tcBorders>
              <w:left w:val="single" w:sz="4" w:space="0" w:color="000000" w:themeColor="text1"/>
              <w:bottom w:val="single" w:sz="4" w:space="0" w:color="000000" w:themeColor="text1"/>
            </w:tcBorders>
            <w:vAlign w:val="center"/>
          </w:tcPr>
          <w:p w14:paraId="5269238A"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5</w:t>
            </w:r>
          </w:p>
        </w:tc>
        <w:tc>
          <w:tcPr>
            <w:tcW w:w="283" w:type="dxa"/>
            <w:tcBorders>
              <w:left w:val="single" w:sz="4" w:space="0" w:color="000000" w:themeColor="text1"/>
              <w:bottom w:val="single" w:sz="4" w:space="0" w:color="000000" w:themeColor="text1"/>
            </w:tcBorders>
            <w:vAlign w:val="center"/>
          </w:tcPr>
          <w:p w14:paraId="2685524E"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6</w:t>
            </w:r>
          </w:p>
        </w:tc>
        <w:tc>
          <w:tcPr>
            <w:tcW w:w="426" w:type="dxa"/>
            <w:tcBorders>
              <w:left w:val="single" w:sz="4" w:space="0" w:color="000000" w:themeColor="text1"/>
              <w:bottom w:val="single" w:sz="4" w:space="0" w:color="000000" w:themeColor="text1"/>
            </w:tcBorders>
            <w:vAlign w:val="center"/>
          </w:tcPr>
          <w:p w14:paraId="63B346C3"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7</w:t>
            </w:r>
          </w:p>
        </w:tc>
        <w:tc>
          <w:tcPr>
            <w:tcW w:w="283" w:type="dxa"/>
            <w:tcBorders>
              <w:left w:val="single" w:sz="4" w:space="0" w:color="000000" w:themeColor="text1"/>
              <w:bottom w:val="single" w:sz="4" w:space="0" w:color="000000" w:themeColor="text1"/>
            </w:tcBorders>
            <w:vAlign w:val="center"/>
          </w:tcPr>
          <w:p w14:paraId="6FAE8B2B"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8</w:t>
            </w:r>
          </w:p>
        </w:tc>
        <w:tc>
          <w:tcPr>
            <w:tcW w:w="425" w:type="dxa"/>
            <w:tcBorders>
              <w:left w:val="single" w:sz="4" w:space="0" w:color="000000" w:themeColor="text1"/>
              <w:bottom w:val="single" w:sz="4" w:space="0" w:color="000000" w:themeColor="text1"/>
            </w:tcBorders>
            <w:vAlign w:val="center"/>
          </w:tcPr>
          <w:p w14:paraId="161DD2C8"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9</w:t>
            </w:r>
          </w:p>
        </w:tc>
        <w:tc>
          <w:tcPr>
            <w:tcW w:w="426" w:type="dxa"/>
            <w:tcBorders>
              <w:left w:val="single" w:sz="4" w:space="0" w:color="000000" w:themeColor="text1"/>
              <w:bottom w:val="single" w:sz="4" w:space="0" w:color="000000" w:themeColor="text1"/>
            </w:tcBorders>
            <w:vAlign w:val="center"/>
          </w:tcPr>
          <w:p w14:paraId="112BF456"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10</w:t>
            </w:r>
          </w:p>
        </w:tc>
        <w:tc>
          <w:tcPr>
            <w:tcW w:w="425" w:type="dxa"/>
            <w:tcBorders>
              <w:left w:val="single" w:sz="4" w:space="0" w:color="000000" w:themeColor="text1"/>
              <w:bottom w:val="single" w:sz="4" w:space="0" w:color="000000" w:themeColor="text1"/>
            </w:tcBorders>
            <w:vAlign w:val="center"/>
          </w:tcPr>
          <w:p w14:paraId="5E494B20"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11</w:t>
            </w:r>
          </w:p>
        </w:tc>
        <w:tc>
          <w:tcPr>
            <w:tcW w:w="468" w:type="dxa"/>
            <w:tcBorders>
              <w:left w:val="single" w:sz="4" w:space="0" w:color="000000" w:themeColor="text1"/>
              <w:bottom w:val="single" w:sz="4" w:space="0" w:color="000000" w:themeColor="text1"/>
            </w:tcBorders>
            <w:vAlign w:val="center"/>
          </w:tcPr>
          <w:p w14:paraId="3CD3FA32"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12</w:t>
            </w:r>
          </w:p>
        </w:tc>
        <w:tc>
          <w:tcPr>
            <w:tcW w:w="390" w:type="dxa"/>
            <w:tcBorders>
              <w:left w:val="single" w:sz="4" w:space="0" w:color="000000" w:themeColor="text1"/>
              <w:bottom w:val="single" w:sz="4" w:space="0" w:color="000000" w:themeColor="text1"/>
            </w:tcBorders>
            <w:vAlign w:val="center"/>
          </w:tcPr>
          <w:p w14:paraId="2B321566"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13</w:t>
            </w:r>
          </w:p>
        </w:tc>
        <w:tc>
          <w:tcPr>
            <w:tcW w:w="418" w:type="dxa"/>
            <w:tcBorders>
              <w:left w:val="single" w:sz="4" w:space="0" w:color="000000" w:themeColor="text1"/>
              <w:bottom w:val="single" w:sz="4" w:space="0" w:color="000000" w:themeColor="text1"/>
            </w:tcBorders>
            <w:vAlign w:val="center"/>
          </w:tcPr>
          <w:p w14:paraId="3B6BBD9A"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14</w:t>
            </w:r>
          </w:p>
        </w:tc>
        <w:tc>
          <w:tcPr>
            <w:tcW w:w="426" w:type="dxa"/>
            <w:tcBorders>
              <w:left w:val="single" w:sz="4" w:space="0" w:color="000000" w:themeColor="text1"/>
              <w:bottom w:val="single" w:sz="4" w:space="0" w:color="000000" w:themeColor="text1"/>
            </w:tcBorders>
            <w:vAlign w:val="center"/>
          </w:tcPr>
          <w:p w14:paraId="2F5584BA"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15</w:t>
            </w:r>
          </w:p>
        </w:tc>
        <w:tc>
          <w:tcPr>
            <w:tcW w:w="425" w:type="dxa"/>
            <w:tcBorders>
              <w:left w:val="single" w:sz="4" w:space="0" w:color="000000" w:themeColor="text1"/>
              <w:bottom w:val="single" w:sz="4" w:space="0" w:color="000000" w:themeColor="text1"/>
            </w:tcBorders>
            <w:vAlign w:val="center"/>
          </w:tcPr>
          <w:p w14:paraId="7ED1ADDB"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16</w:t>
            </w:r>
          </w:p>
        </w:tc>
        <w:tc>
          <w:tcPr>
            <w:tcW w:w="425" w:type="dxa"/>
            <w:tcBorders>
              <w:left w:val="single" w:sz="4" w:space="0" w:color="000000" w:themeColor="text1"/>
              <w:bottom w:val="single" w:sz="4" w:space="0" w:color="000000" w:themeColor="text1"/>
            </w:tcBorders>
            <w:vAlign w:val="center"/>
          </w:tcPr>
          <w:p w14:paraId="4D07A60A"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17</w:t>
            </w:r>
          </w:p>
        </w:tc>
        <w:tc>
          <w:tcPr>
            <w:tcW w:w="425" w:type="dxa"/>
            <w:tcBorders>
              <w:left w:val="single" w:sz="4" w:space="0" w:color="000000" w:themeColor="text1"/>
              <w:bottom w:val="single" w:sz="4" w:space="0" w:color="000000" w:themeColor="text1"/>
            </w:tcBorders>
            <w:vAlign w:val="center"/>
          </w:tcPr>
          <w:p w14:paraId="3979B4A9"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18</w:t>
            </w:r>
          </w:p>
        </w:tc>
      </w:tr>
      <w:tr w:rsidR="00D44AF9" w14:paraId="1766D507" w14:textId="77777777" w:rsidTr="00207B80">
        <w:trPr>
          <w:trHeight w:val="25"/>
        </w:trPr>
        <w:tc>
          <w:tcPr>
            <w:tcW w:w="1668" w:type="dxa"/>
            <w:vMerge/>
            <w:tcBorders>
              <w:right w:val="single" w:sz="4" w:space="0" w:color="000000" w:themeColor="text1"/>
            </w:tcBorders>
            <w:vAlign w:val="center"/>
          </w:tcPr>
          <w:p w14:paraId="67AD2CA2"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79962CA6" w14:textId="7A77E9C3"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A1-1</w:t>
            </w:r>
          </w:p>
        </w:tc>
        <w:tc>
          <w:tcPr>
            <w:tcW w:w="390" w:type="dxa"/>
            <w:tcBorders>
              <w:left w:val="single" w:sz="4" w:space="0" w:color="000000" w:themeColor="text1"/>
              <w:bottom w:val="single" w:sz="4" w:space="0" w:color="000000" w:themeColor="text1"/>
            </w:tcBorders>
            <w:vAlign w:val="center"/>
          </w:tcPr>
          <w:p w14:paraId="113BC86E" w14:textId="312B9B03" w:rsidR="00DE1874" w:rsidRPr="00584CC0" w:rsidRDefault="00584CC0" w:rsidP="007C0398">
            <w:pPr>
              <w:spacing w:before="60" w:after="60" w:line="240" w:lineRule="auto"/>
              <w:jc w:val="both"/>
              <w:rPr>
                <w:sz w:val="16"/>
                <w:szCs w:val="16"/>
              </w:rPr>
            </w:pPr>
            <w:r w:rsidRPr="00584CC0">
              <w:rPr>
                <w:sz w:val="16"/>
                <w:szCs w:val="16"/>
              </w:rPr>
              <w:t>X</w:t>
            </w:r>
          </w:p>
        </w:tc>
        <w:tc>
          <w:tcPr>
            <w:tcW w:w="277" w:type="dxa"/>
            <w:tcBorders>
              <w:left w:val="single" w:sz="4" w:space="0" w:color="000000" w:themeColor="text1"/>
              <w:bottom w:val="single" w:sz="4" w:space="0" w:color="000000" w:themeColor="text1"/>
            </w:tcBorders>
            <w:vAlign w:val="center"/>
          </w:tcPr>
          <w:p w14:paraId="3D84DBA2" w14:textId="6B18CADE"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
          <w:p w14:paraId="2CEAAE1E" w14:textId="7C5885FA" w:rsidR="00DE1874" w:rsidRPr="00584CC0" w:rsidRDefault="00584CC0" w:rsidP="007C0398">
            <w:pPr>
              <w:spacing w:before="60" w:after="60" w:line="240" w:lineRule="auto"/>
              <w:jc w:val="both"/>
              <w:rPr>
                <w:sz w:val="16"/>
                <w:szCs w:val="16"/>
              </w:rPr>
            </w:pPr>
            <w:r w:rsidRPr="00584CC0">
              <w:rPr>
                <w:sz w:val="16"/>
                <w:szCs w:val="16"/>
              </w:rPr>
              <w:t>X</w:t>
            </w:r>
          </w:p>
        </w:tc>
        <w:tc>
          <w:tcPr>
            <w:tcW w:w="284" w:type="dxa"/>
            <w:tcBorders>
              <w:left w:val="single" w:sz="4" w:space="0" w:color="000000" w:themeColor="text1"/>
              <w:bottom w:val="single" w:sz="4" w:space="0" w:color="000000" w:themeColor="text1"/>
            </w:tcBorders>
            <w:vAlign w:val="center"/>
          </w:tcPr>
          <w:p w14:paraId="42268DB0" w14:textId="19C02BAF"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
          <w:p w14:paraId="5C167C24" w14:textId="0AD147E7" w:rsidR="00DE1874" w:rsidRPr="00584CC0" w:rsidRDefault="00584CC0" w:rsidP="007C0398">
            <w:pPr>
              <w:spacing w:before="60" w:after="60" w:line="240" w:lineRule="auto"/>
              <w:jc w:val="both"/>
              <w:rPr>
                <w:sz w:val="16"/>
                <w:szCs w:val="16"/>
              </w:rPr>
            </w:pPr>
            <w:r w:rsidRPr="00584CC0">
              <w:rPr>
                <w:sz w:val="16"/>
                <w:szCs w:val="16"/>
              </w:rPr>
              <w:t>X</w:t>
            </w:r>
          </w:p>
        </w:tc>
        <w:tc>
          <w:tcPr>
            <w:tcW w:w="283" w:type="dxa"/>
            <w:tcBorders>
              <w:left w:val="single" w:sz="4" w:space="0" w:color="000000" w:themeColor="text1"/>
              <w:bottom w:val="single" w:sz="4" w:space="0" w:color="000000" w:themeColor="text1"/>
            </w:tcBorders>
            <w:vAlign w:val="center"/>
          </w:tcPr>
          <w:p w14:paraId="65A55DCC" w14:textId="42000075"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140C4A75" w14:textId="151E68CA"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
          <w:p w14:paraId="36911AD5"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7BF3D49"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7E9F0689"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35CAC110" w14:textId="77777777" w:rsidR="00DE1874" w:rsidRPr="00584CC0" w:rsidRDefault="00DE1874" w:rsidP="007C0398">
            <w:pPr>
              <w:spacing w:before="60" w:after="60" w:line="240" w:lineRule="auto"/>
              <w:jc w:val="both"/>
              <w:rPr>
                <w:sz w:val="16"/>
                <w:szCs w:val="16"/>
              </w:rPr>
            </w:pPr>
          </w:p>
        </w:tc>
        <w:tc>
          <w:tcPr>
            <w:tcW w:w="468" w:type="dxa"/>
            <w:tcBorders>
              <w:left w:val="single" w:sz="4" w:space="0" w:color="000000" w:themeColor="text1"/>
              <w:bottom w:val="single" w:sz="4" w:space="0" w:color="000000" w:themeColor="text1"/>
            </w:tcBorders>
            <w:vAlign w:val="center"/>
          </w:tcPr>
          <w:p w14:paraId="3E5D5010"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1CD55A12" w14:textId="77777777"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
          <w:p w14:paraId="3FED195D"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05F2E0CD"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51A6CE0C"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073B7755"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0F5DAA9C" w14:textId="77777777" w:rsidR="00DE1874" w:rsidRPr="00584CC0" w:rsidRDefault="00DE1874" w:rsidP="007C0398">
            <w:pPr>
              <w:spacing w:before="60" w:after="60" w:line="240" w:lineRule="auto"/>
              <w:jc w:val="both"/>
              <w:rPr>
                <w:sz w:val="16"/>
                <w:szCs w:val="16"/>
              </w:rPr>
            </w:pPr>
          </w:p>
        </w:tc>
      </w:tr>
      <w:tr w:rsidR="00D44AF9" w14:paraId="0D2EC3AB" w14:textId="77777777" w:rsidTr="00207B80">
        <w:trPr>
          <w:trHeight w:val="25"/>
        </w:trPr>
        <w:tc>
          <w:tcPr>
            <w:tcW w:w="1668" w:type="dxa"/>
            <w:vMerge/>
            <w:tcBorders>
              <w:right w:val="single" w:sz="4" w:space="0" w:color="000000" w:themeColor="text1"/>
            </w:tcBorders>
            <w:vAlign w:val="center"/>
          </w:tcPr>
          <w:p w14:paraId="5F07236A"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2FE68A5A" w14:textId="654FD1C1"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A1-2</w:t>
            </w:r>
          </w:p>
        </w:tc>
        <w:tc>
          <w:tcPr>
            <w:tcW w:w="390" w:type="dxa"/>
            <w:tcBorders>
              <w:left w:val="single" w:sz="4" w:space="0" w:color="000000" w:themeColor="text1"/>
              <w:bottom w:val="single" w:sz="4" w:space="0" w:color="000000" w:themeColor="text1"/>
            </w:tcBorders>
            <w:vAlign w:val="center"/>
          </w:tcPr>
          <w:p w14:paraId="3A56674D" w14:textId="77777777" w:rsidR="00DE1874" w:rsidRPr="00584CC0" w:rsidRDefault="00DE1874" w:rsidP="007C0398">
            <w:pPr>
              <w:spacing w:before="60" w:after="60" w:line="240" w:lineRule="auto"/>
              <w:jc w:val="both"/>
              <w:rPr>
                <w:sz w:val="16"/>
                <w:szCs w:val="16"/>
              </w:rPr>
            </w:pPr>
          </w:p>
        </w:tc>
        <w:tc>
          <w:tcPr>
            <w:tcW w:w="277" w:type="dxa"/>
            <w:tcBorders>
              <w:left w:val="single" w:sz="4" w:space="0" w:color="000000" w:themeColor="text1"/>
              <w:bottom w:val="single" w:sz="4" w:space="0" w:color="000000" w:themeColor="text1"/>
            </w:tcBorders>
            <w:vAlign w:val="center"/>
          </w:tcPr>
          <w:p w14:paraId="1FC5CF30"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02AA3297" w14:textId="4391A32C" w:rsidR="00DE1874" w:rsidRPr="00584CC0" w:rsidRDefault="00DE1874" w:rsidP="007C0398">
            <w:pPr>
              <w:spacing w:before="60" w:after="60" w:line="240" w:lineRule="auto"/>
              <w:jc w:val="both"/>
              <w:rPr>
                <w:sz w:val="16"/>
                <w:szCs w:val="16"/>
              </w:rPr>
            </w:pPr>
          </w:p>
        </w:tc>
        <w:tc>
          <w:tcPr>
            <w:tcW w:w="284" w:type="dxa"/>
            <w:tcBorders>
              <w:left w:val="single" w:sz="4" w:space="0" w:color="000000" w:themeColor="text1"/>
              <w:bottom w:val="single" w:sz="4" w:space="0" w:color="000000" w:themeColor="text1"/>
            </w:tcBorders>
            <w:vAlign w:val="center"/>
          </w:tcPr>
          <w:p w14:paraId="56638FA3"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448A56AE" w14:textId="77777777"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
          <w:p w14:paraId="0A2C225D" w14:textId="78368649" w:rsidR="00DE1874" w:rsidRPr="00584CC0" w:rsidRDefault="00EE412E" w:rsidP="007C0398">
            <w:pPr>
              <w:spacing w:before="60" w:after="60" w:line="240" w:lineRule="auto"/>
              <w:jc w:val="both"/>
              <w:rPr>
                <w:sz w:val="16"/>
                <w:szCs w:val="16"/>
              </w:rPr>
            </w:pPr>
            <w:r>
              <w:rPr>
                <w:sz w:val="16"/>
                <w:szCs w:val="16"/>
              </w:rPr>
              <w:t>X</w:t>
            </w:r>
          </w:p>
        </w:tc>
        <w:tc>
          <w:tcPr>
            <w:tcW w:w="426" w:type="dxa"/>
            <w:tcBorders>
              <w:left w:val="single" w:sz="4" w:space="0" w:color="000000" w:themeColor="text1"/>
              <w:bottom w:val="single" w:sz="4" w:space="0" w:color="000000" w:themeColor="text1"/>
            </w:tcBorders>
            <w:vAlign w:val="center"/>
          </w:tcPr>
          <w:p w14:paraId="5A2EF265" w14:textId="5ECAA4A4" w:rsidR="00DE1874" w:rsidRPr="00584CC0" w:rsidRDefault="00EE412E" w:rsidP="007C0398">
            <w:pPr>
              <w:spacing w:before="60" w:after="60" w:line="240" w:lineRule="auto"/>
              <w:jc w:val="both"/>
              <w:rPr>
                <w:sz w:val="16"/>
                <w:szCs w:val="16"/>
              </w:rPr>
            </w:pPr>
            <w:r>
              <w:rPr>
                <w:sz w:val="16"/>
                <w:szCs w:val="16"/>
              </w:rPr>
              <w:t>X</w:t>
            </w:r>
          </w:p>
        </w:tc>
        <w:tc>
          <w:tcPr>
            <w:tcW w:w="283" w:type="dxa"/>
            <w:tcBorders>
              <w:left w:val="single" w:sz="4" w:space="0" w:color="000000" w:themeColor="text1"/>
              <w:bottom w:val="single" w:sz="4" w:space="0" w:color="000000" w:themeColor="text1"/>
            </w:tcBorders>
            <w:vAlign w:val="center"/>
          </w:tcPr>
          <w:p w14:paraId="5615F7C3" w14:textId="7960A093"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
          <w:p w14:paraId="23CEE356" w14:textId="0AFD10FB" w:rsidR="00DE1874" w:rsidRPr="00584CC0" w:rsidRDefault="00584CC0" w:rsidP="007C0398">
            <w:pPr>
              <w:spacing w:before="60" w:after="60" w:line="240" w:lineRule="auto"/>
              <w:jc w:val="both"/>
              <w:rPr>
                <w:sz w:val="16"/>
                <w:szCs w:val="16"/>
              </w:rPr>
            </w:pPr>
            <w:r w:rsidRPr="00584CC0">
              <w:rPr>
                <w:sz w:val="16"/>
                <w:szCs w:val="16"/>
              </w:rPr>
              <w:t>X</w:t>
            </w:r>
          </w:p>
        </w:tc>
        <w:tc>
          <w:tcPr>
            <w:tcW w:w="426" w:type="dxa"/>
            <w:tcBorders>
              <w:left w:val="single" w:sz="4" w:space="0" w:color="000000" w:themeColor="text1"/>
              <w:bottom w:val="single" w:sz="4" w:space="0" w:color="000000" w:themeColor="text1"/>
            </w:tcBorders>
            <w:vAlign w:val="center"/>
          </w:tcPr>
          <w:p w14:paraId="52F41882" w14:textId="2EF41B05" w:rsidR="00DE1874" w:rsidRPr="00584CC0" w:rsidRDefault="00DB4239" w:rsidP="007C0398">
            <w:pPr>
              <w:spacing w:before="60" w:after="60" w:line="240" w:lineRule="auto"/>
              <w:jc w:val="both"/>
              <w:rPr>
                <w:sz w:val="16"/>
                <w:szCs w:val="16"/>
              </w:rPr>
            </w:pPr>
            <w:r>
              <w:rPr>
                <w:sz w:val="16"/>
                <w:szCs w:val="16"/>
              </w:rPr>
              <w:t>X</w:t>
            </w:r>
          </w:p>
        </w:tc>
        <w:tc>
          <w:tcPr>
            <w:tcW w:w="425" w:type="dxa"/>
            <w:tcBorders>
              <w:left w:val="single" w:sz="4" w:space="0" w:color="000000" w:themeColor="text1"/>
              <w:bottom w:val="single" w:sz="4" w:space="0" w:color="000000" w:themeColor="text1"/>
            </w:tcBorders>
            <w:vAlign w:val="center"/>
          </w:tcPr>
          <w:p w14:paraId="795D0AE4" w14:textId="65BD5459" w:rsidR="00DE1874" w:rsidRPr="00584CC0" w:rsidRDefault="00DB4239" w:rsidP="007C0398">
            <w:pPr>
              <w:spacing w:before="60" w:after="60" w:line="240" w:lineRule="auto"/>
              <w:jc w:val="both"/>
              <w:rPr>
                <w:sz w:val="16"/>
                <w:szCs w:val="16"/>
              </w:rPr>
            </w:pPr>
            <w:r>
              <w:rPr>
                <w:sz w:val="16"/>
                <w:szCs w:val="16"/>
              </w:rPr>
              <w:t>X</w:t>
            </w:r>
          </w:p>
        </w:tc>
        <w:tc>
          <w:tcPr>
            <w:tcW w:w="468" w:type="dxa"/>
            <w:tcBorders>
              <w:left w:val="single" w:sz="4" w:space="0" w:color="000000" w:themeColor="text1"/>
              <w:bottom w:val="single" w:sz="4" w:space="0" w:color="000000" w:themeColor="text1"/>
            </w:tcBorders>
            <w:vAlign w:val="center"/>
          </w:tcPr>
          <w:p w14:paraId="0177BA9A"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693E5D77" w14:textId="77777777"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
          <w:p w14:paraId="18948EED"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163BE03C"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121611E0"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3B87B10"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075619F7" w14:textId="77777777" w:rsidR="00DE1874" w:rsidRPr="00584CC0" w:rsidRDefault="00DE1874" w:rsidP="007C0398">
            <w:pPr>
              <w:spacing w:before="60" w:after="60" w:line="240" w:lineRule="auto"/>
              <w:jc w:val="both"/>
              <w:rPr>
                <w:sz w:val="16"/>
                <w:szCs w:val="16"/>
              </w:rPr>
            </w:pPr>
          </w:p>
        </w:tc>
      </w:tr>
      <w:tr w:rsidR="00D44AF9" w14:paraId="0DF24BB0" w14:textId="77777777" w:rsidTr="00207B80">
        <w:trPr>
          <w:trHeight w:val="25"/>
        </w:trPr>
        <w:tc>
          <w:tcPr>
            <w:tcW w:w="1668" w:type="dxa"/>
            <w:vMerge/>
            <w:tcBorders>
              <w:right w:val="single" w:sz="4" w:space="0" w:color="000000" w:themeColor="text1"/>
            </w:tcBorders>
            <w:vAlign w:val="center"/>
          </w:tcPr>
          <w:p w14:paraId="56152DAB"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0585DBF5" w14:textId="422EB2F4"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A1-3</w:t>
            </w:r>
          </w:p>
        </w:tc>
        <w:tc>
          <w:tcPr>
            <w:tcW w:w="390" w:type="dxa"/>
            <w:tcBorders>
              <w:left w:val="single" w:sz="4" w:space="0" w:color="000000" w:themeColor="text1"/>
              <w:bottom w:val="single" w:sz="4" w:space="0" w:color="000000" w:themeColor="text1"/>
            </w:tcBorders>
            <w:vAlign w:val="center"/>
          </w:tcPr>
          <w:p w14:paraId="7B53E984" w14:textId="77777777" w:rsidR="00DE1874" w:rsidRPr="00584CC0" w:rsidRDefault="00DE1874" w:rsidP="007C0398">
            <w:pPr>
              <w:spacing w:before="60" w:after="60" w:line="240" w:lineRule="auto"/>
              <w:jc w:val="both"/>
              <w:rPr>
                <w:sz w:val="16"/>
                <w:szCs w:val="16"/>
              </w:rPr>
            </w:pPr>
          </w:p>
        </w:tc>
        <w:tc>
          <w:tcPr>
            <w:tcW w:w="277" w:type="dxa"/>
            <w:tcBorders>
              <w:left w:val="single" w:sz="4" w:space="0" w:color="000000" w:themeColor="text1"/>
              <w:bottom w:val="single" w:sz="4" w:space="0" w:color="000000" w:themeColor="text1"/>
            </w:tcBorders>
            <w:vAlign w:val="center"/>
          </w:tcPr>
          <w:p w14:paraId="5D3270E7"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32222CF" w14:textId="05D1BFE3" w:rsidR="00DE1874" w:rsidRPr="00584CC0" w:rsidRDefault="00DE1874" w:rsidP="007C0398">
            <w:pPr>
              <w:spacing w:before="60" w:after="60" w:line="240" w:lineRule="auto"/>
              <w:jc w:val="both"/>
              <w:rPr>
                <w:sz w:val="16"/>
                <w:szCs w:val="16"/>
              </w:rPr>
            </w:pPr>
          </w:p>
        </w:tc>
        <w:tc>
          <w:tcPr>
            <w:tcW w:w="284" w:type="dxa"/>
            <w:tcBorders>
              <w:left w:val="single" w:sz="4" w:space="0" w:color="000000" w:themeColor="text1"/>
              <w:bottom w:val="single" w:sz="4" w:space="0" w:color="000000" w:themeColor="text1"/>
            </w:tcBorders>
            <w:vAlign w:val="center"/>
          </w:tcPr>
          <w:p w14:paraId="7F9E57AE" w14:textId="452DB6FC"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896B168" w14:textId="77777777"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
          <w:p w14:paraId="4820E515"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31012BAC" w14:textId="77777777"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
          <w:p w14:paraId="14F5458C"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2079BA18"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78E4E0F7" w14:textId="01185E28" w:rsidR="00DE1874" w:rsidRPr="00584CC0" w:rsidRDefault="00780AB4" w:rsidP="007C0398">
            <w:pPr>
              <w:spacing w:before="60" w:after="60" w:line="240" w:lineRule="auto"/>
              <w:jc w:val="both"/>
              <w:rPr>
                <w:sz w:val="16"/>
                <w:szCs w:val="16"/>
              </w:rPr>
            </w:pPr>
            <w:r>
              <w:rPr>
                <w:sz w:val="16"/>
                <w:szCs w:val="16"/>
              </w:rPr>
              <w:t>X</w:t>
            </w:r>
          </w:p>
        </w:tc>
        <w:tc>
          <w:tcPr>
            <w:tcW w:w="425" w:type="dxa"/>
            <w:tcBorders>
              <w:left w:val="single" w:sz="4" w:space="0" w:color="000000" w:themeColor="text1"/>
              <w:bottom w:val="single" w:sz="4" w:space="0" w:color="000000" w:themeColor="text1"/>
            </w:tcBorders>
            <w:vAlign w:val="center"/>
          </w:tcPr>
          <w:p w14:paraId="7F97510C" w14:textId="06E7AE5A" w:rsidR="00DE1874" w:rsidRPr="00584CC0" w:rsidRDefault="00780AB4" w:rsidP="007C0398">
            <w:pPr>
              <w:spacing w:before="60" w:after="60" w:line="240" w:lineRule="auto"/>
              <w:jc w:val="both"/>
              <w:rPr>
                <w:sz w:val="16"/>
                <w:szCs w:val="16"/>
              </w:rPr>
            </w:pPr>
            <w:r>
              <w:rPr>
                <w:sz w:val="16"/>
                <w:szCs w:val="16"/>
              </w:rPr>
              <w:t>X</w:t>
            </w:r>
          </w:p>
        </w:tc>
        <w:tc>
          <w:tcPr>
            <w:tcW w:w="468" w:type="dxa"/>
            <w:tcBorders>
              <w:left w:val="single" w:sz="4" w:space="0" w:color="000000" w:themeColor="text1"/>
              <w:bottom w:val="single" w:sz="4" w:space="0" w:color="000000" w:themeColor="text1"/>
            </w:tcBorders>
            <w:vAlign w:val="center"/>
          </w:tcPr>
          <w:p w14:paraId="6B0D3A29" w14:textId="1F5A6A0B" w:rsidR="00DE1874" w:rsidRPr="00584CC0" w:rsidRDefault="00584CC0" w:rsidP="007C0398">
            <w:pPr>
              <w:spacing w:before="60" w:after="60" w:line="240" w:lineRule="auto"/>
              <w:jc w:val="both"/>
              <w:rPr>
                <w:sz w:val="16"/>
                <w:szCs w:val="16"/>
              </w:rPr>
            </w:pPr>
            <w:r w:rsidRPr="00584CC0">
              <w:rPr>
                <w:sz w:val="16"/>
                <w:szCs w:val="16"/>
              </w:rPr>
              <w:t>X</w:t>
            </w:r>
          </w:p>
        </w:tc>
        <w:tc>
          <w:tcPr>
            <w:tcW w:w="390" w:type="dxa"/>
            <w:tcBorders>
              <w:left w:val="single" w:sz="4" w:space="0" w:color="000000" w:themeColor="text1"/>
              <w:bottom w:val="single" w:sz="4" w:space="0" w:color="000000" w:themeColor="text1"/>
            </w:tcBorders>
            <w:vAlign w:val="center"/>
          </w:tcPr>
          <w:p w14:paraId="757D1A06" w14:textId="5C400706" w:rsidR="00DE1874" w:rsidRPr="00584CC0" w:rsidRDefault="00584CC0" w:rsidP="007C0398">
            <w:pPr>
              <w:spacing w:before="60" w:after="60" w:line="240" w:lineRule="auto"/>
              <w:jc w:val="both"/>
              <w:rPr>
                <w:sz w:val="16"/>
                <w:szCs w:val="16"/>
              </w:rPr>
            </w:pPr>
            <w:r w:rsidRPr="00584CC0">
              <w:rPr>
                <w:sz w:val="16"/>
                <w:szCs w:val="16"/>
              </w:rPr>
              <w:t>X</w:t>
            </w:r>
          </w:p>
        </w:tc>
        <w:tc>
          <w:tcPr>
            <w:tcW w:w="418" w:type="dxa"/>
            <w:tcBorders>
              <w:left w:val="single" w:sz="4" w:space="0" w:color="000000" w:themeColor="text1"/>
              <w:bottom w:val="single" w:sz="4" w:space="0" w:color="000000" w:themeColor="text1"/>
            </w:tcBorders>
            <w:vAlign w:val="center"/>
          </w:tcPr>
          <w:p w14:paraId="5B5C3E02" w14:textId="5DFA0934" w:rsidR="00DE1874" w:rsidRPr="00584CC0" w:rsidRDefault="00584CC0" w:rsidP="007C0398">
            <w:pPr>
              <w:spacing w:before="60" w:after="60" w:line="240" w:lineRule="auto"/>
              <w:jc w:val="both"/>
              <w:rPr>
                <w:sz w:val="16"/>
                <w:szCs w:val="16"/>
              </w:rPr>
            </w:pPr>
            <w:r w:rsidRPr="00584CC0">
              <w:rPr>
                <w:sz w:val="16"/>
                <w:szCs w:val="16"/>
              </w:rPr>
              <w:t>X</w:t>
            </w:r>
          </w:p>
        </w:tc>
        <w:tc>
          <w:tcPr>
            <w:tcW w:w="426" w:type="dxa"/>
            <w:tcBorders>
              <w:left w:val="single" w:sz="4" w:space="0" w:color="000000" w:themeColor="text1"/>
              <w:bottom w:val="single" w:sz="4" w:space="0" w:color="000000" w:themeColor="text1"/>
            </w:tcBorders>
            <w:vAlign w:val="center"/>
          </w:tcPr>
          <w:p w14:paraId="7CC3A6DE" w14:textId="09CE5ADC"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8E5922C" w14:textId="4C8064E4"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1A25A82F"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31B1D2D7" w14:textId="77777777" w:rsidR="00DE1874" w:rsidRPr="00584CC0" w:rsidRDefault="00DE1874" w:rsidP="007C0398">
            <w:pPr>
              <w:spacing w:before="60" w:after="60" w:line="240" w:lineRule="auto"/>
              <w:jc w:val="both"/>
              <w:rPr>
                <w:sz w:val="16"/>
                <w:szCs w:val="16"/>
              </w:rPr>
            </w:pPr>
          </w:p>
        </w:tc>
      </w:tr>
      <w:tr w:rsidR="00D44AF9" w14:paraId="181DF4EB" w14:textId="77777777" w:rsidTr="00207B80">
        <w:trPr>
          <w:trHeight w:val="25"/>
        </w:trPr>
        <w:tc>
          <w:tcPr>
            <w:tcW w:w="1668" w:type="dxa"/>
            <w:vMerge/>
            <w:tcBorders>
              <w:right w:val="single" w:sz="4" w:space="0" w:color="000000" w:themeColor="text1"/>
            </w:tcBorders>
            <w:vAlign w:val="center"/>
          </w:tcPr>
          <w:p w14:paraId="11CC9A7F" w14:textId="77777777" w:rsidR="00DB4239" w:rsidRDefault="00DB4239"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714FC1FE" w14:textId="34E23F80" w:rsidR="00DB4239" w:rsidRDefault="00DB4239" w:rsidP="007C0398">
            <w:pPr>
              <w:spacing w:before="60" w:after="60" w:line="240" w:lineRule="auto"/>
              <w:jc w:val="center"/>
              <w:rPr>
                <w:b/>
                <w:color w:val="31849B" w:themeColor="accent5" w:themeShade="BF"/>
                <w:sz w:val="16"/>
              </w:rPr>
            </w:pPr>
            <w:r>
              <w:rPr>
                <w:b/>
                <w:color w:val="31849B" w:themeColor="accent5" w:themeShade="BF"/>
                <w:sz w:val="16"/>
              </w:rPr>
              <w:t>A1-4</w:t>
            </w:r>
          </w:p>
        </w:tc>
        <w:tc>
          <w:tcPr>
            <w:tcW w:w="390" w:type="dxa"/>
            <w:tcBorders>
              <w:left w:val="single" w:sz="4" w:space="0" w:color="000000" w:themeColor="text1"/>
              <w:bottom w:val="single" w:sz="4" w:space="0" w:color="000000" w:themeColor="text1"/>
            </w:tcBorders>
            <w:vAlign w:val="center"/>
          </w:tcPr>
          <w:p w14:paraId="1BD20E88" w14:textId="77777777" w:rsidR="00DB4239" w:rsidRPr="00584CC0" w:rsidRDefault="00DB4239" w:rsidP="007C0398">
            <w:pPr>
              <w:spacing w:before="60" w:after="60" w:line="240" w:lineRule="auto"/>
              <w:jc w:val="both"/>
              <w:rPr>
                <w:sz w:val="16"/>
                <w:szCs w:val="16"/>
              </w:rPr>
            </w:pPr>
          </w:p>
        </w:tc>
        <w:tc>
          <w:tcPr>
            <w:tcW w:w="277" w:type="dxa"/>
            <w:tcBorders>
              <w:left w:val="single" w:sz="4" w:space="0" w:color="000000" w:themeColor="text1"/>
              <w:bottom w:val="single" w:sz="4" w:space="0" w:color="000000" w:themeColor="text1"/>
            </w:tcBorders>
            <w:vAlign w:val="center"/>
          </w:tcPr>
          <w:p w14:paraId="6484488D" w14:textId="77777777" w:rsidR="00DB4239" w:rsidRPr="00584CC0" w:rsidRDefault="00DB4239"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41E03E90" w14:textId="77777777" w:rsidR="00DB4239" w:rsidRPr="00584CC0" w:rsidRDefault="00DB4239" w:rsidP="007C0398">
            <w:pPr>
              <w:spacing w:before="60" w:after="60" w:line="240" w:lineRule="auto"/>
              <w:jc w:val="both"/>
              <w:rPr>
                <w:sz w:val="16"/>
                <w:szCs w:val="16"/>
              </w:rPr>
            </w:pPr>
          </w:p>
        </w:tc>
        <w:tc>
          <w:tcPr>
            <w:tcW w:w="284" w:type="dxa"/>
            <w:tcBorders>
              <w:left w:val="single" w:sz="4" w:space="0" w:color="000000" w:themeColor="text1"/>
              <w:bottom w:val="single" w:sz="4" w:space="0" w:color="000000" w:themeColor="text1"/>
            </w:tcBorders>
            <w:vAlign w:val="center"/>
          </w:tcPr>
          <w:p w14:paraId="52CCDF05" w14:textId="77777777" w:rsidR="00DB4239" w:rsidRPr="00584CC0" w:rsidRDefault="00DB4239"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1894B250" w14:textId="77777777" w:rsidR="00DB4239" w:rsidRPr="00584CC0" w:rsidRDefault="00DB4239"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
          <w:p w14:paraId="1B896555" w14:textId="77777777" w:rsidR="00DB4239" w:rsidRPr="00584CC0" w:rsidRDefault="00DB4239"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01011F30" w14:textId="77777777" w:rsidR="00DB4239" w:rsidRPr="00584CC0" w:rsidRDefault="00DB4239"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
          <w:p w14:paraId="2316157C" w14:textId="77777777" w:rsidR="00DB4239" w:rsidRPr="00584CC0" w:rsidRDefault="00DB4239"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2142ED7F" w14:textId="77777777" w:rsidR="00DB4239" w:rsidRPr="00584CC0" w:rsidRDefault="00DB4239"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1F9DF000" w14:textId="77777777" w:rsidR="00DB4239" w:rsidRPr="00584CC0" w:rsidRDefault="00DB4239"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090CFD71" w14:textId="77777777" w:rsidR="00DB4239" w:rsidRPr="00584CC0" w:rsidRDefault="00DB4239" w:rsidP="007C0398">
            <w:pPr>
              <w:spacing w:before="60" w:after="60" w:line="240" w:lineRule="auto"/>
              <w:jc w:val="both"/>
              <w:rPr>
                <w:sz w:val="16"/>
                <w:szCs w:val="16"/>
              </w:rPr>
            </w:pPr>
          </w:p>
        </w:tc>
        <w:tc>
          <w:tcPr>
            <w:tcW w:w="468" w:type="dxa"/>
            <w:tcBorders>
              <w:left w:val="single" w:sz="4" w:space="0" w:color="000000" w:themeColor="text1"/>
              <w:bottom w:val="single" w:sz="4" w:space="0" w:color="000000" w:themeColor="text1"/>
            </w:tcBorders>
            <w:vAlign w:val="center"/>
          </w:tcPr>
          <w:p w14:paraId="5263942E" w14:textId="77777777" w:rsidR="00DB4239" w:rsidRPr="00584CC0" w:rsidRDefault="00DB4239"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51388CC7" w14:textId="43CE9467" w:rsidR="00DB4239" w:rsidRPr="00584CC0" w:rsidRDefault="00DB4239" w:rsidP="007C0398">
            <w:pPr>
              <w:spacing w:before="60" w:after="60" w:line="240" w:lineRule="auto"/>
              <w:jc w:val="both"/>
              <w:rPr>
                <w:sz w:val="16"/>
                <w:szCs w:val="16"/>
              </w:rPr>
            </w:pPr>
            <w:r>
              <w:rPr>
                <w:sz w:val="16"/>
                <w:szCs w:val="16"/>
              </w:rPr>
              <w:t>X</w:t>
            </w:r>
          </w:p>
        </w:tc>
        <w:tc>
          <w:tcPr>
            <w:tcW w:w="418" w:type="dxa"/>
            <w:tcBorders>
              <w:left w:val="single" w:sz="4" w:space="0" w:color="000000" w:themeColor="text1"/>
              <w:bottom w:val="single" w:sz="4" w:space="0" w:color="000000" w:themeColor="text1"/>
            </w:tcBorders>
            <w:vAlign w:val="center"/>
          </w:tcPr>
          <w:p w14:paraId="017D8B35" w14:textId="67200144" w:rsidR="00DB4239" w:rsidRDefault="00DB4239" w:rsidP="007C0398">
            <w:pPr>
              <w:spacing w:before="60" w:after="60" w:line="240" w:lineRule="auto"/>
              <w:jc w:val="both"/>
              <w:rPr>
                <w:sz w:val="16"/>
                <w:szCs w:val="16"/>
              </w:rPr>
            </w:pPr>
            <w:r>
              <w:rPr>
                <w:sz w:val="16"/>
                <w:szCs w:val="16"/>
              </w:rPr>
              <w:t>X</w:t>
            </w:r>
          </w:p>
        </w:tc>
        <w:tc>
          <w:tcPr>
            <w:tcW w:w="426" w:type="dxa"/>
            <w:tcBorders>
              <w:left w:val="single" w:sz="4" w:space="0" w:color="000000" w:themeColor="text1"/>
              <w:bottom w:val="single" w:sz="4" w:space="0" w:color="000000" w:themeColor="text1"/>
            </w:tcBorders>
            <w:vAlign w:val="center"/>
          </w:tcPr>
          <w:p w14:paraId="48522CB9" w14:textId="51DD8357" w:rsidR="00DB4239" w:rsidRPr="00584CC0" w:rsidRDefault="00DB4239" w:rsidP="007C0398">
            <w:pPr>
              <w:spacing w:before="60" w:after="60" w:line="240" w:lineRule="auto"/>
              <w:jc w:val="both"/>
              <w:rPr>
                <w:sz w:val="16"/>
                <w:szCs w:val="16"/>
              </w:rPr>
            </w:pPr>
            <w:r>
              <w:rPr>
                <w:sz w:val="16"/>
                <w:szCs w:val="16"/>
              </w:rPr>
              <w:t>X</w:t>
            </w:r>
          </w:p>
        </w:tc>
        <w:tc>
          <w:tcPr>
            <w:tcW w:w="425" w:type="dxa"/>
            <w:tcBorders>
              <w:left w:val="single" w:sz="4" w:space="0" w:color="000000" w:themeColor="text1"/>
              <w:bottom w:val="single" w:sz="4" w:space="0" w:color="000000" w:themeColor="text1"/>
            </w:tcBorders>
            <w:vAlign w:val="center"/>
          </w:tcPr>
          <w:p w14:paraId="138A7F17" w14:textId="3A048130" w:rsidR="00DB4239" w:rsidRPr="00584CC0" w:rsidRDefault="00DB4239" w:rsidP="007C0398">
            <w:pPr>
              <w:spacing w:before="60" w:after="60" w:line="240" w:lineRule="auto"/>
              <w:jc w:val="both"/>
              <w:rPr>
                <w:sz w:val="16"/>
                <w:szCs w:val="16"/>
              </w:rPr>
            </w:pPr>
            <w:r>
              <w:rPr>
                <w:sz w:val="16"/>
                <w:szCs w:val="16"/>
              </w:rPr>
              <w:t>X</w:t>
            </w:r>
          </w:p>
        </w:tc>
        <w:tc>
          <w:tcPr>
            <w:tcW w:w="425" w:type="dxa"/>
            <w:tcBorders>
              <w:left w:val="single" w:sz="4" w:space="0" w:color="000000" w:themeColor="text1"/>
              <w:bottom w:val="single" w:sz="4" w:space="0" w:color="000000" w:themeColor="text1"/>
            </w:tcBorders>
            <w:vAlign w:val="center"/>
          </w:tcPr>
          <w:p w14:paraId="433A580B" w14:textId="77777777" w:rsidR="00DB4239" w:rsidRPr="00584CC0" w:rsidRDefault="00DB4239"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30506ACD" w14:textId="77777777" w:rsidR="00DB4239" w:rsidRPr="00584CC0" w:rsidRDefault="00DB4239" w:rsidP="007C0398">
            <w:pPr>
              <w:spacing w:before="60" w:after="60" w:line="240" w:lineRule="auto"/>
              <w:jc w:val="both"/>
              <w:rPr>
                <w:sz w:val="16"/>
                <w:szCs w:val="16"/>
              </w:rPr>
            </w:pPr>
          </w:p>
        </w:tc>
      </w:tr>
      <w:tr w:rsidR="00D44AF9" w14:paraId="5900D1A8" w14:textId="77777777" w:rsidTr="00207B80">
        <w:trPr>
          <w:trHeight w:val="25"/>
        </w:trPr>
        <w:tc>
          <w:tcPr>
            <w:tcW w:w="1668" w:type="dxa"/>
            <w:vMerge/>
            <w:tcBorders>
              <w:right w:val="single" w:sz="4" w:space="0" w:color="000000" w:themeColor="text1"/>
            </w:tcBorders>
            <w:vAlign w:val="center"/>
          </w:tcPr>
          <w:p w14:paraId="234E60A7"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
          <w:p w14:paraId="10DEA59C" w14:textId="74AB56CB"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w:t>
            </w:r>
            <w:r w:rsidR="00DB4239">
              <w:rPr>
                <w:b/>
                <w:color w:val="31849B" w:themeColor="accent5" w:themeShade="BF"/>
                <w:sz w:val="16"/>
              </w:rPr>
              <w:t>5</w:t>
            </w:r>
          </w:p>
        </w:tc>
        <w:tc>
          <w:tcPr>
            <w:tcW w:w="390" w:type="dxa"/>
            <w:tcBorders>
              <w:left w:val="single" w:sz="4" w:space="0" w:color="000000" w:themeColor="text1"/>
              <w:bottom w:val="single" w:sz="4" w:space="0" w:color="000000" w:themeColor="text1"/>
            </w:tcBorders>
            <w:vAlign w:val="center"/>
          </w:tcPr>
          <w:p w14:paraId="48841B54" w14:textId="2777695E" w:rsidR="00DE1874" w:rsidRPr="00584CC0" w:rsidRDefault="00DE1874" w:rsidP="007C0398">
            <w:pPr>
              <w:spacing w:before="60" w:after="60" w:line="240" w:lineRule="auto"/>
              <w:jc w:val="both"/>
              <w:rPr>
                <w:sz w:val="16"/>
                <w:szCs w:val="16"/>
              </w:rPr>
            </w:pPr>
          </w:p>
        </w:tc>
        <w:tc>
          <w:tcPr>
            <w:tcW w:w="277" w:type="dxa"/>
            <w:tcBorders>
              <w:left w:val="single" w:sz="4" w:space="0" w:color="000000" w:themeColor="text1"/>
              <w:bottom w:val="single" w:sz="4" w:space="0" w:color="000000" w:themeColor="text1"/>
            </w:tcBorders>
            <w:vAlign w:val="center"/>
          </w:tcPr>
          <w:p w14:paraId="0F192E33" w14:textId="5BB77103"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540E1558" w14:textId="6AE12E3B" w:rsidR="00DE1874" w:rsidRPr="00584CC0" w:rsidRDefault="00DE1874" w:rsidP="007C0398">
            <w:pPr>
              <w:spacing w:before="60" w:after="60" w:line="240" w:lineRule="auto"/>
              <w:jc w:val="both"/>
              <w:rPr>
                <w:sz w:val="16"/>
                <w:szCs w:val="16"/>
              </w:rPr>
            </w:pPr>
          </w:p>
        </w:tc>
        <w:tc>
          <w:tcPr>
            <w:tcW w:w="284" w:type="dxa"/>
            <w:tcBorders>
              <w:left w:val="single" w:sz="4" w:space="0" w:color="000000" w:themeColor="text1"/>
              <w:bottom w:val="single" w:sz="4" w:space="0" w:color="000000" w:themeColor="text1"/>
            </w:tcBorders>
            <w:vAlign w:val="center"/>
          </w:tcPr>
          <w:p w14:paraId="3B55C15D" w14:textId="5ABB0EE0"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63E7D1F1" w14:textId="50D82044" w:rsidR="00DE1874" w:rsidRPr="00584CC0" w:rsidRDefault="00780AB4" w:rsidP="007C0398">
            <w:pPr>
              <w:spacing w:before="60" w:after="60" w:line="240" w:lineRule="auto"/>
              <w:jc w:val="both"/>
              <w:rPr>
                <w:sz w:val="16"/>
                <w:szCs w:val="16"/>
              </w:rPr>
            </w:pPr>
            <w:r>
              <w:rPr>
                <w:sz w:val="16"/>
                <w:szCs w:val="16"/>
              </w:rPr>
              <w:t>X</w:t>
            </w:r>
          </w:p>
        </w:tc>
        <w:tc>
          <w:tcPr>
            <w:tcW w:w="283" w:type="dxa"/>
            <w:tcBorders>
              <w:left w:val="single" w:sz="4" w:space="0" w:color="000000" w:themeColor="text1"/>
              <w:bottom w:val="single" w:sz="4" w:space="0" w:color="000000" w:themeColor="text1"/>
            </w:tcBorders>
            <w:vAlign w:val="center"/>
          </w:tcPr>
          <w:p w14:paraId="4F6DFD7D" w14:textId="7C9A4E90"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49A296AD" w14:textId="46C4D8C2"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
          <w:p w14:paraId="7D7B44C2" w14:textId="596D0976"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D09C57A" w14:textId="29811E1D"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7AE9D506"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79E432F" w14:textId="1EE0E57F" w:rsidR="00DE1874" w:rsidRPr="00584CC0" w:rsidRDefault="00780AB4" w:rsidP="007C0398">
            <w:pPr>
              <w:spacing w:before="60" w:after="60" w:line="240" w:lineRule="auto"/>
              <w:jc w:val="both"/>
              <w:rPr>
                <w:sz w:val="16"/>
                <w:szCs w:val="16"/>
              </w:rPr>
            </w:pPr>
            <w:r>
              <w:rPr>
                <w:sz w:val="16"/>
                <w:szCs w:val="16"/>
              </w:rPr>
              <w:t>X</w:t>
            </w:r>
          </w:p>
        </w:tc>
        <w:tc>
          <w:tcPr>
            <w:tcW w:w="468" w:type="dxa"/>
            <w:tcBorders>
              <w:left w:val="single" w:sz="4" w:space="0" w:color="000000" w:themeColor="text1"/>
              <w:bottom w:val="single" w:sz="4" w:space="0" w:color="000000" w:themeColor="text1"/>
            </w:tcBorders>
            <w:vAlign w:val="center"/>
          </w:tcPr>
          <w:p w14:paraId="0D845398"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2887A8E4" w14:textId="29CFD59D"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
          <w:p w14:paraId="7766EEEB" w14:textId="34D0FF1F" w:rsidR="00DE1874" w:rsidRPr="00584CC0" w:rsidRDefault="00780AB4" w:rsidP="007C0398">
            <w:pPr>
              <w:spacing w:before="60" w:after="60" w:line="240" w:lineRule="auto"/>
              <w:jc w:val="both"/>
              <w:rPr>
                <w:sz w:val="16"/>
                <w:szCs w:val="16"/>
              </w:rPr>
            </w:pPr>
            <w:r>
              <w:rPr>
                <w:sz w:val="16"/>
                <w:szCs w:val="16"/>
              </w:rPr>
              <w:t>X</w:t>
            </w:r>
          </w:p>
        </w:tc>
        <w:tc>
          <w:tcPr>
            <w:tcW w:w="426" w:type="dxa"/>
            <w:tcBorders>
              <w:left w:val="single" w:sz="4" w:space="0" w:color="000000" w:themeColor="text1"/>
              <w:bottom w:val="single" w:sz="4" w:space="0" w:color="000000" w:themeColor="text1"/>
            </w:tcBorders>
            <w:vAlign w:val="center"/>
          </w:tcPr>
          <w:p w14:paraId="42E8A123" w14:textId="2A8812F2"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17A879D" w14:textId="081EBCD4"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
          <w:p w14:paraId="04B19251" w14:textId="6B85D3E4"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
          <w:p w14:paraId="2B46DFB4" w14:textId="5D71A2F7" w:rsidR="00DE1874" w:rsidRPr="00584CC0" w:rsidRDefault="00584CC0" w:rsidP="007C0398">
            <w:pPr>
              <w:spacing w:before="60" w:after="60" w:line="240" w:lineRule="auto"/>
              <w:jc w:val="both"/>
              <w:rPr>
                <w:sz w:val="16"/>
                <w:szCs w:val="16"/>
              </w:rPr>
            </w:pPr>
            <w:r w:rsidRPr="00584CC0">
              <w:rPr>
                <w:sz w:val="16"/>
                <w:szCs w:val="16"/>
              </w:rPr>
              <w:t>X</w:t>
            </w:r>
          </w:p>
        </w:tc>
      </w:tr>
      <w:tr w:rsidR="00D44AF9" w14:paraId="54BED12A" w14:textId="77777777" w:rsidTr="00207B80">
        <w:trPr>
          <w:trHeight w:val="25"/>
        </w:trPr>
        <w:tc>
          <w:tcPr>
            <w:tcW w:w="1668" w:type="dxa"/>
            <w:vMerge/>
            <w:tcBorders>
              <w:right w:val="single" w:sz="4" w:space="0" w:color="000000" w:themeColor="text1"/>
            </w:tcBorders>
            <w:vAlign w:val="center"/>
          </w:tcPr>
          <w:p w14:paraId="32EAB132" w14:textId="77777777" w:rsidR="00DE1874" w:rsidRPr="00E51CF4" w:rsidRDefault="00DE1874" w:rsidP="007C0398">
            <w:pPr>
              <w:spacing w:before="120" w:after="120"/>
              <w:jc w:val="center"/>
              <w:rPr>
                <w:b/>
                <w:color w:val="31849B" w:themeColor="accent5" w:themeShade="BF"/>
                <w:sz w:val="14"/>
                <w:szCs w:val="14"/>
              </w:rPr>
            </w:pPr>
          </w:p>
        </w:tc>
        <w:tc>
          <w:tcPr>
            <w:tcW w:w="779" w:type="dxa"/>
            <w:tcBorders>
              <w:left w:val="single" w:sz="4" w:space="0" w:color="000000" w:themeColor="text1"/>
              <w:bottom w:val="single" w:sz="4" w:space="0" w:color="000000" w:themeColor="text1"/>
            </w:tcBorders>
            <w:vAlign w:val="center"/>
          </w:tcPr>
          <w:p w14:paraId="709C993D" w14:textId="77777777" w:rsidR="00DE1874" w:rsidRPr="00E51CF4" w:rsidRDefault="00DE1874" w:rsidP="007C0398">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tcBorders>
              <w:left w:val="single" w:sz="4" w:space="0" w:color="000000" w:themeColor="text1"/>
              <w:bottom w:val="single" w:sz="4" w:space="0" w:color="000000" w:themeColor="text1"/>
            </w:tcBorders>
            <w:vAlign w:val="center"/>
          </w:tcPr>
          <w:p w14:paraId="42AF9D57" w14:textId="77777777" w:rsidR="00DE1874" w:rsidRPr="00584CC0" w:rsidRDefault="00DE1874" w:rsidP="007C0398">
            <w:pPr>
              <w:spacing w:before="60" w:after="60" w:line="240" w:lineRule="auto"/>
              <w:jc w:val="both"/>
              <w:rPr>
                <w:sz w:val="16"/>
                <w:szCs w:val="16"/>
              </w:rPr>
            </w:pPr>
          </w:p>
        </w:tc>
        <w:tc>
          <w:tcPr>
            <w:tcW w:w="277" w:type="dxa"/>
            <w:tcBorders>
              <w:left w:val="single" w:sz="4" w:space="0" w:color="000000" w:themeColor="text1"/>
              <w:bottom w:val="single" w:sz="4" w:space="0" w:color="000000" w:themeColor="text1"/>
            </w:tcBorders>
            <w:vAlign w:val="center"/>
          </w:tcPr>
          <w:p w14:paraId="6633E6E6"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702DECA7" w14:textId="3820CA2B" w:rsidR="00DE1874" w:rsidRPr="00584CC0" w:rsidRDefault="00DE1874" w:rsidP="007C0398">
            <w:pPr>
              <w:spacing w:before="60" w:after="60" w:line="240" w:lineRule="auto"/>
              <w:jc w:val="both"/>
              <w:rPr>
                <w:sz w:val="16"/>
                <w:szCs w:val="16"/>
              </w:rPr>
            </w:pPr>
          </w:p>
        </w:tc>
        <w:tc>
          <w:tcPr>
            <w:tcW w:w="284" w:type="dxa"/>
            <w:tcBorders>
              <w:left w:val="single" w:sz="4" w:space="0" w:color="000000" w:themeColor="text1"/>
              <w:bottom w:val="single" w:sz="4" w:space="0" w:color="000000" w:themeColor="text1"/>
            </w:tcBorders>
            <w:vAlign w:val="center"/>
          </w:tcPr>
          <w:p w14:paraId="2CDCC079"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2BD0BAE6" w14:textId="6B2A1437" w:rsidR="00DE1874" w:rsidRPr="00584CC0" w:rsidRDefault="00EE412E" w:rsidP="007C0398">
            <w:pPr>
              <w:spacing w:before="60" w:after="60" w:line="240" w:lineRule="auto"/>
              <w:jc w:val="both"/>
              <w:rPr>
                <w:sz w:val="16"/>
                <w:szCs w:val="16"/>
              </w:rPr>
            </w:pPr>
            <w:r>
              <w:rPr>
                <w:sz w:val="16"/>
                <w:szCs w:val="16"/>
              </w:rPr>
              <w:t>1A</w:t>
            </w:r>
          </w:p>
        </w:tc>
        <w:tc>
          <w:tcPr>
            <w:tcW w:w="283" w:type="dxa"/>
            <w:tcBorders>
              <w:left w:val="single" w:sz="4" w:space="0" w:color="000000" w:themeColor="text1"/>
              <w:bottom w:val="single" w:sz="4" w:space="0" w:color="000000" w:themeColor="text1"/>
            </w:tcBorders>
            <w:vAlign w:val="center"/>
          </w:tcPr>
          <w:p w14:paraId="019ED456" w14:textId="0EB8F381"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4544A55C" w14:textId="08BC5A6E"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
          <w:p w14:paraId="75888426" w14:textId="00766DB0"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1142A749" w14:textId="414B99D1"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
          <w:p w14:paraId="45184A33"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4FE36696" w14:textId="22799FCC" w:rsidR="00DE1874" w:rsidRPr="00584CC0" w:rsidRDefault="00DB4239" w:rsidP="007C0398">
            <w:pPr>
              <w:spacing w:before="60" w:after="60" w:line="240" w:lineRule="auto"/>
              <w:jc w:val="both"/>
              <w:rPr>
                <w:sz w:val="16"/>
                <w:szCs w:val="16"/>
              </w:rPr>
            </w:pPr>
            <w:r>
              <w:rPr>
                <w:sz w:val="16"/>
                <w:szCs w:val="16"/>
              </w:rPr>
              <w:t>1B</w:t>
            </w:r>
          </w:p>
        </w:tc>
        <w:tc>
          <w:tcPr>
            <w:tcW w:w="468" w:type="dxa"/>
            <w:tcBorders>
              <w:left w:val="single" w:sz="4" w:space="0" w:color="000000" w:themeColor="text1"/>
              <w:bottom w:val="single" w:sz="4" w:space="0" w:color="000000" w:themeColor="text1"/>
            </w:tcBorders>
            <w:vAlign w:val="center"/>
          </w:tcPr>
          <w:p w14:paraId="61E35D16"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
          <w:p w14:paraId="6A76F19A" w14:textId="2A2708B4"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
          <w:p w14:paraId="701F8E43" w14:textId="415AB17B" w:rsidR="00DE1874" w:rsidRPr="00584CC0" w:rsidRDefault="00DB4239" w:rsidP="007C0398">
            <w:pPr>
              <w:spacing w:before="60" w:after="60" w:line="240" w:lineRule="auto"/>
              <w:jc w:val="both"/>
              <w:rPr>
                <w:sz w:val="16"/>
                <w:szCs w:val="16"/>
              </w:rPr>
            </w:pPr>
            <w:r>
              <w:rPr>
                <w:sz w:val="16"/>
                <w:szCs w:val="16"/>
              </w:rPr>
              <w:t>1C</w:t>
            </w:r>
          </w:p>
        </w:tc>
        <w:tc>
          <w:tcPr>
            <w:tcW w:w="426" w:type="dxa"/>
            <w:tcBorders>
              <w:left w:val="single" w:sz="4" w:space="0" w:color="000000" w:themeColor="text1"/>
              <w:bottom w:val="single" w:sz="4" w:space="0" w:color="000000" w:themeColor="text1"/>
            </w:tcBorders>
            <w:vAlign w:val="center"/>
          </w:tcPr>
          <w:p w14:paraId="05A1A112"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24ACE56A" w14:textId="0C58C0D8" w:rsidR="00DE1874" w:rsidRPr="00584CC0" w:rsidRDefault="00DB4239" w:rsidP="007C0398">
            <w:pPr>
              <w:spacing w:before="60" w:after="60" w:line="240" w:lineRule="auto"/>
              <w:jc w:val="both"/>
              <w:rPr>
                <w:sz w:val="16"/>
                <w:szCs w:val="16"/>
              </w:rPr>
            </w:pPr>
            <w:r w:rsidRPr="00584CC0">
              <w:rPr>
                <w:sz w:val="16"/>
                <w:szCs w:val="16"/>
              </w:rPr>
              <w:t>1</w:t>
            </w:r>
            <w:r>
              <w:rPr>
                <w:sz w:val="16"/>
                <w:szCs w:val="16"/>
              </w:rPr>
              <w:t>D</w:t>
            </w:r>
          </w:p>
        </w:tc>
        <w:tc>
          <w:tcPr>
            <w:tcW w:w="425" w:type="dxa"/>
            <w:tcBorders>
              <w:left w:val="single" w:sz="4" w:space="0" w:color="000000" w:themeColor="text1"/>
              <w:bottom w:val="single" w:sz="4" w:space="0" w:color="000000" w:themeColor="text1"/>
            </w:tcBorders>
            <w:vAlign w:val="center"/>
          </w:tcPr>
          <w:p w14:paraId="17E9DDFD"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
          <w:p w14:paraId="01F5FB85" w14:textId="43EAD0BF" w:rsidR="00DE1874" w:rsidRPr="00584CC0" w:rsidRDefault="00584CC0" w:rsidP="007C0398">
            <w:pPr>
              <w:spacing w:before="60" w:after="60" w:line="240" w:lineRule="auto"/>
              <w:jc w:val="both"/>
              <w:rPr>
                <w:sz w:val="16"/>
                <w:szCs w:val="16"/>
              </w:rPr>
            </w:pPr>
            <w:r w:rsidRPr="00584CC0">
              <w:rPr>
                <w:sz w:val="16"/>
                <w:szCs w:val="16"/>
              </w:rPr>
              <w:t>1</w:t>
            </w:r>
            <w:r w:rsidR="00DB4239">
              <w:rPr>
                <w:sz w:val="16"/>
                <w:szCs w:val="16"/>
              </w:rPr>
              <w:t>E</w:t>
            </w:r>
          </w:p>
        </w:tc>
      </w:tr>
      <w:tr w:rsidR="00D44AF9" w14:paraId="38A63EE9" w14:textId="77777777" w:rsidTr="00207B80">
        <w:trPr>
          <w:trHeight w:val="38"/>
        </w:trPr>
        <w:tc>
          <w:tcPr>
            <w:tcW w:w="1668" w:type="dxa"/>
            <w:vMerge w:val="restart"/>
            <w:vAlign w:val="center"/>
          </w:tcPr>
          <w:p w14:paraId="376B2CC6"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ASIGNATURA MISyC PROYECTO 2</w:t>
            </w:r>
          </w:p>
        </w:tc>
        <w:tc>
          <w:tcPr>
            <w:tcW w:w="779" w:type="dxa"/>
          </w:tcPr>
          <w:p w14:paraId="25A183B8" w14:textId="77777777" w:rsidR="00DE1874" w:rsidRPr="00E51CF4" w:rsidRDefault="00DE1874" w:rsidP="007C0398">
            <w:pPr>
              <w:spacing w:before="60" w:after="60" w:line="240" w:lineRule="auto"/>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Pr>
          <w:p w14:paraId="4046F0E0"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1</w:t>
            </w:r>
          </w:p>
        </w:tc>
        <w:tc>
          <w:tcPr>
            <w:tcW w:w="277" w:type="dxa"/>
          </w:tcPr>
          <w:p w14:paraId="7C93A2B4"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2</w:t>
            </w:r>
          </w:p>
        </w:tc>
        <w:tc>
          <w:tcPr>
            <w:tcW w:w="425" w:type="dxa"/>
          </w:tcPr>
          <w:p w14:paraId="46D5D1B8"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3</w:t>
            </w:r>
          </w:p>
        </w:tc>
        <w:tc>
          <w:tcPr>
            <w:tcW w:w="284" w:type="dxa"/>
          </w:tcPr>
          <w:p w14:paraId="13DB6347"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4</w:t>
            </w:r>
          </w:p>
        </w:tc>
        <w:tc>
          <w:tcPr>
            <w:tcW w:w="425" w:type="dxa"/>
          </w:tcPr>
          <w:p w14:paraId="627C4FB1"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5</w:t>
            </w:r>
          </w:p>
        </w:tc>
        <w:tc>
          <w:tcPr>
            <w:tcW w:w="283" w:type="dxa"/>
          </w:tcPr>
          <w:p w14:paraId="560A1C48"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6</w:t>
            </w:r>
          </w:p>
        </w:tc>
        <w:tc>
          <w:tcPr>
            <w:tcW w:w="426" w:type="dxa"/>
          </w:tcPr>
          <w:p w14:paraId="5CEBCDF9"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7</w:t>
            </w:r>
          </w:p>
        </w:tc>
        <w:tc>
          <w:tcPr>
            <w:tcW w:w="283" w:type="dxa"/>
          </w:tcPr>
          <w:p w14:paraId="5D499ECD"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8</w:t>
            </w:r>
          </w:p>
        </w:tc>
        <w:tc>
          <w:tcPr>
            <w:tcW w:w="425" w:type="dxa"/>
          </w:tcPr>
          <w:p w14:paraId="6C5DF40A"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9</w:t>
            </w:r>
          </w:p>
        </w:tc>
        <w:tc>
          <w:tcPr>
            <w:tcW w:w="426" w:type="dxa"/>
          </w:tcPr>
          <w:p w14:paraId="6B680E1B"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10</w:t>
            </w:r>
          </w:p>
        </w:tc>
        <w:tc>
          <w:tcPr>
            <w:tcW w:w="425" w:type="dxa"/>
          </w:tcPr>
          <w:p w14:paraId="11F1FFFF"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11</w:t>
            </w:r>
          </w:p>
        </w:tc>
        <w:tc>
          <w:tcPr>
            <w:tcW w:w="468" w:type="dxa"/>
          </w:tcPr>
          <w:p w14:paraId="0BF6998E"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12</w:t>
            </w:r>
          </w:p>
        </w:tc>
        <w:tc>
          <w:tcPr>
            <w:tcW w:w="390" w:type="dxa"/>
          </w:tcPr>
          <w:p w14:paraId="0E6D8DBE"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13</w:t>
            </w:r>
          </w:p>
        </w:tc>
        <w:tc>
          <w:tcPr>
            <w:tcW w:w="418" w:type="dxa"/>
          </w:tcPr>
          <w:p w14:paraId="1BE36B7F"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14</w:t>
            </w:r>
          </w:p>
        </w:tc>
        <w:tc>
          <w:tcPr>
            <w:tcW w:w="426" w:type="dxa"/>
          </w:tcPr>
          <w:p w14:paraId="7E9FA6D3"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15</w:t>
            </w:r>
          </w:p>
        </w:tc>
        <w:tc>
          <w:tcPr>
            <w:tcW w:w="425" w:type="dxa"/>
          </w:tcPr>
          <w:p w14:paraId="4DCFD5A0"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16</w:t>
            </w:r>
          </w:p>
        </w:tc>
        <w:tc>
          <w:tcPr>
            <w:tcW w:w="425" w:type="dxa"/>
          </w:tcPr>
          <w:p w14:paraId="39434766"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17</w:t>
            </w:r>
          </w:p>
        </w:tc>
        <w:tc>
          <w:tcPr>
            <w:tcW w:w="425" w:type="dxa"/>
          </w:tcPr>
          <w:p w14:paraId="6516D996"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18</w:t>
            </w:r>
          </w:p>
        </w:tc>
      </w:tr>
      <w:tr w:rsidR="00D44AF9" w14:paraId="4844243A" w14:textId="77777777" w:rsidTr="00207B80">
        <w:trPr>
          <w:trHeight w:val="25"/>
        </w:trPr>
        <w:tc>
          <w:tcPr>
            <w:tcW w:w="1668" w:type="dxa"/>
            <w:vMerge/>
          </w:tcPr>
          <w:p w14:paraId="5CC84E4E" w14:textId="77777777" w:rsidR="00DE1874" w:rsidRDefault="00DE1874" w:rsidP="007C0398">
            <w:pPr>
              <w:spacing w:before="120" w:after="120"/>
              <w:jc w:val="center"/>
              <w:rPr>
                <w:b/>
                <w:color w:val="31849B" w:themeColor="accent5" w:themeShade="BF"/>
                <w:sz w:val="20"/>
              </w:rPr>
            </w:pPr>
          </w:p>
        </w:tc>
        <w:tc>
          <w:tcPr>
            <w:tcW w:w="779" w:type="dxa"/>
          </w:tcPr>
          <w:p w14:paraId="0B70E220" w14:textId="3AC9E0AA"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00DE1874" w:rsidRPr="00CB73DB">
              <w:rPr>
                <w:b/>
                <w:color w:val="31849B" w:themeColor="accent5" w:themeShade="BF"/>
                <w:sz w:val="16"/>
              </w:rPr>
              <w:t>-</w:t>
            </w:r>
            <w:r>
              <w:rPr>
                <w:b/>
                <w:color w:val="31849B" w:themeColor="accent5" w:themeShade="BF"/>
                <w:sz w:val="16"/>
              </w:rPr>
              <w:t>1</w:t>
            </w:r>
          </w:p>
        </w:tc>
        <w:tc>
          <w:tcPr>
            <w:tcW w:w="390" w:type="dxa"/>
            <w:vAlign w:val="center"/>
          </w:tcPr>
          <w:p w14:paraId="049FACA9" w14:textId="3CE5DA2B" w:rsidR="00DE1874" w:rsidRPr="00057000" w:rsidRDefault="00014359" w:rsidP="007C0398">
            <w:pPr>
              <w:spacing w:before="60" w:after="60" w:line="240" w:lineRule="auto"/>
              <w:jc w:val="both"/>
              <w:rPr>
                <w:sz w:val="16"/>
                <w:szCs w:val="16"/>
              </w:rPr>
            </w:pPr>
            <w:r>
              <w:rPr>
                <w:sz w:val="16"/>
                <w:szCs w:val="16"/>
              </w:rPr>
              <w:t>X</w:t>
            </w:r>
          </w:p>
        </w:tc>
        <w:tc>
          <w:tcPr>
            <w:tcW w:w="277" w:type="dxa"/>
            <w:vAlign w:val="center"/>
          </w:tcPr>
          <w:p w14:paraId="7CAF8A5C" w14:textId="58EF83E7" w:rsidR="00DE1874" w:rsidRPr="00057000" w:rsidRDefault="00014359" w:rsidP="007C0398">
            <w:pPr>
              <w:spacing w:before="60" w:after="60" w:line="240" w:lineRule="auto"/>
              <w:jc w:val="both"/>
              <w:rPr>
                <w:sz w:val="16"/>
                <w:szCs w:val="16"/>
              </w:rPr>
            </w:pPr>
            <w:r>
              <w:rPr>
                <w:sz w:val="16"/>
                <w:szCs w:val="16"/>
              </w:rPr>
              <w:t>X</w:t>
            </w:r>
          </w:p>
        </w:tc>
        <w:tc>
          <w:tcPr>
            <w:tcW w:w="425" w:type="dxa"/>
            <w:vAlign w:val="center"/>
          </w:tcPr>
          <w:p w14:paraId="755BE9C0" w14:textId="204DFF8B" w:rsidR="00DE1874" w:rsidRPr="00057000" w:rsidRDefault="00D44AF9" w:rsidP="007C0398">
            <w:pPr>
              <w:spacing w:before="60" w:after="60" w:line="240" w:lineRule="auto"/>
              <w:jc w:val="both"/>
              <w:rPr>
                <w:sz w:val="16"/>
                <w:szCs w:val="16"/>
              </w:rPr>
            </w:pPr>
            <w:r>
              <w:rPr>
                <w:sz w:val="16"/>
                <w:szCs w:val="16"/>
              </w:rPr>
              <w:t>X</w:t>
            </w:r>
          </w:p>
        </w:tc>
        <w:tc>
          <w:tcPr>
            <w:tcW w:w="284" w:type="dxa"/>
            <w:vAlign w:val="center"/>
          </w:tcPr>
          <w:p w14:paraId="62234E2E" w14:textId="77777777" w:rsidR="00DE1874" w:rsidRPr="00057000" w:rsidRDefault="00DE1874" w:rsidP="007C0398">
            <w:pPr>
              <w:spacing w:before="60" w:after="60" w:line="240" w:lineRule="auto"/>
              <w:jc w:val="both"/>
              <w:rPr>
                <w:sz w:val="16"/>
                <w:szCs w:val="16"/>
              </w:rPr>
            </w:pPr>
          </w:p>
        </w:tc>
        <w:tc>
          <w:tcPr>
            <w:tcW w:w="425" w:type="dxa"/>
            <w:vAlign w:val="center"/>
          </w:tcPr>
          <w:p w14:paraId="7F7B160C" w14:textId="77777777" w:rsidR="00DE1874" w:rsidRPr="00057000" w:rsidRDefault="00DE1874" w:rsidP="007C0398">
            <w:pPr>
              <w:spacing w:before="60" w:after="60" w:line="240" w:lineRule="auto"/>
              <w:jc w:val="both"/>
              <w:rPr>
                <w:sz w:val="16"/>
                <w:szCs w:val="16"/>
              </w:rPr>
            </w:pPr>
          </w:p>
        </w:tc>
        <w:tc>
          <w:tcPr>
            <w:tcW w:w="283" w:type="dxa"/>
            <w:vAlign w:val="center"/>
          </w:tcPr>
          <w:p w14:paraId="3009B44F" w14:textId="77777777" w:rsidR="00DE1874" w:rsidRPr="00057000" w:rsidRDefault="00DE1874" w:rsidP="007C0398">
            <w:pPr>
              <w:spacing w:before="60" w:after="60" w:line="240" w:lineRule="auto"/>
              <w:jc w:val="both"/>
              <w:rPr>
                <w:sz w:val="16"/>
                <w:szCs w:val="16"/>
              </w:rPr>
            </w:pPr>
          </w:p>
        </w:tc>
        <w:tc>
          <w:tcPr>
            <w:tcW w:w="426" w:type="dxa"/>
            <w:vAlign w:val="center"/>
          </w:tcPr>
          <w:p w14:paraId="7F570E8A" w14:textId="77777777" w:rsidR="00DE1874" w:rsidRPr="00057000" w:rsidRDefault="00DE1874" w:rsidP="007C0398">
            <w:pPr>
              <w:spacing w:before="60" w:after="60" w:line="240" w:lineRule="auto"/>
              <w:jc w:val="both"/>
              <w:rPr>
                <w:sz w:val="16"/>
                <w:szCs w:val="16"/>
              </w:rPr>
            </w:pPr>
          </w:p>
        </w:tc>
        <w:tc>
          <w:tcPr>
            <w:tcW w:w="283" w:type="dxa"/>
            <w:vAlign w:val="center"/>
          </w:tcPr>
          <w:p w14:paraId="49D5CE27" w14:textId="77777777" w:rsidR="00DE1874" w:rsidRPr="00057000" w:rsidRDefault="00DE1874" w:rsidP="007C0398">
            <w:pPr>
              <w:spacing w:before="60" w:after="60" w:line="240" w:lineRule="auto"/>
              <w:jc w:val="both"/>
              <w:rPr>
                <w:sz w:val="16"/>
                <w:szCs w:val="16"/>
              </w:rPr>
            </w:pPr>
          </w:p>
        </w:tc>
        <w:tc>
          <w:tcPr>
            <w:tcW w:w="425" w:type="dxa"/>
            <w:vAlign w:val="center"/>
          </w:tcPr>
          <w:p w14:paraId="2A527820" w14:textId="77777777" w:rsidR="00DE1874" w:rsidRPr="00057000" w:rsidRDefault="00DE1874" w:rsidP="007C0398">
            <w:pPr>
              <w:spacing w:before="60" w:after="60" w:line="240" w:lineRule="auto"/>
              <w:jc w:val="both"/>
              <w:rPr>
                <w:sz w:val="16"/>
                <w:szCs w:val="16"/>
              </w:rPr>
            </w:pPr>
          </w:p>
        </w:tc>
        <w:tc>
          <w:tcPr>
            <w:tcW w:w="426" w:type="dxa"/>
            <w:vAlign w:val="center"/>
          </w:tcPr>
          <w:p w14:paraId="38D721D1" w14:textId="77777777" w:rsidR="00DE1874" w:rsidRPr="00057000" w:rsidRDefault="00DE1874" w:rsidP="007C0398">
            <w:pPr>
              <w:spacing w:before="60" w:after="60" w:line="240" w:lineRule="auto"/>
              <w:jc w:val="both"/>
              <w:rPr>
                <w:sz w:val="16"/>
                <w:szCs w:val="16"/>
              </w:rPr>
            </w:pPr>
          </w:p>
        </w:tc>
        <w:tc>
          <w:tcPr>
            <w:tcW w:w="425" w:type="dxa"/>
            <w:vAlign w:val="center"/>
          </w:tcPr>
          <w:p w14:paraId="30391FA0" w14:textId="77777777" w:rsidR="00DE1874" w:rsidRPr="00057000" w:rsidRDefault="00DE1874" w:rsidP="007C0398">
            <w:pPr>
              <w:spacing w:before="60" w:after="60" w:line="240" w:lineRule="auto"/>
              <w:jc w:val="both"/>
              <w:rPr>
                <w:sz w:val="16"/>
                <w:szCs w:val="16"/>
              </w:rPr>
            </w:pPr>
          </w:p>
        </w:tc>
        <w:tc>
          <w:tcPr>
            <w:tcW w:w="468" w:type="dxa"/>
            <w:vAlign w:val="center"/>
          </w:tcPr>
          <w:p w14:paraId="1A7F08A8" w14:textId="77777777" w:rsidR="00DE1874" w:rsidRPr="00057000" w:rsidRDefault="00DE1874" w:rsidP="007C0398">
            <w:pPr>
              <w:spacing w:before="60" w:after="60" w:line="240" w:lineRule="auto"/>
              <w:jc w:val="both"/>
              <w:rPr>
                <w:sz w:val="16"/>
                <w:szCs w:val="16"/>
              </w:rPr>
            </w:pPr>
          </w:p>
        </w:tc>
        <w:tc>
          <w:tcPr>
            <w:tcW w:w="390" w:type="dxa"/>
            <w:vAlign w:val="center"/>
          </w:tcPr>
          <w:p w14:paraId="167BCC1B" w14:textId="77777777" w:rsidR="00DE1874" w:rsidRPr="00057000" w:rsidRDefault="00DE1874" w:rsidP="007C0398">
            <w:pPr>
              <w:spacing w:before="60" w:after="60" w:line="240" w:lineRule="auto"/>
              <w:jc w:val="both"/>
              <w:rPr>
                <w:sz w:val="16"/>
                <w:szCs w:val="16"/>
              </w:rPr>
            </w:pPr>
          </w:p>
        </w:tc>
        <w:tc>
          <w:tcPr>
            <w:tcW w:w="418" w:type="dxa"/>
            <w:vAlign w:val="center"/>
          </w:tcPr>
          <w:p w14:paraId="2651EEB1" w14:textId="77777777" w:rsidR="00DE1874" w:rsidRPr="00057000" w:rsidRDefault="00DE1874" w:rsidP="007C0398">
            <w:pPr>
              <w:spacing w:before="60" w:after="60" w:line="240" w:lineRule="auto"/>
              <w:jc w:val="both"/>
              <w:rPr>
                <w:sz w:val="16"/>
                <w:szCs w:val="16"/>
              </w:rPr>
            </w:pPr>
          </w:p>
        </w:tc>
        <w:tc>
          <w:tcPr>
            <w:tcW w:w="426" w:type="dxa"/>
            <w:vAlign w:val="center"/>
          </w:tcPr>
          <w:p w14:paraId="303ECFB2" w14:textId="77777777" w:rsidR="00DE1874" w:rsidRPr="00057000" w:rsidRDefault="00DE1874" w:rsidP="007C0398">
            <w:pPr>
              <w:spacing w:before="60" w:after="60" w:line="240" w:lineRule="auto"/>
              <w:jc w:val="both"/>
              <w:rPr>
                <w:sz w:val="16"/>
                <w:szCs w:val="16"/>
              </w:rPr>
            </w:pPr>
          </w:p>
        </w:tc>
        <w:tc>
          <w:tcPr>
            <w:tcW w:w="425" w:type="dxa"/>
            <w:vAlign w:val="center"/>
          </w:tcPr>
          <w:p w14:paraId="74B2BFDE" w14:textId="77777777" w:rsidR="00DE1874" w:rsidRPr="00057000" w:rsidRDefault="00DE1874" w:rsidP="007C0398">
            <w:pPr>
              <w:spacing w:before="60" w:after="60" w:line="240" w:lineRule="auto"/>
              <w:jc w:val="both"/>
              <w:rPr>
                <w:sz w:val="16"/>
                <w:szCs w:val="16"/>
              </w:rPr>
            </w:pPr>
          </w:p>
        </w:tc>
        <w:tc>
          <w:tcPr>
            <w:tcW w:w="425" w:type="dxa"/>
            <w:vAlign w:val="center"/>
          </w:tcPr>
          <w:p w14:paraId="0877B08C" w14:textId="77777777" w:rsidR="00DE1874" w:rsidRPr="00057000" w:rsidRDefault="00DE1874" w:rsidP="007C0398">
            <w:pPr>
              <w:spacing w:before="60" w:after="60" w:line="240" w:lineRule="auto"/>
              <w:jc w:val="both"/>
              <w:rPr>
                <w:sz w:val="16"/>
                <w:szCs w:val="16"/>
              </w:rPr>
            </w:pPr>
          </w:p>
        </w:tc>
        <w:tc>
          <w:tcPr>
            <w:tcW w:w="425" w:type="dxa"/>
            <w:vAlign w:val="center"/>
          </w:tcPr>
          <w:p w14:paraId="72BC98F0" w14:textId="77777777" w:rsidR="00DE1874" w:rsidRPr="00057000" w:rsidRDefault="00DE1874" w:rsidP="007C0398">
            <w:pPr>
              <w:spacing w:before="60" w:after="60" w:line="240" w:lineRule="auto"/>
              <w:jc w:val="both"/>
              <w:rPr>
                <w:sz w:val="16"/>
                <w:szCs w:val="16"/>
              </w:rPr>
            </w:pPr>
          </w:p>
        </w:tc>
      </w:tr>
      <w:tr w:rsidR="00D44AF9" w14:paraId="1196EE11" w14:textId="77777777" w:rsidTr="00207B80">
        <w:trPr>
          <w:trHeight w:val="25"/>
        </w:trPr>
        <w:tc>
          <w:tcPr>
            <w:tcW w:w="1668" w:type="dxa"/>
            <w:vMerge/>
          </w:tcPr>
          <w:p w14:paraId="792E946B" w14:textId="77777777" w:rsidR="00DE1874" w:rsidRDefault="00DE1874" w:rsidP="007C0398">
            <w:pPr>
              <w:spacing w:before="120" w:after="120"/>
              <w:jc w:val="center"/>
              <w:rPr>
                <w:b/>
                <w:color w:val="31849B" w:themeColor="accent5" w:themeShade="BF"/>
                <w:sz w:val="20"/>
              </w:rPr>
            </w:pPr>
          </w:p>
        </w:tc>
        <w:tc>
          <w:tcPr>
            <w:tcW w:w="779" w:type="dxa"/>
          </w:tcPr>
          <w:p w14:paraId="0B00B46D" w14:textId="64D8F173"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2</w:t>
            </w:r>
          </w:p>
        </w:tc>
        <w:tc>
          <w:tcPr>
            <w:tcW w:w="390" w:type="dxa"/>
            <w:vAlign w:val="center"/>
          </w:tcPr>
          <w:p w14:paraId="35166E46" w14:textId="77777777" w:rsidR="00DE1874" w:rsidRPr="00057000" w:rsidRDefault="00DE1874" w:rsidP="007C0398">
            <w:pPr>
              <w:spacing w:before="60" w:after="60" w:line="240" w:lineRule="auto"/>
              <w:jc w:val="both"/>
              <w:rPr>
                <w:sz w:val="16"/>
                <w:szCs w:val="16"/>
              </w:rPr>
            </w:pPr>
          </w:p>
        </w:tc>
        <w:tc>
          <w:tcPr>
            <w:tcW w:w="277" w:type="dxa"/>
            <w:vAlign w:val="center"/>
          </w:tcPr>
          <w:p w14:paraId="38914181" w14:textId="6E2FBF1E" w:rsidR="00DE1874" w:rsidRPr="00057000" w:rsidRDefault="00DE1874" w:rsidP="007C0398">
            <w:pPr>
              <w:spacing w:before="60" w:after="60" w:line="240" w:lineRule="auto"/>
              <w:jc w:val="both"/>
              <w:rPr>
                <w:sz w:val="16"/>
                <w:szCs w:val="16"/>
              </w:rPr>
            </w:pPr>
          </w:p>
        </w:tc>
        <w:tc>
          <w:tcPr>
            <w:tcW w:w="425" w:type="dxa"/>
            <w:vAlign w:val="center"/>
          </w:tcPr>
          <w:p w14:paraId="378AD60B" w14:textId="198AD3FA" w:rsidR="00DE1874" w:rsidRPr="00057000" w:rsidRDefault="00DE1874" w:rsidP="007C0398">
            <w:pPr>
              <w:spacing w:before="60" w:after="60" w:line="240" w:lineRule="auto"/>
              <w:jc w:val="both"/>
              <w:rPr>
                <w:sz w:val="16"/>
                <w:szCs w:val="16"/>
              </w:rPr>
            </w:pPr>
          </w:p>
        </w:tc>
        <w:tc>
          <w:tcPr>
            <w:tcW w:w="284" w:type="dxa"/>
            <w:vAlign w:val="center"/>
          </w:tcPr>
          <w:p w14:paraId="64423837" w14:textId="4B1F6FB6" w:rsidR="00DE1874" w:rsidRPr="00057000" w:rsidRDefault="00014359" w:rsidP="007C0398">
            <w:pPr>
              <w:spacing w:before="60" w:after="60" w:line="240" w:lineRule="auto"/>
              <w:jc w:val="both"/>
              <w:rPr>
                <w:sz w:val="16"/>
                <w:szCs w:val="16"/>
              </w:rPr>
            </w:pPr>
            <w:r>
              <w:rPr>
                <w:sz w:val="16"/>
                <w:szCs w:val="16"/>
              </w:rPr>
              <w:t>X</w:t>
            </w:r>
          </w:p>
        </w:tc>
        <w:tc>
          <w:tcPr>
            <w:tcW w:w="425" w:type="dxa"/>
            <w:vAlign w:val="center"/>
          </w:tcPr>
          <w:p w14:paraId="5B73761D" w14:textId="5F19D778" w:rsidR="00DE1874" w:rsidRPr="00057000" w:rsidRDefault="00207B80" w:rsidP="007C0398">
            <w:pPr>
              <w:spacing w:before="60" w:after="60" w:line="240" w:lineRule="auto"/>
              <w:jc w:val="both"/>
              <w:rPr>
                <w:sz w:val="16"/>
                <w:szCs w:val="16"/>
              </w:rPr>
            </w:pPr>
            <w:r>
              <w:rPr>
                <w:sz w:val="16"/>
                <w:szCs w:val="16"/>
              </w:rPr>
              <w:t>X</w:t>
            </w:r>
          </w:p>
        </w:tc>
        <w:tc>
          <w:tcPr>
            <w:tcW w:w="283" w:type="dxa"/>
            <w:vAlign w:val="center"/>
          </w:tcPr>
          <w:p w14:paraId="77871218" w14:textId="71FF7025" w:rsidR="00DE1874" w:rsidRPr="00057000" w:rsidRDefault="00DE1874" w:rsidP="007C0398">
            <w:pPr>
              <w:spacing w:before="60" w:after="60" w:line="240" w:lineRule="auto"/>
              <w:jc w:val="both"/>
              <w:rPr>
                <w:sz w:val="16"/>
                <w:szCs w:val="16"/>
              </w:rPr>
            </w:pPr>
          </w:p>
        </w:tc>
        <w:tc>
          <w:tcPr>
            <w:tcW w:w="426" w:type="dxa"/>
            <w:vAlign w:val="center"/>
          </w:tcPr>
          <w:p w14:paraId="13CE2193" w14:textId="77777777" w:rsidR="00DE1874" w:rsidRPr="00057000" w:rsidRDefault="00DE1874" w:rsidP="007C0398">
            <w:pPr>
              <w:spacing w:before="60" w:after="60" w:line="240" w:lineRule="auto"/>
              <w:jc w:val="both"/>
              <w:rPr>
                <w:sz w:val="16"/>
                <w:szCs w:val="16"/>
              </w:rPr>
            </w:pPr>
          </w:p>
        </w:tc>
        <w:tc>
          <w:tcPr>
            <w:tcW w:w="283" w:type="dxa"/>
            <w:vAlign w:val="center"/>
          </w:tcPr>
          <w:p w14:paraId="65EACBCF" w14:textId="77777777" w:rsidR="00DE1874" w:rsidRPr="00057000" w:rsidRDefault="00DE1874" w:rsidP="007C0398">
            <w:pPr>
              <w:spacing w:before="60" w:after="60" w:line="240" w:lineRule="auto"/>
              <w:jc w:val="both"/>
              <w:rPr>
                <w:sz w:val="16"/>
                <w:szCs w:val="16"/>
              </w:rPr>
            </w:pPr>
          </w:p>
        </w:tc>
        <w:tc>
          <w:tcPr>
            <w:tcW w:w="425" w:type="dxa"/>
            <w:vAlign w:val="center"/>
          </w:tcPr>
          <w:p w14:paraId="7B99A202" w14:textId="77777777" w:rsidR="00DE1874" w:rsidRPr="00057000" w:rsidRDefault="00DE1874" w:rsidP="007C0398">
            <w:pPr>
              <w:spacing w:before="60" w:after="60" w:line="240" w:lineRule="auto"/>
              <w:jc w:val="both"/>
              <w:rPr>
                <w:sz w:val="16"/>
                <w:szCs w:val="16"/>
              </w:rPr>
            </w:pPr>
          </w:p>
        </w:tc>
        <w:tc>
          <w:tcPr>
            <w:tcW w:w="426" w:type="dxa"/>
            <w:vAlign w:val="center"/>
          </w:tcPr>
          <w:p w14:paraId="4FE91073" w14:textId="77777777" w:rsidR="00DE1874" w:rsidRPr="00057000" w:rsidRDefault="00DE1874" w:rsidP="007C0398">
            <w:pPr>
              <w:spacing w:before="60" w:after="60" w:line="240" w:lineRule="auto"/>
              <w:jc w:val="both"/>
              <w:rPr>
                <w:sz w:val="16"/>
                <w:szCs w:val="16"/>
              </w:rPr>
            </w:pPr>
          </w:p>
        </w:tc>
        <w:tc>
          <w:tcPr>
            <w:tcW w:w="425" w:type="dxa"/>
            <w:vAlign w:val="center"/>
          </w:tcPr>
          <w:p w14:paraId="3B28F102" w14:textId="77777777" w:rsidR="00DE1874" w:rsidRPr="00057000" w:rsidRDefault="00DE1874" w:rsidP="007C0398">
            <w:pPr>
              <w:spacing w:before="60" w:after="60" w:line="240" w:lineRule="auto"/>
              <w:jc w:val="both"/>
              <w:rPr>
                <w:sz w:val="16"/>
                <w:szCs w:val="16"/>
              </w:rPr>
            </w:pPr>
          </w:p>
        </w:tc>
        <w:tc>
          <w:tcPr>
            <w:tcW w:w="468" w:type="dxa"/>
            <w:vAlign w:val="center"/>
          </w:tcPr>
          <w:p w14:paraId="2CB29C6A" w14:textId="77777777" w:rsidR="00DE1874" w:rsidRPr="00057000" w:rsidRDefault="00DE1874" w:rsidP="007C0398">
            <w:pPr>
              <w:spacing w:before="60" w:after="60" w:line="240" w:lineRule="auto"/>
              <w:jc w:val="both"/>
              <w:rPr>
                <w:sz w:val="16"/>
                <w:szCs w:val="16"/>
              </w:rPr>
            </w:pPr>
          </w:p>
        </w:tc>
        <w:tc>
          <w:tcPr>
            <w:tcW w:w="390" w:type="dxa"/>
            <w:vAlign w:val="center"/>
          </w:tcPr>
          <w:p w14:paraId="5B275B4F" w14:textId="77777777" w:rsidR="00DE1874" w:rsidRPr="00057000" w:rsidRDefault="00DE1874" w:rsidP="007C0398">
            <w:pPr>
              <w:spacing w:before="60" w:after="60" w:line="240" w:lineRule="auto"/>
              <w:jc w:val="both"/>
              <w:rPr>
                <w:sz w:val="16"/>
                <w:szCs w:val="16"/>
              </w:rPr>
            </w:pPr>
          </w:p>
        </w:tc>
        <w:tc>
          <w:tcPr>
            <w:tcW w:w="418" w:type="dxa"/>
            <w:vAlign w:val="center"/>
          </w:tcPr>
          <w:p w14:paraId="0FE6C683" w14:textId="77777777" w:rsidR="00DE1874" w:rsidRPr="00057000" w:rsidRDefault="00DE1874" w:rsidP="007C0398">
            <w:pPr>
              <w:spacing w:before="60" w:after="60" w:line="240" w:lineRule="auto"/>
              <w:jc w:val="both"/>
              <w:rPr>
                <w:sz w:val="16"/>
                <w:szCs w:val="16"/>
              </w:rPr>
            </w:pPr>
          </w:p>
        </w:tc>
        <w:tc>
          <w:tcPr>
            <w:tcW w:w="426" w:type="dxa"/>
            <w:vAlign w:val="center"/>
          </w:tcPr>
          <w:p w14:paraId="235A36C8" w14:textId="77777777" w:rsidR="00DE1874" w:rsidRPr="00057000" w:rsidRDefault="00DE1874" w:rsidP="007C0398">
            <w:pPr>
              <w:spacing w:before="60" w:after="60" w:line="240" w:lineRule="auto"/>
              <w:jc w:val="both"/>
              <w:rPr>
                <w:sz w:val="16"/>
                <w:szCs w:val="16"/>
              </w:rPr>
            </w:pPr>
          </w:p>
        </w:tc>
        <w:tc>
          <w:tcPr>
            <w:tcW w:w="425" w:type="dxa"/>
            <w:vAlign w:val="center"/>
          </w:tcPr>
          <w:p w14:paraId="56F44A0E" w14:textId="77777777" w:rsidR="00DE1874" w:rsidRPr="00057000" w:rsidRDefault="00DE1874" w:rsidP="007C0398">
            <w:pPr>
              <w:spacing w:before="60" w:after="60" w:line="240" w:lineRule="auto"/>
              <w:jc w:val="both"/>
              <w:rPr>
                <w:sz w:val="16"/>
                <w:szCs w:val="16"/>
              </w:rPr>
            </w:pPr>
          </w:p>
        </w:tc>
        <w:tc>
          <w:tcPr>
            <w:tcW w:w="425" w:type="dxa"/>
            <w:vAlign w:val="center"/>
          </w:tcPr>
          <w:p w14:paraId="74C9EC26" w14:textId="77777777" w:rsidR="00DE1874" w:rsidRPr="00057000" w:rsidRDefault="00DE1874" w:rsidP="007C0398">
            <w:pPr>
              <w:spacing w:before="60" w:after="60" w:line="240" w:lineRule="auto"/>
              <w:jc w:val="both"/>
              <w:rPr>
                <w:sz w:val="16"/>
                <w:szCs w:val="16"/>
              </w:rPr>
            </w:pPr>
          </w:p>
        </w:tc>
        <w:tc>
          <w:tcPr>
            <w:tcW w:w="425" w:type="dxa"/>
            <w:vAlign w:val="center"/>
          </w:tcPr>
          <w:p w14:paraId="017571AF" w14:textId="77777777" w:rsidR="00DE1874" w:rsidRPr="00057000" w:rsidRDefault="00DE1874" w:rsidP="007C0398">
            <w:pPr>
              <w:spacing w:before="60" w:after="60" w:line="240" w:lineRule="auto"/>
              <w:jc w:val="both"/>
              <w:rPr>
                <w:sz w:val="16"/>
                <w:szCs w:val="16"/>
              </w:rPr>
            </w:pPr>
          </w:p>
        </w:tc>
      </w:tr>
      <w:tr w:rsidR="00D44AF9" w14:paraId="4CA35C11" w14:textId="77777777" w:rsidTr="00207B80">
        <w:trPr>
          <w:trHeight w:val="25"/>
        </w:trPr>
        <w:tc>
          <w:tcPr>
            <w:tcW w:w="1668" w:type="dxa"/>
            <w:vMerge/>
          </w:tcPr>
          <w:p w14:paraId="74B6E54A" w14:textId="77777777" w:rsidR="001D01F8" w:rsidRDefault="001D01F8" w:rsidP="007C0398">
            <w:pPr>
              <w:spacing w:before="120" w:after="120"/>
              <w:jc w:val="center"/>
              <w:rPr>
                <w:b/>
                <w:color w:val="31849B" w:themeColor="accent5" w:themeShade="BF"/>
                <w:sz w:val="20"/>
              </w:rPr>
            </w:pPr>
          </w:p>
        </w:tc>
        <w:tc>
          <w:tcPr>
            <w:tcW w:w="779" w:type="dxa"/>
            <w:vAlign w:val="center"/>
          </w:tcPr>
          <w:p w14:paraId="278734E8" w14:textId="6FC3D7C2" w:rsidR="001D01F8" w:rsidRPr="00E51CF4" w:rsidRDefault="001D01F8" w:rsidP="007C0398">
            <w:pPr>
              <w:spacing w:before="60" w:after="60" w:line="240" w:lineRule="auto"/>
              <w:jc w:val="center"/>
              <w:rPr>
                <w:b/>
                <w:color w:val="31849B" w:themeColor="accent5" w:themeShade="BF"/>
                <w:sz w:val="14"/>
                <w:szCs w:val="14"/>
              </w:rPr>
            </w:pPr>
            <w:r>
              <w:rPr>
                <w:b/>
                <w:color w:val="31849B" w:themeColor="accent5" w:themeShade="BF"/>
                <w:sz w:val="16"/>
              </w:rPr>
              <w:t>A3</w:t>
            </w:r>
            <w:r w:rsidRPr="00CB73DB">
              <w:rPr>
                <w:b/>
                <w:color w:val="31849B" w:themeColor="accent5" w:themeShade="BF"/>
                <w:sz w:val="16"/>
              </w:rPr>
              <w:t>-</w:t>
            </w:r>
            <w:r>
              <w:rPr>
                <w:b/>
                <w:color w:val="31849B" w:themeColor="accent5" w:themeShade="BF"/>
                <w:sz w:val="16"/>
              </w:rPr>
              <w:t>1</w:t>
            </w:r>
          </w:p>
        </w:tc>
        <w:tc>
          <w:tcPr>
            <w:tcW w:w="390" w:type="dxa"/>
            <w:vAlign w:val="center"/>
          </w:tcPr>
          <w:p w14:paraId="090566DA" w14:textId="77777777" w:rsidR="001D01F8" w:rsidRDefault="001D01F8" w:rsidP="00084A91">
            <w:pPr>
              <w:spacing w:before="60" w:after="60" w:line="240" w:lineRule="auto"/>
              <w:rPr>
                <w:sz w:val="16"/>
                <w:szCs w:val="16"/>
              </w:rPr>
            </w:pPr>
          </w:p>
        </w:tc>
        <w:tc>
          <w:tcPr>
            <w:tcW w:w="277" w:type="dxa"/>
            <w:vAlign w:val="center"/>
          </w:tcPr>
          <w:p w14:paraId="2F476002" w14:textId="77777777" w:rsidR="001D01F8" w:rsidRDefault="001D01F8" w:rsidP="00084A91">
            <w:pPr>
              <w:spacing w:before="60" w:after="60" w:line="240" w:lineRule="auto"/>
              <w:rPr>
                <w:sz w:val="16"/>
                <w:szCs w:val="16"/>
              </w:rPr>
            </w:pPr>
          </w:p>
        </w:tc>
        <w:tc>
          <w:tcPr>
            <w:tcW w:w="425" w:type="dxa"/>
            <w:vAlign w:val="center"/>
          </w:tcPr>
          <w:p w14:paraId="603B0A03" w14:textId="77777777" w:rsidR="001D01F8" w:rsidRDefault="001D01F8" w:rsidP="00084A91">
            <w:pPr>
              <w:spacing w:before="60" w:after="60" w:line="240" w:lineRule="auto"/>
              <w:rPr>
                <w:sz w:val="16"/>
                <w:szCs w:val="16"/>
              </w:rPr>
            </w:pPr>
          </w:p>
        </w:tc>
        <w:tc>
          <w:tcPr>
            <w:tcW w:w="284" w:type="dxa"/>
            <w:vAlign w:val="center"/>
          </w:tcPr>
          <w:p w14:paraId="53FBF466" w14:textId="77777777" w:rsidR="001D01F8" w:rsidRDefault="001D01F8" w:rsidP="00084A91">
            <w:pPr>
              <w:spacing w:before="60" w:after="60" w:line="240" w:lineRule="auto"/>
              <w:rPr>
                <w:sz w:val="16"/>
                <w:szCs w:val="16"/>
              </w:rPr>
            </w:pPr>
          </w:p>
        </w:tc>
        <w:tc>
          <w:tcPr>
            <w:tcW w:w="425" w:type="dxa"/>
            <w:vAlign w:val="center"/>
          </w:tcPr>
          <w:p w14:paraId="03DBC8B2" w14:textId="77777777" w:rsidR="001D01F8" w:rsidRDefault="001D01F8" w:rsidP="00084A91">
            <w:pPr>
              <w:spacing w:before="60" w:after="60" w:line="240" w:lineRule="auto"/>
              <w:rPr>
                <w:sz w:val="16"/>
                <w:szCs w:val="16"/>
              </w:rPr>
            </w:pPr>
          </w:p>
        </w:tc>
        <w:tc>
          <w:tcPr>
            <w:tcW w:w="283" w:type="dxa"/>
            <w:vAlign w:val="center"/>
          </w:tcPr>
          <w:p w14:paraId="21AF0DC3" w14:textId="7D6BF47A" w:rsidR="001D01F8" w:rsidRDefault="00207B80" w:rsidP="00084A91">
            <w:pPr>
              <w:spacing w:before="60" w:after="60" w:line="240" w:lineRule="auto"/>
              <w:rPr>
                <w:sz w:val="16"/>
                <w:szCs w:val="16"/>
              </w:rPr>
            </w:pPr>
            <w:r>
              <w:rPr>
                <w:sz w:val="16"/>
                <w:szCs w:val="16"/>
              </w:rPr>
              <w:t>X</w:t>
            </w:r>
          </w:p>
        </w:tc>
        <w:tc>
          <w:tcPr>
            <w:tcW w:w="426" w:type="dxa"/>
            <w:vAlign w:val="center"/>
          </w:tcPr>
          <w:p w14:paraId="53AFB50D" w14:textId="318EDD03" w:rsidR="001D01F8" w:rsidRDefault="00207B80" w:rsidP="00084A91">
            <w:pPr>
              <w:spacing w:before="60" w:after="60" w:line="240" w:lineRule="auto"/>
              <w:rPr>
                <w:sz w:val="16"/>
                <w:szCs w:val="16"/>
              </w:rPr>
            </w:pPr>
            <w:r>
              <w:rPr>
                <w:sz w:val="16"/>
                <w:szCs w:val="16"/>
              </w:rPr>
              <w:t>X</w:t>
            </w:r>
          </w:p>
        </w:tc>
        <w:tc>
          <w:tcPr>
            <w:tcW w:w="283" w:type="dxa"/>
            <w:vAlign w:val="center"/>
          </w:tcPr>
          <w:p w14:paraId="16C18AF1" w14:textId="77777777" w:rsidR="001D01F8" w:rsidRDefault="001D01F8" w:rsidP="00084A91">
            <w:pPr>
              <w:spacing w:before="60" w:after="60" w:line="240" w:lineRule="auto"/>
              <w:rPr>
                <w:sz w:val="16"/>
                <w:szCs w:val="16"/>
              </w:rPr>
            </w:pPr>
          </w:p>
        </w:tc>
        <w:tc>
          <w:tcPr>
            <w:tcW w:w="425" w:type="dxa"/>
            <w:vAlign w:val="center"/>
          </w:tcPr>
          <w:p w14:paraId="19FC0383" w14:textId="77777777" w:rsidR="001D01F8" w:rsidRDefault="001D01F8" w:rsidP="00084A91">
            <w:pPr>
              <w:spacing w:before="60" w:after="60" w:line="240" w:lineRule="auto"/>
              <w:rPr>
                <w:sz w:val="16"/>
                <w:szCs w:val="16"/>
              </w:rPr>
            </w:pPr>
          </w:p>
        </w:tc>
        <w:tc>
          <w:tcPr>
            <w:tcW w:w="426" w:type="dxa"/>
            <w:vAlign w:val="center"/>
          </w:tcPr>
          <w:p w14:paraId="741F88C3" w14:textId="77777777" w:rsidR="001D01F8" w:rsidRDefault="001D01F8" w:rsidP="00084A91">
            <w:pPr>
              <w:spacing w:before="60" w:after="60" w:line="240" w:lineRule="auto"/>
              <w:rPr>
                <w:sz w:val="16"/>
                <w:szCs w:val="16"/>
              </w:rPr>
            </w:pPr>
          </w:p>
        </w:tc>
        <w:tc>
          <w:tcPr>
            <w:tcW w:w="425" w:type="dxa"/>
            <w:vAlign w:val="center"/>
          </w:tcPr>
          <w:p w14:paraId="78CE8850" w14:textId="77777777" w:rsidR="001D01F8" w:rsidRDefault="001D01F8" w:rsidP="00084A91">
            <w:pPr>
              <w:spacing w:before="60" w:after="60" w:line="240" w:lineRule="auto"/>
              <w:rPr>
                <w:sz w:val="16"/>
                <w:szCs w:val="16"/>
              </w:rPr>
            </w:pPr>
          </w:p>
        </w:tc>
        <w:tc>
          <w:tcPr>
            <w:tcW w:w="468" w:type="dxa"/>
            <w:vAlign w:val="center"/>
          </w:tcPr>
          <w:p w14:paraId="26505F6C" w14:textId="7DF2E586" w:rsidR="001D01F8" w:rsidRDefault="001D01F8" w:rsidP="00084A91">
            <w:pPr>
              <w:spacing w:before="60" w:after="60" w:line="240" w:lineRule="auto"/>
              <w:rPr>
                <w:sz w:val="16"/>
                <w:szCs w:val="16"/>
              </w:rPr>
            </w:pPr>
          </w:p>
        </w:tc>
        <w:tc>
          <w:tcPr>
            <w:tcW w:w="390" w:type="dxa"/>
            <w:vAlign w:val="center"/>
          </w:tcPr>
          <w:p w14:paraId="74697D89" w14:textId="77777777" w:rsidR="001D01F8" w:rsidRDefault="001D01F8" w:rsidP="00084A91">
            <w:pPr>
              <w:spacing w:before="60" w:after="60" w:line="240" w:lineRule="auto"/>
              <w:rPr>
                <w:sz w:val="16"/>
                <w:szCs w:val="16"/>
              </w:rPr>
            </w:pPr>
          </w:p>
        </w:tc>
        <w:tc>
          <w:tcPr>
            <w:tcW w:w="418" w:type="dxa"/>
            <w:vAlign w:val="center"/>
          </w:tcPr>
          <w:p w14:paraId="0E01DFAB" w14:textId="77777777" w:rsidR="001D01F8" w:rsidRPr="00E51CF4" w:rsidRDefault="001D01F8" w:rsidP="00084A91">
            <w:pPr>
              <w:spacing w:before="60" w:after="60" w:line="240" w:lineRule="auto"/>
              <w:rPr>
                <w:sz w:val="16"/>
                <w:szCs w:val="16"/>
              </w:rPr>
            </w:pPr>
          </w:p>
        </w:tc>
        <w:tc>
          <w:tcPr>
            <w:tcW w:w="426" w:type="dxa"/>
            <w:vAlign w:val="center"/>
          </w:tcPr>
          <w:p w14:paraId="78EE5000" w14:textId="77777777" w:rsidR="001D01F8" w:rsidRPr="00E51CF4" w:rsidRDefault="001D01F8" w:rsidP="00084A91">
            <w:pPr>
              <w:spacing w:before="60" w:after="60" w:line="240" w:lineRule="auto"/>
              <w:rPr>
                <w:sz w:val="16"/>
                <w:szCs w:val="16"/>
              </w:rPr>
            </w:pPr>
          </w:p>
        </w:tc>
        <w:tc>
          <w:tcPr>
            <w:tcW w:w="425" w:type="dxa"/>
            <w:vAlign w:val="center"/>
          </w:tcPr>
          <w:p w14:paraId="698008A2" w14:textId="77777777" w:rsidR="001D01F8" w:rsidRPr="00E51CF4" w:rsidRDefault="001D01F8" w:rsidP="00084A91">
            <w:pPr>
              <w:spacing w:before="60" w:after="60" w:line="240" w:lineRule="auto"/>
              <w:rPr>
                <w:sz w:val="16"/>
                <w:szCs w:val="16"/>
              </w:rPr>
            </w:pPr>
          </w:p>
        </w:tc>
        <w:tc>
          <w:tcPr>
            <w:tcW w:w="425" w:type="dxa"/>
            <w:vAlign w:val="center"/>
          </w:tcPr>
          <w:p w14:paraId="6FD819C6" w14:textId="77777777" w:rsidR="001D01F8" w:rsidDel="001D01F8" w:rsidRDefault="001D01F8" w:rsidP="00084A91">
            <w:pPr>
              <w:spacing w:before="60" w:after="60" w:line="240" w:lineRule="auto"/>
              <w:rPr>
                <w:sz w:val="16"/>
                <w:szCs w:val="16"/>
              </w:rPr>
            </w:pPr>
          </w:p>
        </w:tc>
        <w:tc>
          <w:tcPr>
            <w:tcW w:w="425" w:type="dxa"/>
            <w:vAlign w:val="center"/>
          </w:tcPr>
          <w:p w14:paraId="5061A27C" w14:textId="77777777" w:rsidR="001D01F8" w:rsidDel="001D01F8" w:rsidRDefault="001D01F8" w:rsidP="00084A91">
            <w:pPr>
              <w:spacing w:before="60" w:after="60" w:line="240" w:lineRule="auto"/>
              <w:rPr>
                <w:sz w:val="16"/>
                <w:szCs w:val="16"/>
              </w:rPr>
            </w:pPr>
          </w:p>
        </w:tc>
      </w:tr>
      <w:tr w:rsidR="00D44AF9" w14:paraId="1B34C2D9" w14:textId="77777777" w:rsidTr="00207B80">
        <w:trPr>
          <w:trHeight w:val="25"/>
        </w:trPr>
        <w:tc>
          <w:tcPr>
            <w:tcW w:w="1668" w:type="dxa"/>
            <w:vMerge/>
          </w:tcPr>
          <w:p w14:paraId="320FDD08" w14:textId="77777777" w:rsidR="001D01F8" w:rsidRDefault="001D01F8" w:rsidP="007C0398">
            <w:pPr>
              <w:spacing w:before="120" w:after="120"/>
              <w:jc w:val="center"/>
              <w:rPr>
                <w:b/>
                <w:color w:val="31849B" w:themeColor="accent5" w:themeShade="BF"/>
                <w:sz w:val="20"/>
              </w:rPr>
            </w:pPr>
          </w:p>
        </w:tc>
        <w:tc>
          <w:tcPr>
            <w:tcW w:w="779" w:type="dxa"/>
            <w:vAlign w:val="center"/>
          </w:tcPr>
          <w:p w14:paraId="259F421E" w14:textId="11447A9B" w:rsidR="001D01F8" w:rsidRPr="00E51CF4" w:rsidRDefault="001D01F8" w:rsidP="007C0398">
            <w:pPr>
              <w:spacing w:before="60" w:after="60" w:line="240" w:lineRule="auto"/>
              <w:jc w:val="center"/>
              <w:rPr>
                <w:b/>
                <w:color w:val="31849B" w:themeColor="accent5" w:themeShade="BF"/>
                <w:sz w:val="14"/>
                <w:szCs w:val="14"/>
              </w:rPr>
            </w:pPr>
            <w:r>
              <w:rPr>
                <w:b/>
                <w:color w:val="31849B" w:themeColor="accent5" w:themeShade="BF"/>
                <w:sz w:val="16"/>
              </w:rPr>
              <w:t>A3</w:t>
            </w:r>
            <w:r w:rsidRPr="00CB73DB">
              <w:rPr>
                <w:b/>
                <w:color w:val="31849B" w:themeColor="accent5" w:themeShade="BF"/>
                <w:sz w:val="16"/>
              </w:rPr>
              <w:t>-</w:t>
            </w:r>
            <w:r>
              <w:rPr>
                <w:b/>
                <w:color w:val="31849B" w:themeColor="accent5" w:themeShade="BF"/>
                <w:sz w:val="16"/>
              </w:rPr>
              <w:t>2</w:t>
            </w:r>
          </w:p>
        </w:tc>
        <w:tc>
          <w:tcPr>
            <w:tcW w:w="390" w:type="dxa"/>
            <w:vAlign w:val="center"/>
          </w:tcPr>
          <w:p w14:paraId="69B833F1" w14:textId="77777777" w:rsidR="001D01F8" w:rsidRDefault="001D01F8" w:rsidP="00084A91">
            <w:pPr>
              <w:spacing w:before="60" w:after="60" w:line="240" w:lineRule="auto"/>
              <w:rPr>
                <w:sz w:val="16"/>
                <w:szCs w:val="16"/>
              </w:rPr>
            </w:pPr>
          </w:p>
        </w:tc>
        <w:tc>
          <w:tcPr>
            <w:tcW w:w="277" w:type="dxa"/>
            <w:vAlign w:val="center"/>
          </w:tcPr>
          <w:p w14:paraId="5AAD837C" w14:textId="77777777" w:rsidR="001D01F8" w:rsidRDefault="001D01F8" w:rsidP="00084A91">
            <w:pPr>
              <w:spacing w:before="60" w:after="60" w:line="240" w:lineRule="auto"/>
              <w:rPr>
                <w:sz w:val="16"/>
                <w:szCs w:val="16"/>
              </w:rPr>
            </w:pPr>
          </w:p>
        </w:tc>
        <w:tc>
          <w:tcPr>
            <w:tcW w:w="425" w:type="dxa"/>
            <w:vAlign w:val="center"/>
          </w:tcPr>
          <w:p w14:paraId="4D9A0B35" w14:textId="77777777" w:rsidR="001D01F8" w:rsidRDefault="001D01F8" w:rsidP="00084A91">
            <w:pPr>
              <w:spacing w:before="60" w:after="60" w:line="240" w:lineRule="auto"/>
              <w:rPr>
                <w:sz w:val="16"/>
                <w:szCs w:val="16"/>
              </w:rPr>
            </w:pPr>
          </w:p>
        </w:tc>
        <w:tc>
          <w:tcPr>
            <w:tcW w:w="284" w:type="dxa"/>
            <w:vAlign w:val="center"/>
          </w:tcPr>
          <w:p w14:paraId="29ACBDF5" w14:textId="77777777" w:rsidR="001D01F8" w:rsidRDefault="001D01F8" w:rsidP="00084A91">
            <w:pPr>
              <w:spacing w:before="60" w:after="60" w:line="240" w:lineRule="auto"/>
              <w:rPr>
                <w:sz w:val="16"/>
                <w:szCs w:val="16"/>
              </w:rPr>
            </w:pPr>
          </w:p>
        </w:tc>
        <w:tc>
          <w:tcPr>
            <w:tcW w:w="425" w:type="dxa"/>
            <w:vAlign w:val="center"/>
          </w:tcPr>
          <w:p w14:paraId="63002157" w14:textId="77777777" w:rsidR="001D01F8" w:rsidRDefault="001D01F8" w:rsidP="00084A91">
            <w:pPr>
              <w:spacing w:before="60" w:after="60" w:line="240" w:lineRule="auto"/>
              <w:rPr>
                <w:sz w:val="16"/>
                <w:szCs w:val="16"/>
              </w:rPr>
            </w:pPr>
          </w:p>
        </w:tc>
        <w:tc>
          <w:tcPr>
            <w:tcW w:w="283" w:type="dxa"/>
            <w:vAlign w:val="center"/>
          </w:tcPr>
          <w:p w14:paraId="170BEF6F" w14:textId="77777777" w:rsidR="001D01F8" w:rsidRDefault="001D01F8" w:rsidP="00084A91">
            <w:pPr>
              <w:spacing w:before="60" w:after="60" w:line="240" w:lineRule="auto"/>
              <w:rPr>
                <w:sz w:val="16"/>
                <w:szCs w:val="16"/>
              </w:rPr>
            </w:pPr>
          </w:p>
        </w:tc>
        <w:tc>
          <w:tcPr>
            <w:tcW w:w="426" w:type="dxa"/>
            <w:vAlign w:val="center"/>
          </w:tcPr>
          <w:p w14:paraId="3FED2D39" w14:textId="77777777" w:rsidR="001D01F8" w:rsidRDefault="001D01F8" w:rsidP="00084A91">
            <w:pPr>
              <w:spacing w:before="60" w:after="60" w:line="240" w:lineRule="auto"/>
              <w:rPr>
                <w:sz w:val="16"/>
                <w:szCs w:val="16"/>
              </w:rPr>
            </w:pPr>
          </w:p>
        </w:tc>
        <w:tc>
          <w:tcPr>
            <w:tcW w:w="283" w:type="dxa"/>
            <w:vAlign w:val="center"/>
          </w:tcPr>
          <w:p w14:paraId="08ECAA85" w14:textId="50C19D1F" w:rsidR="001D01F8" w:rsidRDefault="00207B80" w:rsidP="00084A91">
            <w:pPr>
              <w:spacing w:before="60" w:after="60" w:line="240" w:lineRule="auto"/>
              <w:rPr>
                <w:sz w:val="16"/>
                <w:szCs w:val="16"/>
              </w:rPr>
            </w:pPr>
            <w:r>
              <w:rPr>
                <w:sz w:val="16"/>
                <w:szCs w:val="16"/>
              </w:rPr>
              <w:t>X</w:t>
            </w:r>
          </w:p>
        </w:tc>
        <w:tc>
          <w:tcPr>
            <w:tcW w:w="425" w:type="dxa"/>
            <w:vAlign w:val="center"/>
          </w:tcPr>
          <w:p w14:paraId="7A565660" w14:textId="2EB590B8" w:rsidR="001D01F8" w:rsidRDefault="00207B80" w:rsidP="00084A91">
            <w:pPr>
              <w:spacing w:before="60" w:after="60" w:line="240" w:lineRule="auto"/>
              <w:rPr>
                <w:sz w:val="16"/>
                <w:szCs w:val="16"/>
              </w:rPr>
            </w:pPr>
            <w:r>
              <w:rPr>
                <w:sz w:val="16"/>
                <w:szCs w:val="16"/>
              </w:rPr>
              <w:t>X</w:t>
            </w:r>
          </w:p>
        </w:tc>
        <w:tc>
          <w:tcPr>
            <w:tcW w:w="426" w:type="dxa"/>
            <w:vAlign w:val="center"/>
          </w:tcPr>
          <w:p w14:paraId="5D3CAB91" w14:textId="067DB040" w:rsidR="001D01F8" w:rsidRDefault="00207B80" w:rsidP="00084A91">
            <w:pPr>
              <w:spacing w:before="60" w:after="60" w:line="240" w:lineRule="auto"/>
              <w:rPr>
                <w:sz w:val="16"/>
                <w:szCs w:val="16"/>
              </w:rPr>
            </w:pPr>
            <w:r>
              <w:rPr>
                <w:sz w:val="16"/>
                <w:szCs w:val="16"/>
              </w:rPr>
              <w:t>X</w:t>
            </w:r>
          </w:p>
        </w:tc>
        <w:tc>
          <w:tcPr>
            <w:tcW w:w="425" w:type="dxa"/>
            <w:vAlign w:val="center"/>
          </w:tcPr>
          <w:p w14:paraId="7B8EBBE7" w14:textId="1EDF2CB7" w:rsidR="001D01F8" w:rsidRDefault="00207B80" w:rsidP="00084A91">
            <w:pPr>
              <w:spacing w:before="60" w:after="60" w:line="240" w:lineRule="auto"/>
              <w:rPr>
                <w:sz w:val="16"/>
                <w:szCs w:val="16"/>
              </w:rPr>
            </w:pPr>
            <w:r>
              <w:rPr>
                <w:sz w:val="16"/>
                <w:szCs w:val="16"/>
              </w:rPr>
              <w:t>X</w:t>
            </w:r>
          </w:p>
        </w:tc>
        <w:tc>
          <w:tcPr>
            <w:tcW w:w="468" w:type="dxa"/>
            <w:vAlign w:val="center"/>
          </w:tcPr>
          <w:p w14:paraId="2DCB9224" w14:textId="72C33B6C" w:rsidR="001D01F8" w:rsidRDefault="00207B80" w:rsidP="00084A91">
            <w:pPr>
              <w:spacing w:before="60" w:after="60" w:line="240" w:lineRule="auto"/>
              <w:rPr>
                <w:sz w:val="16"/>
                <w:szCs w:val="16"/>
              </w:rPr>
            </w:pPr>
            <w:r>
              <w:rPr>
                <w:sz w:val="16"/>
                <w:szCs w:val="16"/>
              </w:rPr>
              <w:t>X</w:t>
            </w:r>
          </w:p>
        </w:tc>
        <w:tc>
          <w:tcPr>
            <w:tcW w:w="390" w:type="dxa"/>
            <w:vAlign w:val="center"/>
          </w:tcPr>
          <w:p w14:paraId="75B2476A" w14:textId="6A5C3F5C" w:rsidR="001D01F8" w:rsidRDefault="001D01F8" w:rsidP="00084A91">
            <w:pPr>
              <w:spacing w:before="60" w:after="60" w:line="240" w:lineRule="auto"/>
              <w:rPr>
                <w:sz w:val="16"/>
                <w:szCs w:val="16"/>
              </w:rPr>
            </w:pPr>
          </w:p>
        </w:tc>
        <w:tc>
          <w:tcPr>
            <w:tcW w:w="418" w:type="dxa"/>
            <w:vAlign w:val="center"/>
          </w:tcPr>
          <w:p w14:paraId="536AB3A1" w14:textId="6FF7AC06" w:rsidR="001D01F8" w:rsidRPr="00E51CF4" w:rsidRDefault="001D01F8" w:rsidP="00084A91">
            <w:pPr>
              <w:spacing w:before="60" w:after="60" w:line="240" w:lineRule="auto"/>
              <w:rPr>
                <w:sz w:val="16"/>
                <w:szCs w:val="16"/>
              </w:rPr>
            </w:pPr>
          </w:p>
        </w:tc>
        <w:tc>
          <w:tcPr>
            <w:tcW w:w="426" w:type="dxa"/>
            <w:vAlign w:val="center"/>
          </w:tcPr>
          <w:p w14:paraId="3F7A06B9" w14:textId="0B8F48D6" w:rsidR="001D01F8" w:rsidRPr="00E51CF4" w:rsidRDefault="001D01F8" w:rsidP="00084A91">
            <w:pPr>
              <w:spacing w:before="60" w:after="60" w:line="240" w:lineRule="auto"/>
              <w:rPr>
                <w:sz w:val="16"/>
                <w:szCs w:val="16"/>
              </w:rPr>
            </w:pPr>
          </w:p>
        </w:tc>
        <w:tc>
          <w:tcPr>
            <w:tcW w:w="425" w:type="dxa"/>
            <w:vAlign w:val="center"/>
          </w:tcPr>
          <w:p w14:paraId="4760BBE0" w14:textId="2BA2839C" w:rsidR="001D01F8" w:rsidRPr="00E51CF4" w:rsidRDefault="001D01F8" w:rsidP="00084A91">
            <w:pPr>
              <w:spacing w:before="60" w:after="60" w:line="240" w:lineRule="auto"/>
              <w:rPr>
                <w:sz w:val="16"/>
                <w:szCs w:val="16"/>
              </w:rPr>
            </w:pPr>
          </w:p>
        </w:tc>
        <w:tc>
          <w:tcPr>
            <w:tcW w:w="425" w:type="dxa"/>
            <w:vAlign w:val="center"/>
          </w:tcPr>
          <w:p w14:paraId="651463F4" w14:textId="77777777" w:rsidR="001D01F8" w:rsidDel="001D01F8" w:rsidRDefault="001D01F8" w:rsidP="00084A91">
            <w:pPr>
              <w:spacing w:before="60" w:after="60" w:line="240" w:lineRule="auto"/>
              <w:rPr>
                <w:sz w:val="16"/>
                <w:szCs w:val="16"/>
              </w:rPr>
            </w:pPr>
          </w:p>
        </w:tc>
        <w:tc>
          <w:tcPr>
            <w:tcW w:w="425" w:type="dxa"/>
            <w:vAlign w:val="center"/>
          </w:tcPr>
          <w:p w14:paraId="5A4B70D7" w14:textId="77777777" w:rsidR="001D01F8" w:rsidDel="001D01F8" w:rsidRDefault="001D01F8" w:rsidP="00084A91">
            <w:pPr>
              <w:spacing w:before="60" w:after="60" w:line="240" w:lineRule="auto"/>
              <w:rPr>
                <w:sz w:val="16"/>
                <w:szCs w:val="16"/>
              </w:rPr>
            </w:pPr>
          </w:p>
        </w:tc>
      </w:tr>
      <w:tr w:rsidR="00D44AF9" w14:paraId="796EAE73" w14:textId="77777777" w:rsidTr="00207B80">
        <w:trPr>
          <w:trHeight w:val="25"/>
        </w:trPr>
        <w:tc>
          <w:tcPr>
            <w:tcW w:w="1668" w:type="dxa"/>
            <w:vMerge/>
          </w:tcPr>
          <w:p w14:paraId="21E9BABC" w14:textId="77777777" w:rsidR="001D01F8" w:rsidRDefault="001D01F8" w:rsidP="007C0398">
            <w:pPr>
              <w:spacing w:before="120" w:after="120"/>
              <w:jc w:val="center"/>
              <w:rPr>
                <w:b/>
                <w:color w:val="31849B" w:themeColor="accent5" w:themeShade="BF"/>
                <w:sz w:val="20"/>
              </w:rPr>
            </w:pPr>
          </w:p>
        </w:tc>
        <w:tc>
          <w:tcPr>
            <w:tcW w:w="779" w:type="dxa"/>
            <w:vAlign w:val="center"/>
          </w:tcPr>
          <w:p w14:paraId="1EAD71B3" w14:textId="0869F8B3" w:rsidR="001D01F8" w:rsidRPr="00E51CF4" w:rsidRDefault="001D01F8" w:rsidP="007C0398">
            <w:pPr>
              <w:spacing w:before="60" w:after="60" w:line="240" w:lineRule="auto"/>
              <w:jc w:val="center"/>
              <w:rPr>
                <w:b/>
                <w:color w:val="31849B" w:themeColor="accent5" w:themeShade="BF"/>
                <w:sz w:val="14"/>
                <w:szCs w:val="14"/>
              </w:rPr>
            </w:pPr>
            <w:r>
              <w:rPr>
                <w:b/>
                <w:color w:val="31849B" w:themeColor="accent5" w:themeShade="BF"/>
                <w:sz w:val="16"/>
              </w:rPr>
              <w:t>A3</w:t>
            </w:r>
            <w:r w:rsidRPr="00CB73DB">
              <w:rPr>
                <w:b/>
                <w:color w:val="31849B" w:themeColor="accent5" w:themeShade="BF"/>
                <w:sz w:val="16"/>
              </w:rPr>
              <w:t>-</w:t>
            </w:r>
            <w:r>
              <w:rPr>
                <w:b/>
                <w:color w:val="31849B" w:themeColor="accent5" w:themeShade="BF"/>
                <w:sz w:val="16"/>
              </w:rPr>
              <w:t>3</w:t>
            </w:r>
          </w:p>
        </w:tc>
        <w:tc>
          <w:tcPr>
            <w:tcW w:w="390" w:type="dxa"/>
            <w:vAlign w:val="center"/>
          </w:tcPr>
          <w:p w14:paraId="7EEFAABA" w14:textId="77777777" w:rsidR="001D01F8" w:rsidRDefault="001D01F8" w:rsidP="00084A91">
            <w:pPr>
              <w:spacing w:before="60" w:after="60" w:line="240" w:lineRule="auto"/>
              <w:rPr>
                <w:sz w:val="16"/>
                <w:szCs w:val="16"/>
              </w:rPr>
            </w:pPr>
          </w:p>
        </w:tc>
        <w:tc>
          <w:tcPr>
            <w:tcW w:w="277" w:type="dxa"/>
            <w:vAlign w:val="center"/>
          </w:tcPr>
          <w:p w14:paraId="4B75A572" w14:textId="77777777" w:rsidR="001D01F8" w:rsidRDefault="001D01F8" w:rsidP="00084A91">
            <w:pPr>
              <w:spacing w:before="60" w:after="60" w:line="240" w:lineRule="auto"/>
              <w:rPr>
                <w:sz w:val="16"/>
                <w:szCs w:val="16"/>
              </w:rPr>
            </w:pPr>
          </w:p>
        </w:tc>
        <w:tc>
          <w:tcPr>
            <w:tcW w:w="425" w:type="dxa"/>
            <w:vAlign w:val="center"/>
          </w:tcPr>
          <w:p w14:paraId="7B58D443" w14:textId="77777777" w:rsidR="001D01F8" w:rsidRDefault="001D01F8" w:rsidP="00084A91">
            <w:pPr>
              <w:spacing w:before="60" w:after="60" w:line="240" w:lineRule="auto"/>
              <w:rPr>
                <w:sz w:val="16"/>
                <w:szCs w:val="16"/>
              </w:rPr>
            </w:pPr>
          </w:p>
        </w:tc>
        <w:tc>
          <w:tcPr>
            <w:tcW w:w="284" w:type="dxa"/>
            <w:vAlign w:val="center"/>
          </w:tcPr>
          <w:p w14:paraId="19D403FB" w14:textId="77777777" w:rsidR="001D01F8" w:rsidRDefault="001D01F8" w:rsidP="00084A91">
            <w:pPr>
              <w:spacing w:before="60" w:after="60" w:line="240" w:lineRule="auto"/>
              <w:rPr>
                <w:sz w:val="16"/>
                <w:szCs w:val="16"/>
              </w:rPr>
            </w:pPr>
          </w:p>
        </w:tc>
        <w:tc>
          <w:tcPr>
            <w:tcW w:w="425" w:type="dxa"/>
            <w:vAlign w:val="center"/>
          </w:tcPr>
          <w:p w14:paraId="75A96E8D" w14:textId="77777777" w:rsidR="001D01F8" w:rsidRDefault="001D01F8" w:rsidP="00084A91">
            <w:pPr>
              <w:spacing w:before="60" w:after="60" w:line="240" w:lineRule="auto"/>
              <w:rPr>
                <w:sz w:val="16"/>
                <w:szCs w:val="16"/>
              </w:rPr>
            </w:pPr>
          </w:p>
        </w:tc>
        <w:tc>
          <w:tcPr>
            <w:tcW w:w="283" w:type="dxa"/>
            <w:vAlign w:val="center"/>
          </w:tcPr>
          <w:p w14:paraId="0003042C" w14:textId="77777777" w:rsidR="001D01F8" w:rsidRDefault="001D01F8" w:rsidP="00084A91">
            <w:pPr>
              <w:spacing w:before="60" w:after="60" w:line="240" w:lineRule="auto"/>
              <w:rPr>
                <w:sz w:val="16"/>
                <w:szCs w:val="16"/>
              </w:rPr>
            </w:pPr>
          </w:p>
        </w:tc>
        <w:tc>
          <w:tcPr>
            <w:tcW w:w="426" w:type="dxa"/>
            <w:vAlign w:val="center"/>
          </w:tcPr>
          <w:p w14:paraId="0EC3C3A9" w14:textId="77777777" w:rsidR="001D01F8" w:rsidRDefault="001D01F8" w:rsidP="00084A91">
            <w:pPr>
              <w:spacing w:before="60" w:after="60" w:line="240" w:lineRule="auto"/>
              <w:rPr>
                <w:sz w:val="16"/>
                <w:szCs w:val="16"/>
              </w:rPr>
            </w:pPr>
          </w:p>
        </w:tc>
        <w:tc>
          <w:tcPr>
            <w:tcW w:w="283" w:type="dxa"/>
            <w:vAlign w:val="center"/>
          </w:tcPr>
          <w:p w14:paraId="0735DC4D" w14:textId="77777777" w:rsidR="001D01F8" w:rsidRDefault="001D01F8" w:rsidP="00084A91">
            <w:pPr>
              <w:spacing w:before="60" w:after="60" w:line="240" w:lineRule="auto"/>
              <w:rPr>
                <w:sz w:val="16"/>
                <w:szCs w:val="16"/>
              </w:rPr>
            </w:pPr>
          </w:p>
        </w:tc>
        <w:tc>
          <w:tcPr>
            <w:tcW w:w="425" w:type="dxa"/>
            <w:vAlign w:val="center"/>
          </w:tcPr>
          <w:p w14:paraId="38513639" w14:textId="77777777" w:rsidR="001D01F8" w:rsidRDefault="001D01F8" w:rsidP="00084A91">
            <w:pPr>
              <w:spacing w:before="60" w:after="60" w:line="240" w:lineRule="auto"/>
              <w:rPr>
                <w:sz w:val="16"/>
                <w:szCs w:val="16"/>
              </w:rPr>
            </w:pPr>
          </w:p>
        </w:tc>
        <w:tc>
          <w:tcPr>
            <w:tcW w:w="426" w:type="dxa"/>
            <w:vAlign w:val="center"/>
          </w:tcPr>
          <w:p w14:paraId="1E9A0C67" w14:textId="77777777" w:rsidR="001D01F8" w:rsidRDefault="001D01F8" w:rsidP="00084A91">
            <w:pPr>
              <w:spacing w:before="60" w:after="60" w:line="240" w:lineRule="auto"/>
              <w:rPr>
                <w:sz w:val="16"/>
                <w:szCs w:val="16"/>
              </w:rPr>
            </w:pPr>
          </w:p>
        </w:tc>
        <w:tc>
          <w:tcPr>
            <w:tcW w:w="425" w:type="dxa"/>
            <w:vAlign w:val="center"/>
          </w:tcPr>
          <w:p w14:paraId="16DA8591" w14:textId="77777777" w:rsidR="001D01F8" w:rsidRDefault="001D01F8" w:rsidP="00084A91">
            <w:pPr>
              <w:spacing w:before="60" w:after="60" w:line="240" w:lineRule="auto"/>
              <w:rPr>
                <w:sz w:val="16"/>
                <w:szCs w:val="16"/>
              </w:rPr>
            </w:pPr>
          </w:p>
        </w:tc>
        <w:tc>
          <w:tcPr>
            <w:tcW w:w="468" w:type="dxa"/>
            <w:vAlign w:val="center"/>
          </w:tcPr>
          <w:p w14:paraId="5842BD5A" w14:textId="77777777" w:rsidR="001D01F8" w:rsidRDefault="001D01F8" w:rsidP="00084A91">
            <w:pPr>
              <w:spacing w:before="60" w:after="60" w:line="240" w:lineRule="auto"/>
              <w:rPr>
                <w:sz w:val="16"/>
                <w:szCs w:val="16"/>
              </w:rPr>
            </w:pPr>
          </w:p>
        </w:tc>
        <w:tc>
          <w:tcPr>
            <w:tcW w:w="390" w:type="dxa"/>
            <w:vAlign w:val="center"/>
          </w:tcPr>
          <w:p w14:paraId="13670FF2" w14:textId="3C796E57" w:rsidR="001D01F8" w:rsidRDefault="00207B80" w:rsidP="00084A91">
            <w:pPr>
              <w:spacing w:before="60" w:after="60" w:line="240" w:lineRule="auto"/>
              <w:rPr>
                <w:sz w:val="16"/>
                <w:szCs w:val="16"/>
              </w:rPr>
            </w:pPr>
            <w:r>
              <w:rPr>
                <w:sz w:val="16"/>
                <w:szCs w:val="16"/>
              </w:rPr>
              <w:t>X</w:t>
            </w:r>
          </w:p>
        </w:tc>
        <w:tc>
          <w:tcPr>
            <w:tcW w:w="418" w:type="dxa"/>
            <w:vAlign w:val="center"/>
          </w:tcPr>
          <w:p w14:paraId="73DB801E" w14:textId="2F82801C" w:rsidR="001D01F8" w:rsidRPr="00E51CF4" w:rsidRDefault="00207B80" w:rsidP="00084A91">
            <w:pPr>
              <w:spacing w:before="60" w:after="60" w:line="240" w:lineRule="auto"/>
              <w:rPr>
                <w:sz w:val="16"/>
                <w:szCs w:val="16"/>
              </w:rPr>
            </w:pPr>
            <w:r>
              <w:rPr>
                <w:sz w:val="16"/>
                <w:szCs w:val="16"/>
              </w:rPr>
              <w:t>X</w:t>
            </w:r>
          </w:p>
        </w:tc>
        <w:tc>
          <w:tcPr>
            <w:tcW w:w="426" w:type="dxa"/>
            <w:vAlign w:val="center"/>
          </w:tcPr>
          <w:p w14:paraId="46CEEA7F" w14:textId="77777777" w:rsidR="001D01F8" w:rsidRPr="00E51CF4" w:rsidRDefault="001D01F8" w:rsidP="00084A91">
            <w:pPr>
              <w:spacing w:before="60" w:after="60" w:line="240" w:lineRule="auto"/>
              <w:rPr>
                <w:sz w:val="16"/>
                <w:szCs w:val="16"/>
              </w:rPr>
            </w:pPr>
          </w:p>
        </w:tc>
        <w:tc>
          <w:tcPr>
            <w:tcW w:w="425" w:type="dxa"/>
            <w:vAlign w:val="center"/>
          </w:tcPr>
          <w:p w14:paraId="0B06DDAF" w14:textId="12E9E787" w:rsidR="001D01F8" w:rsidRPr="00E51CF4" w:rsidRDefault="001D01F8" w:rsidP="00084A91">
            <w:pPr>
              <w:spacing w:before="60" w:after="60" w:line="240" w:lineRule="auto"/>
              <w:rPr>
                <w:sz w:val="16"/>
                <w:szCs w:val="16"/>
              </w:rPr>
            </w:pPr>
          </w:p>
        </w:tc>
        <w:tc>
          <w:tcPr>
            <w:tcW w:w="425" w:type="dxa"/>
            <w:vAlign w:val="center"/>
          </w:tcPr>
          <w:p w14:paraId="21734A5C" w14:textId="77777777" w:rsidR="001D01F8" w:rsidDel="001D01F8" w:rsidRDefault="001D01F8" w:rsidP="00084A91">
            <w:pPr>
              <w:spacing w:before="60" w:after="60" w:line="240" w:lineRule="auto"/>
              <w:rPr>
                <w:sz w:val="16"/>
                <w:szCs w:val="16"/>
              </w:rPr>
            </w:pPr>
          </w:p>
        </w:tc>
        <w:tc>
          <w:tcPr>
            <w:tcW w:w="425" w:type="dxa"/>
            <w:vAlign w:val="center"/>
          </w:tcPr>
          <w:p w14:paraId="5EF85F58" w14:textId="77777777" w:rsidR="001D01F8" w:rsidDel="001D01F8" w:rsidRDefault="001D01F8" w:rsidP="00084A91">
            <w:pPr>
              <w:spacing w:before="60" w:after="60" w:line="240" w:lineRule="auto"/>
              <w:rPr>
                <w:sz w:val="16"/>
                <w:szCs w:val="16"/>
              </w:rPr>
            </w:pPr>
          </w:p>
        </w:tc>
      </w:tr>
      <w:tr w:rsidR="00D44AF9" w14:paraId="340D47D4" w14:textId="77777777" w:rsidTr="00207B80">
        <w:trPr>
          <w:trHeight w:val="25"/>
        </w:trPr>
        <w:tc>
          <w:tcPr>
            <w:tcW w:w="1668" w:type="dxa"/>
            <w:vMerge/>
          </w:tcPr>
          <w:p w14:paraId="262758CE" w14:textId="77777777" w:rsidR="001D01F8" w:rsidRDefault="001D01F8" w:rsidP="007C0398">
            <w:pPr>
              <w:spacing w:before="120" w:after="120"/>
              <w:jc w:val="center"/>
              <w:rPr>
                <w:b/>
                <w:color w:val="31849B" w:themeColor="accent5" w:themeShade="BF"/>
                <w:sz w:val="20"/>
              </w:rPr>
            </w:pPr>
          </w:p>
        </w:tc>
        <w:tc>
          <w:tcPr>
            <w:tcW w:w="779" w:type="dxa"/>
            <w:vAlign w:val="center"/>
          </w:tcPr>
          <w:p w14:paraId="4E86A762" w14:textId="5E147C00" w:rsidR="001D01F8" w:rsidRPr="00E51CF4" w:rsidRDefault="001D01F8" w:rsidP="007C0398">
            <w:pPr>
              <w:spacing w:before="60" w:after="60" w:line="240" w:lineRule="auto"/>
              <w:jc w:val="center"/>
              <w:rPr>
                <w:b/>
                <w:color w:val="31849B" w:themeColor="accent5" w:themeShade="BF"/>
                <w:sz w:val="14"/>
                <w:szCs w:val="14"/>
              </w:rPr>
            </w:pPr>
            <w:r>
              <w:rPr>
                <w:b/>
                <w:color w:val="31849B" w:themeColor="accent5" w:themeShade="BF"/>
                <w:sz w:val="16"/>
              </w:rPr>
              <w:t>A3</w:t>
            </w:r>
            <w:r w:rsidRPr="00CB73DB">
              <w:rPr>
                <w:b/>
                <w:color w:val="31849B" w:themeColor="accent5" w:themeShade="BF"/>
                <w:sz w:val="16"/>
              </w:rPr>
              <w:t>-</w:t>
            </w:r>
            <w:r>
              <w:rPr>
                <w:b/>
                <w:color w:val="31849B" w:themeColor="accent5" w:themeShade="BF"/>
                <w:sz w:val="16"/>
              </w:rPr>
              <w:t>4</w:t>
            </w:r>
          </w:p>
        </w:tc>
        <w:tc>
          <w:tcPr>
            <w:tcW w:w="390" w:type="dxa"/>
            <w:vAlign w:val="center"/>
          </w:tcPr>
          <w:p w14:paraId="1ED03E8F" w14:textId="77777777" w:rsidR="001D01F8" w:rsidRDefault="001D01F8" w:rsidP="00084A91">
            <w:pPr>
              <w:spacing w:before="60" w:after="60" w:line="240" w:lineRule="auto"/>
              <w:rPr>
                <w:sz w:val="16"/>
                <w:szCs w:val="16"/>
              </w:rPr>
            </w:pPr>
          </w:p>
        </w:tc>
        <w:tc>
          <w:tcPr>
            <w:tcW w:w="277" w:type="dxa"/>
            <w:vAlign w:val="center"/>
          </w:tcPr>
          <w:p w14:paraId="35FCB344" w14:textId="77777777" w:rsidR="001D01F8" w:rsidRDefault="001D01F8" w:rsidP="00084A91">
            <w:pPr>
              <w:spacing w:before="60" w:after="60" w:line="240" w:lineRule="auto"/>
              <w:rPr>
                <w:sz w:val="16"/>
                <w:szCs w:val="16"/>
              </w:rPr>
            </w:pPr>
          </w:p>
        </w:tc>
        <w:tc>
          <w:tcPr>
            <w:tcW w:w="425" w:type="dxa"/>
            <w:vAlign w:val="center"/>
          </w:tcPr>
          <w:p w14:paraId="3A75FDD6" w14:textId="6B513529" w:rsidR="001D01F8" w:rsidRDefault="00D44AF9" w:rsidP="00084A91">
            <w:pPr>
              <w:spacing w:before="60" w:after="60" w:line="240" w:lineRule="auto"/>
              <w:rPr>
                <w:sz w:val="16"/>
                <w:szCs w:val="16"/>
              </w:rPr>
            </w:pPr>
            <w:r>
              <w:rPr>
                <w:sz w:val="16"/>
                <w:szCs w:val="16"/>
              </w:rPr>
              <w:t>X</w:t>
            </w:r>
          </w:p>
        </w:tc>
        <w:tc>
          <w:tcPr>
            <w:tcW w:w="284" w:type="dxa"/>
            <w:vAlign w:val="center"/>
          </w:tcPr>
          <w:p w14:paraId="5B97D52E" w14:textId="77777777" w:rsidR="001D01F8" w:rsidRDefault="001D01F8" w:rsidP="00084A91">
            <w:pPr>
              <w:spacing w:before="60" w:after="60" w:line="240" w:lineRule="auto"/>
              <w:rPr>
                <w:sz w:val="16"/>
                <w:szCs w:val="16"/>
              </w:rPr>
            </w:pPr>
          </w:p>
        </w:tc>
        <w:tc>
          <w:tcPr>
            <w:tcW w:w="425" w:type="dxa"/>
            <w:vAlign w:val="center"/>
          </w:tcPr>
          <w:p w14:paraId="6ADA28C4" w14:textId="0CFA1B78" w:rsidR="001D01F8" w:rsidRDefault="00207B80" w:rsidP="00084A91">
            <w:pPr>
              <w:spacing w:before="60" w:after="60" w:line="240" w:lineRule="auto"/>
              <w:rPr>
                <w:sz w:val="16"/>
                <w:szCs w:val="16"/>
              </w:rPr>
            </w:pPr>
            <w:r>
              <w:rPr>
                <w:sz w:val="16"/>
                <w:szCs w:val="16"/>
              </w:rPr>
              <w:t>X</w:t>
            </w:r>
          </w:p>
        </w:tc>
        <w:tc>
          <w:tcPr>
            <w:tcW w:w="283" w:type="dxa"/>
            <w:vAlign w:val="center"/>
          </w:tcPr>
          <w:p w14:paraId="4E5AC5FD" w14:textId="77777777" w:rsidR="001D01F8" w:rsidRDefault="001D01F8" w:rsidP="00084A91">
            <w:pPr>
              <w:spacing w:before="60" w:after="60" w:line="240" w:lineRule="auto"/>
              <w:rPr>
                <w:sz w:val="16"/>
                <w:szCs w:val="16"/>
              </w:rPr>
            </w:pPr>
          </w:p>
        </w:tc>
        <w:tc>
          <w:tcPr>
            <w:tcW w:w="426" w:type="dxa"/>
            <w:vAlign w:val="center"/>
          </w:tcPr>
          <w:p w14:paraId="0B6A4C36" w14:textId="71FC8449" w:rsidR="001D01F8" w:rsidRDefault="00207B80" w:rsidP="00084A91">
            <w:pPr>
              <w:spacing w:before="60" w:after="60" w:line="240" w:lineRule="auto"/>
              <w:rPr>
                <w:sz w:val="16"/>
                <w:szCs w:val="16"/>
              </w:rPr>
            </w:pPr>
            <w:r>
              <w:rPr>
                <w:sz w:val="16"/>
                <w:szCs w:val="16"/>
              </w:rPr>
              <w:t>X</w:t>
            </w:r>
          </w:p>
        </w:tc>
        <w:tc>
          <w:tcPr>
            <w:tcW w:w="283" w:type="dxa"/>
            <w:vAlign w:val="center"/>
          </w:tcPr>
          <w:p w14:paraId="07FA6A2B" w14:textId="77777777" w:rsidR="001D01F8" w:rsidRDefault="001D01F8" w:rsidP="00084A91">
            <w:pPr>
              <w:spacing w:before="60" w:after="60" w:line="240" w:lineRule="auto"/>
              <w:rPr>
                <w:sz w:val="16"/>
                <w:szCs w:val="16"/>
              </w:rPr>
            </w:pPr>
          </w:p>
        </w:tc>
        <w:tc>
          <w:tcPr>
            <w:tcW w:w="425" w:type="dxa"/>
            <w:vAlign w:val="center"/>
          </w:tcPr>
          <w:p w14:paraId="2CC7B017" w14:textId="77777777" w:rsidR="001D01F8" w:rsidRDefault="001D01F8" w:rsidP="00084A91">
            <w:pPr>
              <w:spacing w:before="60" w:after="60" w:line="240" w:lineRule="auto"/>
              <w:rPr>
                <w:sz w:val="16"/>
                <w:szCs w:val="16"/>
              </w:rPr>
            </w:pPr>
          </w:p>
        </w:tc>
        <w:tc>
          <w:tcPr>
            <w:tcW w:w="426" w:type="dxa"/>
            <w:vAlign w:val="center"/>
          </w:tcPr>
          <w:p w14:paraId="03BB2C3D" w14:textId="77777777" w:rsidR="001D01F8" w:rsidRDefault="001D01F8" w:rsidP="00084A91">
            <w:pPr>
              <w:spacing w:before="60" w:after="60" w:line="240" w:lineRule="auto"/>
              <w:rPr>
                <w:sz w:val="16"/>
                <w:szCs w:val="16"/>
              </w:rPr>
            </w:pPr>
          </w:p>
        </w:tc>
        <w:tc>
          <w:tcPr>
            <w:tcW w:w="425" w:type="dxa"/>
            <w:vAlign w:val="center"/>
          </w:tcPr>
          <w:p w14:paraId="3E9CD762" w14:textId="77777777" w:rsidR="001D01F8" w:rsidRDefault="001D01F8" w:rsidP="00084A91">
            <w:pPr>
              <w:spacing w:before="60" w:after="60" w:line="240" w:lineRule="auto"/>
              <w:rPr>
                <w:sz w:val="16"/>
                <w:szCs w:val="16"/>
              </w:rPr>
            </w:pPr>
          </w:p>
        </w:tc>
        <w:tc>
          <w:tcPr>
            <w:tcW w:w="468" w:type="dxa"/>
            <w:vAlign w:val="center"/>
          </w:tcPr>
          <w:p w14:paraId="21FF9F6C" w14:textId="46CBA15C" w:rsidR="001D01F8" w:rsidRDefault="00207B80" w:rsidP="00084A91">
            <w:pPr>
              <w:spacing w:before="60" w:after="60" w:line="240" w:lineRule="auto"/>
              <w:rPr>
                <w:sz w:val="16"/>
                <w:szCs w:val="16"/>
              </w:rPr>
            </w:pPr>
            <w:r>
              <w:rPr>
                <w:sz w:val="16"/>
                <w:szCs w:val="16"/>
              </w:rPr>
              <w:t>X</w:t>
            </w:r>
          </w:p>
        </w:tc>
        <w:tc>
          <w:tcPr>
            <w:tcW w:w="390" w:type="dxa"/>
            <w:vAlign w:val="center"/>
          </w:tcPr>
          <w:p w14:paraId="6693BD63" w14:textId="77777777" w:rsidR="001D01F8" w:rsidRDefault="001D01F8" w:rsidP="00084A91">
            <w:pPr>
              <w:spacing w:before="60" w:after="60" w:line="240" w:lineRule="auto"/>
              <w:rPr>
                <w:sz w:val="16"/>
                <w:szCs w:val="16"/>
              </w:rPr>
            </w:pPr>
          </w:p>
        </w:tc>
        <w:tc>
          <w:tcPr>
            <w:tcW w:w="418" w:type="dxa"/>
            <w:vAlign w:val="center"/>
          </w:tcPr>
          <w:p w14:paraId="4CD55FEC" w14:textId="7F6BDF79" w:rsidR="001D01F8" w:rsidRPr="00E51CF4" w:rsidRDefault="00207B80" w:rsidP="00084A91">
            <w:pPr>
              <w:spacing w:before="60" w:after="60" w:line="240" w:lineRule="auto"/>
              <w:rPr>
                <w:sz w:val="16"/>
                <w:szCs w:val="16"/>
              </w:rPr>
            </w:pPr>
            <w:r>
              <w:rPr>
                <w:sz w:val="16"/>
                <w:szCs w:val="16"/>
              </w:rPr>
              <w:t>X</w:t>
            </w:r>
          </w:p>
        </w:tc>
        <w:tc>
          <w:tcPr>
            <w:tcW w:w="426" w:type="dxa"/>
            <w:vAlign w:val="center"/>
          </w:tcPr>
          <w:p w14:paraId="30CDBC39" w14:textId="68692801" w:rsidR="001D01F8" w:rsidRPr="00E51CF4" w:rsidRDefault="00207B80" w:rsidP="00084A91">
            <w:pPr>
              <w:spacing w:before="60" w:after="60" w:line="240" w:lineRule="auto"/>
              <w:rPr>
                <w:sz w:val="16"/>
                <w:szCs w:val="16"/>
              </w:rPr>
            </w:pPr>
            <w:r>
              <w:rPr>
                <w:sz w:val="16"/>
                <w:szCs w:val="16"/>
              </w:rPr>
              <w:t>X</w:t>
            </w:r>
          </w:p>
        </w:tc>
        <w:tc>
          <w:tcPr>
            <w:tcW w:w="425" w:type="dxa"/>
            <w:vAlign w:val="center"/>
          </w:tcPr>
          <w:p w14:paraId="5FBAA83A" w14:textId="3AC1951E" w:rsidR="001D01F8" w:rsidRPr="00E51CF4" w:rsidRDefault="00207B80" w:rsidP="00084A91">
            <w:pPr>
              <w:spacing w:before="60" w:after="60" w:line="240" w:lineRule="auto"/>
              <w:rPr>
                <w:sz w:val="16"/>
                <w:szCs w:val="16"/>
              </w:rPr>
            </w:pPr>
            <w:r>
              <w:rPr>
                <w:sz w:val="16"/>
                <w:szCs w:val="16"/>
              </w:rPr>
              <w:t>X</w:t>
            </w:r>
          </w:p>
        </w:tc>
        <w:tc>
          <w:tcPr>
            <w:tcW w:w="425" w:type="dxa"/>
            <w:vAlign w:val="center"/>
          </w:tcPr>
          <w:p w14:paraId="16D4AAE4" w14:textId="2F23B737" w:rsidR="001D01F8" w:rsidDel="001D01F8" w:rsidRDefault="001D01F8" w:rsidP="00084A91">
            <w:pPr>
              <w:spacing w:before="60" w:after="60" w:line="240" w:lineRule="auto"/>
              <w:rPr>
                <w:sz w:val="16"/>
                <w:szCs w:val="16"/>
              </w:rPr>
            </w:pPr>
          </w:p>
        </w:tc>
        <w:tc>
          <w:tcPr>
            <w:tcW w:w="425" w:type="dxa"/>
            <w:vAlign w:val="center"/>
          </w:tcPr>
          <w:p w14:paraId="77AC9CEE" w14:textId="08388F3A" w:rsidR="001D01F8" w:rsidDel="001D01F8" w:rsidRDefault="001D01F8" w:rsidP="00084A91">
            <w:pPr>
              <w:spacing w:before="60" w:after="60" w:line="240" w:lineRule="auto"/>
              <w:rPr>
                <w:sz w:val="16"/>
                <w:szCs w:val="16"/>
              </w:rPr>
            </w:pPr>
          </w:p>
        </w:tc>
      </w:tr>
      <w:tr w:rsidR="00207B80" w14:paraId="4110C8F4" w14:textId="77777777" w:rsidTr="00207B80">
        <w:trPr>
          <w:trHeight w:val="25"/>
        </w:trPr>
        <w:tc>
          <w:tcPr>
            <w:tcW w:w="1668" w:type="dxa"/>
            <w:vMerge/>
          </w:tcPr>
          <w:p w14:paraId="13171934" w14:textId="77777777" w:rsidR="00207B80" w:rsidRDefault="00207B80" w:rsidP="00014359">
            <w:pPr>
              <w:spacing w:before="120" w:after="120"/>
              <w:jc w:val="center"/>
              <w:rPr>
                <w:b/>
                <w:color w:val="31849B" w:themeColor="accent5" w:themeShade="BF"/>
                <w:sz w:val="20"/>
              </w:rPr>
            </w:pPr>
          </w:p>
        </w:tc>
        <w:tc>
          <w:tcPr>
            <w:tcW w:w="779" w:type="dxa"/>
            <w:vAlign w:val="center"/>
          </w:tcPr>
          <w:p w14:paraId="782EAE0A" w14:textId="77C251FE" w:rsidR="00207B80" w:rsidRPr="00E51CF4" w:rsidRDefault="00207B80" w:rsidP="00014359">
            <w:pPr>
              <w:spacing w:before="60" w:after="60" w:line="240" w:lineRule="auto"/>
              <w:jc w:val="center"/>
              <w:rPr>
                <w:b/>
                <w:color w:val="31849B" w:themeColor="accent5" w:themeShade="BF"/>
                <w:sz w:val="14"/>
                <w:szCs w:val="14"/>
              </w:rPr>
            </w:pPr>
            <w:r>
              <w:rPr>
                <w:b/>
                <w:color w:val="31849B" w:themeColor="accent5" w:themeShade="BF"/>
                <w:sz w:val="14"/>
                <w:szCs w:val="14"/>
              </w:rPr>
              <w:t>A3-5</w:t>
            </w:r>
          </w:p>
        </w:tc>
        <w:tc>
          <w:tcPr>
            <w:tcW w:w="390" w:type="dxa"/>
            <w:vAlign w:val="center"/>
          </w:tcPr>
          <w:p w14:paraId="31D7A0C8" w14:textId="77777777" w:rsidR="00207B80" w:rsidRPr="00E51CF4" w:rsidRDefault="00207B80" w:rsidP="00014359">
            <w:pPr>
              <w:spacing w:before="60" w:after="60" w:line="240" w:lineRule="auto"/>
              <w:rPr>
                <w:sz w:val="16"/>
                <w:szCs w:val="16"/>
              </w:rPr>
            </w:pPr>
          </w:p>
        </w:tc>
        <w:tc>
          <w:tcPr>
            <w:tcW w:w="277" w:type="dxa"/>
            <w:vAlign w:val="center"/>
          </w:tcPr>
          <w:p w14:paraId="383FE8E8" w14:textId="77777777" w:rsidR="00207B80" w:rsidRPr="00E51CF4" w:rsidRDefault="00207B80" w:rsidP="00014359">
            <w:pPr>
              <w:spacing w:before="60" w:after="60" w:line="240" w:lineRule="auto"/>
              <w:rPr>
                <w:sz w:val="16"/>
                <w:szCs w:val="16"/>
              </w:rPr>
            </w:pPr>
          </w:p>
        </w:tc>
        <w:tc>
          <w:tcPr>
            <w:tcW w:w="425" w:type="dxa"/>
            <w:vAlign w:val="center"/>
          </w:tcPr>
          <w:p w14:paraId="06D6D45E" w14:textId="4D0F0951" w:rsidR="00207B80" w:rsidRDefault="00207B80" w:rsidP="00014359">
            <w:pPr>
              <w:spacing w:before="60" w:after="60" w:line="240" w:lineRule="auto"/>
              <w:rPr>
                <w:sz w:val="16"/>
                <w:szCs w:val="16"/>
              </w:rPr>
            </w:pPr>
            <w:r>
              <w:rPr>
                <w:sz w:val="16"/>
                <w:szCs w:val="16"/>
              </w:rPr>
              <w:t>X</w:t>
            </w:r>
          </w:p>
        </w:tc>
        <w:tc>
          <w:tcPr>
            <w:tcW w:w="284" w:type="dxa"/>
            <w:vAlign w:val="center"/>
          </w:tcPr>
          <w:p w14:paraId="7A9DC395" w14:textId="77777777" w:rsidR="00207B80" w:rsidRPr="00E51CF4" w:rsidRDefault="00207B80" w:rsidP="00014359">
            <w:pPr>
              <w:spacing w:before="60" w:after="60" w:line="240" w:lineRule="auto"/>
              <w:rPr>
                <w:sz w:val="16"/>
                <w:szCs w:val="16"/>
              </w:rPr>
            </w:pPr>
          </w:p>
        </w:tc>
        <w:tc>
          <w:tcPr>
            <w:tcW w:w="425" w:type="dxa"/>
            <w:vAlign w:val="center"/>
          </w:tcPr>
          <w:p w14:paraId="11651621" w14:textId="54E53D05" w:rsidR="00207B80" w:rsidRDefault="00207B80" w:rsidP="00014359">
            <w:pPr>
              <w:spacing w:before="60" w:after="60" w:line="240" w:lineRule="auto"/>
              <w:rPr>
                <w:sz w:val="16"/>
                <w:szCs w:val="16"/>
              </w:rPr>
            </w:pPr>
            <w:r>
              <w:rPr>
                <w:sz w:val="16"/>
                <w:szCs w:val="16"/>
              </w:rPr>
              <w:t>X</w:t>
            </w:r>
          </w:p>
        </w:tc>
        <w:tc>
          <w:tcPr>
            <w:tcW w:w="283" w:type="dxa"/>
            <w:vAlign w:val="center"/>
          </w:tcPr>
          <w:p w14:paraId="6E0EB226" w14:textId="77777777" w:rsidR="00207B80" w:rsidRPr="00E51CF4" w:rsidRDefault="00207B80" w:rsidP="00014359">
            <w:pPr>
              <w:spacing w:before="60" w:after="60" w:line="240" w:lineRule="auto"/>
              <w:rPr>
                <w:sz w:val="16"/>
                <w:szCs w:val="16"/>
              </w:rPr>
            </w:pPr>
          </w:p>
        </w:tc>
        <w:tc>
          <w:tcPr>
            <w:tcW w:w="426" w:type="dxa"/>
            <w:vAlign w:val="center"/>
          </w:tcPr>
          <w:p w14:paraId="44D5448E" w14:textId="7962C56D" w:rsidR="00207B80" w:rsidRDefault="00207B80" w:rsidP="00014359">
            <w:pPr>
              <w:spacing w:before="60" w:after="60" w:line="240" w:lineRule="auto"/>
              <w:rPr>
                <w:sz w:val="16"/>
                <w:szCs w:val="16"/>
              </w:rPr>
            </w:pPr>
            <w:r>
              <w:rPr>
                <w:sz w:val="16"/>
                <w:szCs w:val="16"/>
              </w:rPr>
              <w:t>X</w:t>
            </w:r>
          </w:p>
        </w:tc>
        <w:tc>
          <w:tcPr>
            <w:tcW w:w="283" w:type="dxa"/>
            <w:vAlign w:val="center"/>
          </w:tcPr>
          <w:p w14:paraId="44B3D307" w14:textId="77777777" w:rsidR="00207B80" w:rsidRPr="00E51CF4" w:rsidRDefault="00207B80" w:rsidP="00014359">
            <w:pPr>
              <w:spacing w:before="60" w:after="60" w:line="240" w:lineRule="auto"/>
              <w:rPr>
                <w:sz w:val="16"/>
                <w:szCs w:val="16"/>
              </w:rPr>
            </w:pPr>
          </w:p>
        </w:tc>
        <w:tc>
          <w:tcPr>
            <w:tcW w:w="425" w:type="dxa"/>
            <w:vAlign w:val="center"/>
          </w:tcPr>
          <w:p w14:paraId="41B38C68" w14:textId="77777777" w:rsidR="00207B80" w:rsidDel="001D01F8" w:rsidRDefault="00207B80" w:rsidP="00014359">
            <w:pPr>
              <w:spacing w:before="60" w:after="60" w:line="240" w:lineRule="auto"/>
              <w:rPr>
                <w:sz w:val="16"/>
                <w:szCs w:val="16"/>
              </w:rPr>
            </w:pPr>
          </w:p>
        </w:tc>
        <w:tc>
          <w:tcPr>
            <w:tcW w:w="426" w:type="dxa"/>
            <w:vAlign w:val="center"/>
          </w:tcPr>
          <w:p w14:paraId="201E5BF5" w14:textId="77777777" w:rsidR="00207B80" w:rsidRPr="00E51CF4" w:rsidRDefault="00207B80" w:rsidP="00014359">
            <w:pPr>
              <w:spacing w:before="60" w:after="60" w:line="240" w:lineRule="auto"/>
              <w:rPr>
                <w:sz w:val="16"/>
                <w:szCs w:val="16"/>
              </w:rPr>
            </w:pPr>
          </w:p>
        </w:tc>
        <w:tc>
          <w:tcPr>
            <w:tcW w:w="425" w:type="dxa"/>
            <w:vAlign w:val="center"/>
          </w:tcPr>
          <w:p w14:paraId="47BA883E" w14:textId="77777777" w:rsidR="00207B80" w:rsidRPr="00E51CF4" w:rsidRDefault="00207B80" w:rsidP="00014359">
            <w:pPr>
              <w:spacing w:before="60" w:after="60" w:line="240" w:lineRule="auto"/>
              <w:rPr>
                <w:sz w:val="16"/>
                <w:szCs w:val="16"/>
              </w:rPr>
            </w:pPr>
          </w:p>
        </w:tc>
        <w:tc>
          <w:tcPr>
            <w:tcW w:w="468" w:type="dxa"/>
            <w:vAlign w:val="center"/>
          </w:tcPr>
          <w:p w14:paraId="5A097BE1" w14:textId="5D3CD3EB" w:rsidR="00207B80" w:rsidRDefault="00207B80" w:rsidP="00014359">
            <w:pPr>
              <w:spacing w:before="60" w:after="60" w:line="240" w:lineRule="auto"/>
              <w:rPr>
                <w:sz w:val="16"/>
                <w:szCs w:val="16"/>
              </w:rPr>
            </w:pPr>
            <w:r>
              <w:rPr>
                <w:sz w:val="16"/>
                <w:szCs w:val="16"/>
              </w:rPr>
              <w:t>X</w:t>
            </w:r>
          </w:p>
        </w:tc>
        <w:tc>
          <w:tcPr>
            <w:tcW w:w="390" w:type="dxa"/>
            <w:vAlign w:val="center"/>
          </w:tcPr>
          <w:p w14:paraId="38E239E9" w14:textId="77777777" w:rsidR="00207B80" w:rsidRPr="00E51CF4" w:rsidRDefault="00207B80" w:rsidP="00014359">
            <w:pPr>
              <w:spacing w:before="60" w:after="60" w:line="240" w:lineRule="auto"/>
              <w:rPr>
                <w:sz w:val="16"/>
                <w:szCs w:val="16"/>
              </w:rPr>
            </w:pPr>
          </w:p>
        </w:tc>
        <w:tc>
          <w:tcPr>
            <w:tcW w:w="418" w:type="dxa"/>
            <w:vAlign w:val="center"/>
          </w:tcPr>
          <w:p w14:paraId="59D46AF2" w14:textId="77777777" w:rsidR="00207B80" w:rsidRDefault="00207B80" w:rsidP="00014359">
            <w:pPr>
              <w:spacing w:before="60" w:after="60" w:line="240" w:lineRule="auto"/>
              <w:rPr>
                <w:sz w:val="16"/>
                <w:szCs w:val="16"/>
              </w:rPr>
            </w:pPr>
          </w:p>
        </w:tc>
        <w:tc>
          <w:tcPr>
            <w:tcW w:w="426" w:type="dxa"/>
            <w:vAlign w:val="center"/>
          </w:tcPr>
          <w:p w14:paraId="4517B4CF" w14:textId="77777777" w:rsidR="00207B80" w:rsidRPr="00E51CF4" w:rsidRDefault="00207B80" w:rsidP="00014359">
            <w:pPr>
              <w:spacing w:before="60" w:after="60" w:line="240" w:lineRule="auto"/>
              <w:rPr>
                <w:sz w:val="16"/>
                <w:szCs w:val="16"/>
              </w:rPr>
            </w:pPr>
          </w:p>
        </w:tc>
        <w:tc>
          <w:tcPr>
            <w:tcW w:w="425" w:type="dxa"/>
            <w:vAlign w:val="center"/>
          </w:tcPr>
          <w:p w14:paraId="39803C72" w14:textId="019AB8D0" w:rsidR="00207B80" w:rsidRDefault="00207B80" w:rsidP="00014359">
            <w:pPr>
              <w:spacing w:before="60" w:after="60" w:line="240" w:lineRule="auto"/>
              <w:rPr>
                <w:sz w:val="16"/>
                <w:szCs w:val="16"/>
              </w:rPr>
            </w:pPr>
            <w:r>
              <w:rPr>
                <w:sz w:val="16"/>
                <w:szCs w:val="16"/>
              </w:rPr>
              <w:t>X</w:t>
            </w:r>
          </w:p>
        </w:tc>
        <w:tc>
          <w:tcPr>
            <w:tcW w:w="425" w:type="dxa"/>
            <w:vAlign w:val="center"/>
          </w:tcPr>
          <w:p w14:paraId="079BB3B0" w14:textId="27B0C042" w:rsidR="00207B80" w:rsidRPr="00E51CF4" w:rsidRDefault="00207B80" w:rsidP="00014359">
            <w:pPr>
              <w:spacing w:before="60" w:after="60" w:line="240" w:lineRule="auto"/>
              <w:rPr>
                <w:sz w:val="16"/>
                <w:szCs w:val="16"/>
              </w:rPr>
            </w:pPr>
            <w:r>
              <w:rPr>
                <w:sz w:val="16"/>
                <w:szCs w:val="16"/>
              </w:rPr>
              <w:t>X</w:t>
            </w:r>
          </w:p>
        </w:tc>
        <w:tc>
          <w:tcPr>
            <w:tcW w:w="425" w:type="dxa"/>
            <w:vAlign w:val="center"/>
          </w:tcPr>
          <w:p w14:paraId="7B492B58" w14:textId="42CC5C66" w:rsidR="00207B80" w:rsidRPr="00E51CF4" w:rsidRDefault="00207B80" w:rsidP="00014359">
            <w:pPr>
              <w:spacing w:before="60" w:after="60" w:line="240" w:lineRule="auto"/>
              <w:rPr>
                <w:sz w:val="16"/>
                <w:szCs w:val="16"/>
              </w:rPr>
            </w:pPr>
            <w:r>
              <w:rPr>
                <w:sz w:val="16"/>
                <w:szCs w:val="16"/>
              </w:rPr>
              <w:t>X</w:t>
            </w:r>
          </w:p>
        </w:tc>
      </w:tr>
      <w:tr w:rsidR="00D44AF9" w14:paraId="60352685" w14:textId="77777777" w:rsidTr="00207B80">
        <w:trPr>
          <w:trHeight w:val="25"/>
        </w:trPr>
        <w:tc>
          <w:tcPr>
            <w:tcW w:w="1668" w:type="dxa"/>
            <w:vMerge/>
          </w:tcPr>
          <w:p w14:paraId="4562A73A" w14:textId="77777777" w:rsidR="00014359" w:rsidRDefault="00014359" w:rsidP="00014359">
            <w:pPr>
              <w:spacing w:before="120" w:after="120"/>
              <w:jc w:val="center"/>
              <w:rPr>
                <w:b/>
                <w:color w:val="31849B" w:themeColor="accent5" w:themeShade="BF"/>
                <w:sz w:val="20"/>
              </w:rPr>
            </w:pPr>
          </w:p>
        </w:tc>
        <w:tc>
          <w:tcPr>
            <w:tcW w:w="779" w:type="dxa"/>
            <w:vAlign w:val="center"/>
          </w:tcPr>
          <w:p w14:paraId="74B62B7E" w14:textId="77777777" w:rsidR="00014359" w:rsidRPr="00E51CF4" w:rsidRDefault="00014359" w:rsidP="00014359">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vAlign w:val="center"/>
          </w:tcPr>
          <w:p w14:paraId="0BAF6F4C" w14:textId="627DC5B7" w:rsidR="00014359" w:rsidRPr="00E51CF4" w:rsidRDefault="00014359" w:rsidP="00014359">
            <w:pPr>
              <w:spacing w:before="60" w:after="60" w:line="240" w:lineRule="auto"/>
              <w:rPr>
                <w:sz w:val="16"/>
                <w:szCs w:val="16"/>
              </w:rPr>
            </w:pPr>
          </w:p>
        </w:tc>
        <w:tc>
          <w:tcPr>
            <w:tcW w:w="277" w:type="dxa"/>
            <w:vAlign w:val="center"/>
          </w:tcPr>
          <w:p w14:paraId="644D6716" w14:textId="5E345205" w:rsidR="00014359" w:rsidRPr="00E51CF4" w:rsidRDefault="00014359" w:rsidP="00014359">
            <w:pPr>
              <w:spacing w:before="60" w:after="60" w:line="240" w:lineRule="auto"/>
              <w:rPr>
                <w:sz w:val="16"/>
                <w:szCs w:val="16"/>
              </w:rPr>
            </w:pPr>
          </w:p>
        </w:tc>
        <w:tc>
          <w:tcPr>
            <w:tcW w:w="425" w:type="dxa"/>
            <w:vAlign w:val="center"/>
          </w:tcPr>
          <w:p w14:paraId="0878A4D7" w14:textId="74313F15" w:rsidR="00014359" w:rsidRPr="00E51CF4" w:rsidRDefault="00D44AF9" w:rsidP="00014359">
            <w:pPr>
              <w:spacing w:before="60" w:after="60" w:line="240" w:lineRule="auto"/>
              <w:rPr>
                <w:sz w:val="16"/>
                <w:szCs w:val="16"/>
              </w:rPr>
            </w:pPr>
            <w:r>
              <w:rPr>
                <w:sz w:val="16"/>
                <w:szCs w:val="16"/>
              </w:rPr>
              <w:t>2A</w:t>
            </w:r>
          </w:p>
        </w:tc>
        <w:tc>
          <w:tcPr>
            <w:tcW w:w="284" w:type="dxa"/>
            <w:vAlign w:val="center"/>
          </w:tcPr>
          <w:p w14:paraId="17588A86" w14:textId="3B82B627" w:rsidR="00014359" w:rsidRPr="00E51CF4" w:rsidRDefault="00014359" w:rsidP="00014359">
            <w:pPr>
              <w:spacing w:before="60" w:after="60" w:line="240" w:lineRule="auto"/>
              <w:rPr>
                <w:sz w:val="16"/>
                <w:szCs w:val="16"/>
              </w:rPr>
            </w:pPr>
          </w:p>
        </w:tc>
        <w:tc>
          <w:tcPr>
            <w:tcW w:w="425" w:type="dxa"/>
            <w:vAlign w:val="center"/>
          </w:tcPr>
          <w:p w14:paraId="3AC6F5EB" w14:textId="494F4E4E" w:rsidR="00014359" w:rsidRPr="00E51CF4" w:rsidRDefault="00207B80" w:rsidP="00014359">
            <w:pPr>
              <w:spacing w:before="60" w:after="60" w:line="240" w:lineRule="auto"/>
              <w:rPr>
                <w:sz w:val="16"/>
                <w:szCs w:val="16"/>
              </w:rPr>
            </w:pPr>
            <w:r>
              <w:rPr>
                <w:sz w:val="16"/>
                <w:szCs w:val="16"/>
              </w:rPr>
              <w:t>2B</w:t>
            </w:r>
          </w:p>
        </w:tc>
        <w:tc>
          <w:tcPr>
            <w:tcW w:w="283" w:type="dxa"/>
            <w:vAlign w:val="center"/>
          </w:tcPr>
          <w:p w14:paraId="7DD51DE5" w14:textId="14C9D024" w:rsidR="00014359" w:rsidRPr="00E51CF4" w:rsidRDefault="00014359" w:rsidP="00014359">
            <w:pPr>
              <w:spacing w:before="60" w:after="60" w:line="240" w:lineRule="auto"/>
              <w:rPr>
                <w:sz w:val="16"/>
                <w:szCs w:val="16"/>
              </w:rPr>
            </w:pPr>
          </w:p>
        </w:tc>
        <w:tc>
          <w:tcPr>
            <w:tcW w:w="426" w:type="dxa"/>
            <w:vAlign w:val="center"/>
          </w:tcPr>
          <w:p w14:paraId="73E8DF1D" w14:textId="3B009160" w:rsidR="00014359" w:rsidRPr="00E51CF4" w:rsidRDefault="00207B80" w:rsidP="00014359">
            <w:pPr>
              <w:spacing w:before="60" w:after="60" w:line="240" w:lineRule="auto"/>
              <w:rPr>
                <w:sz w:val="16"/>
                <w:szCs w:val="16"/>
              </w:rPr>
            </w:pPr>
            <w:r>
              <w:rPr>
                <w:sz w:val="16"/>
                <w:szCs w:val="16"/>
              </w:rPr>
              <w:t>3A</w:t>
            </w:r>
          </w:p>
        </w:tc>
        <w:tc>
          <w:tcPr>
            <w:tcW w:w="283" w:type="dxa"/>
            <w:vAlign w:val="center"/>
          </w:tcPr>
          <w:p w14:paraId="47C43E5E" w14:textId="3AC5836B" w:rsidR="00014359" w:rsidRPr="00E51CF4" w:rsidRDefault="00014359" w:rsidP="00014359">
            <w:pPr>
              <w:spacing w:before="60" w:after="60" w:line="240" w:lineRule="auto"/>
              <w:rPr>
                <w:sz w:val="16"/>
                <w:szCs w:val="16"/>
              </w:rPr>
            </w:pPr>
          </w:p>
        </w:tc>
        <w:tc>
          <w:tcPr>
            <w:tcW w:w="425" w:type="dxa"/>
            <w:vAlign w:val="center"/>
          </w:tcPr>
          <w:p w14:paraId="4E99661A" w14:textId="2530A2BB" w:rsidR="00014359" w:rsidRPr="00E51CF4" w:rsidRDefault="00D44AF9" w:rsidP="00014359">
            <w:pPr>
              <w:spacing w:before="60" w:after="60" w:line="240" w:lineRule="auto"/>
              <w:rPr>
                <w:sz w:val="16"/>
                <w:szCs w:val="16"/>
              </w:rPr>
            </w:pPr>
            <w:r w:rsidDel="001D01F8">
              <w:rPr>
                <w:sz w:val="16"/>
                <w:szCs w:val="16"/>
              </w:rPr>
              <w:t xml:space="preserve"> </w:t>
            </w:r>
          </w:p>
        </w:tc>
        <w:tc>
          <w:tcPr>
            <w:tcW w:w="426" w:type="dxa"/>
            <w:vAlign w:val="center"/>
          </w:tcPr>
          <w:p w14:paraId="6DEED7FF" w14:textId="6728D873" w:rsidR="00014359" w:rsidRPr="00E51CF4" w:rsidRDefault="00014359" w:rsidP="00014359">
            <w:pPr>
              <w:spacing w:before="60" w:after="60" w:line="240" w:lineRule="auto"/>
              <w:rPr>
                <w:sz w:val="16"/>
                <w:szCs w:val="16"/>
              </w:rPr>
            </w:pPr>
          </w:p>
        </w:tc>
        <w:tc>
          <w:tcPr>
            <w:tcW w:w="425" w:type="dxa"/>
            <w:vAlign w:val="center"/>
          </w:tcPr>
          <w:p w14:paraId="7EE148B2" w14:textId="2504AA04" w:rsidR="00014359" w:rsidRPr="00E51CF4" w:rsidRDefault="00014359" w:rsidP="00014359">
            <w:pPr>
              <w:spacing w:before="60" w:after="60" w:line="240" w:lineRule="auto"/>
              <w:rPr>
                <w:sz w:val="16"/>
                <w:szCs w:val="16"/>
              </w:rPr>
            </w:pPr>
          </w:p>
        </w:tc>
        <w:tc>
          <w:tcPr>
            <w:tcW w:w="468" w:type="dxa"/>
            <w:vAlign w:val="center"/>
          </w:tcPr>
          <w:p w14:paraId="23AEC6A2" w14:textId="4416287D" w:rsidR="00014359" w:rsidRPr="00E51CF4" w:rsidRDefault="00D44AF9" w:rsidP="00014359">
            <w:pPr>
              <w:spacing w:before="60" w:after="60" w:line="240" w:lineRule="auto"/>
              <w:rPr>
                <w:sz w:val="16"/>
                <w:szCs w:val="16"/>
              </w:rPr>
            </w:pPr>
            <w:r>
              <w:rPr>
                <w:sz w:val="16"/>
                <w:szCs w:val="16"/>
              </w:rPr>
              <w:t>3B</w:t>
            </w:r>
            <w:r w:rsidDel="001D01F8">
              <w:rPr>
                <w:sz w:val="16"/>
                <w:szCs w:val="16"/>
              </w:rPr>
              <w:t xml:space="preserve"> </w:t>
            </w:r>
          </w:p>
        </w:tc>
        <w:tc>
          <w:tcPr>
            <w:tcW w:w="390" w:type="dxa"/>
            <w:vAlign w:val="center"/>
          </w:tcPr>
          <w:p w14:paraId="0306F2F9" w14:textId="7231BCF0" w:rsidR="00014359" w:rsidRPr="00E51CF4" w:rsidRDefault="00014359" w:rsidP="00014359">
            <w:pPr>
              <w:spacing w:before="60" w:after="60" w:line="240" w:lineRule="auto"/>
              <w:rPr>
                <w:sz w:val="16"/>
                <w:szCs w:val="16"/>
              </w:rPr>
            </w:pPr>
          </w:p>
        </w:tc>
        <w:tc>
          <w:tcPr>
            <w:tcW w:w="418" w:type="dxa"/>
            <w:vAlign w:val="center"/>
          </w:tcPr>
          <w:p w14:paraId="3CA3DDD3" w14:textId="1F323BD3" w:rsidR="00014359" w:rsidRPr="00E51CF4" w:rsidRDefault="00D44AF9" w:rsidP="00014359">
            <w:pPr>
              <w:spacing w:before="60" w:after="60" w:line="240" w:lineRule="auto"/>
              <w:rPr>
                <w:sz w:val="16"/>
                <w:szCs w:val="16"/>
              </w:rPr>
            </w:pPr>
            <w:r>
              <w:rPr>
                <w:sz w:val="16"/>
                <w:szCs w:val="16"/>
              </w:rPr>
              <w:t>3C</w:t>
            </w:r>
          </w:p>
        </w:tc>
        <w:tc>
          <w:tcPr>
            <w:tcW w:w="426" w:type="dxa"/>
            <w:vAlign w:val="center"/>
          </w:tcPr>
          <w:p w14:paraId="7581B74D" w14:textId="211C2C89" w:rsidR="00014359" w:rsidRPr="00E51CF4" w:rsidRDefault="00014359" w:rsidP="00014359">
            <w:pPr>
              <w:spacing w:before="60" w:after="60" w:line="240" w:lineRule="auto"/>
              <w:rPr>
                <w:sz w:val="16"/>
                <w:szCs w:val="16"/>
              </w:rPr>
            </w:pPr>
          </w:p>
        </w:tc>
        <w:tc>
          <w:tcPr>
            <w:tcW w:w="425" w:type="dxa"/>
            <w:vAlign w:val="center"/>
          </w:tcPr>
          <w:p w14:paraId="0C61F90A" w14:textId="50E5578A" w:rsidR="00014359" w:rsidRPr="00E51CF4" w:rsidRDefault="00BA27AD" w:rsidP="00014359">
            <w:pPr>
              <w:spacing w:before="60" w:after="60" w:line="240" w:lineRule="auto"/>
              <w:rPr>
                <w:sz w:val="16"/>
                <w:szCs w:val="16"/>
              </w:rPr>
            </w:pPr>
            <w:r>
              <w:rPr>
                <w:sz w:val="16"/>
                <w:szCs w:val="16"/>
              </w:rPr>
              <w:t>3D</w:t>
            </w:r>
          </w:p>
        </w:tc>
        <w:tc>
          <w:tcPr>
            <w:tcW w:w="425" w:type="dxa"/>
            <w:vAlign w:val="center"/>
          </w:tcPr>
          <w:p w14:paraId="259BB60C" w14:textId="792A3467" w:rsidR="00014359" w:rsidRPr="00E51CF4" w:rsidRDefault="00014359" w:rsidP="00014359">
            <w:pPr>
              <w:spacing w:before="60" w:after="60" w:line="240" w:lineRule="auto"/>
              <w:rPr>
                <w:sz w:val="16"/>
                <w:szCs w:val="16"/>
              </w:rPr>
            </w:pPr>
          </w:p>
        </w:tc>
        <w:tc>
          <w:tcPr>
            <w:tcW w:w="425" w:type="dxa"/>
            <w:vAlign w:val="center"/>
          </w:tcPr>
          <w:p w14:paraId="61A3B3CA" w14:textId="62B1762A" w:rsidR="00014359" w:rsidRPr="00E51CF4" w:rsidRDefault="00207B80" w:rsidP="00014359">
            <w:pPr>
              <w:spacing w:before="60" w:after="60" w:line="240" w:lineRule="auto"/>
              <w:rPr>
                <w:sz w:val="16"/>
                <w:szCs w:val="16"/>
              </w:rPr>
            </w:pPr>
            <w:r>
              <w:rPr>
                <w:sz w:val="16"/>
                <w:szCs w:val="16"/>
              </w:rPr>
              <w:t>3E</w:t>
            </w:r>
          </w:p>
        </w:tc>
      </w:tr>
    </w:tbl>
    <w:p w14:paraId="6AA7CEA8" w14:textId="77777777" w:rsidR="00DE1874" w:rsidRPr="00E51CF4" w:rsidRDefault="00DE1874" w:rsidP="00DE1874">
      <w:r w:rsidRPr="00E51CF4">
        <w:br w:type="page"/>
      </w:r>
    </w:p>
    <w:tbl>
      <w:tblPr>
        <w:tblStyle w:val="Tablaconcuadrcula"/>
        <w:tblW w:w="9464" w:type="dxa"/>
        <w:tblLayout w:type="fixed"/>
        <w:tblLook w:val="04A0" w:firstRow="1" w:lastRow="0" w:firstColumn="1" w:lastColumn="0" w:noHBand="0" w:noVBand="1"/>
      </w:tblPr>
      <w:tblGrid>
        <w:gridCol w:w="1668"/>
        <w:gridCol w:w="7796"/>
      </w:tblGrid>
      <w:tr w:rsidR="00DE1874" w14:paraId="7595A52C" w14:textId="77777777" w:rsidTr="007C0398">
        <w:tc>
          <w:tcPr>
            <w:tcW w:w="9464" w:type="dxa"/>
            <w:gridSpan w:val="2"/>
          </w:tcPr>
          <w:p w14:paraId="42B003FC"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lastRenderedPageBreak/>
              <w:t>IMPACTOS POTENCIALES</w:t>
            </w:r>
          </w:p>
        </w:tc>
      </w:tr>
      <w:tr w:rsidR="00DE1874" w14:paraId="4B1F603E" w14:textId="77777777" w:rsidTr="007C0398">
        <w:tc>
          <w:tcPr>
            <w:tcW w:w="1668" w:type="dxa"/>
            <w:vMerge w:val="restart"/>
            <w:tcBorders>
              <w:right w:val="single" w:sz="4" w:space="0" w:color="000000" w:themeColor="text1"/>
            </w:tcBorders>
            <w:vAlign w:val="center"/>
          </w:tcPr>
          <w:p w14:paraId="08EE85E5"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DESARROLLO CIENTÍFICO Y TECNOLÓGICO</w:t>
            </w:r>
          </w:p>
        </w:tc>
        <w:tc>
          <w:tcPr>
            <w:tcW w:w="7796" w:type="dxa"/>
            <w:tcBorders>
              <w:left w:val="single" w:sz="4" w:space="0" w:color="000000" w:themeColor="text1"/>
              <w:bottom w:val="single" w:sz="4" w:space="0" w:color="000000" w:themeColor="text1"/>
            </w:tcBorders>
            <w:vAlign w:val="center"/>
          </w:tcPr>
          <w:p w14:paraId="41934DE0" w14:textId="4EBD4DC3" w:rsidR="00BF047B" w:rsidRPr="009A2BD8" w:rsidRDefault="00DE1874" w:rsidP="009A2BD8">
            <w:pPr>
              <w:spacing w:before="60" w:after="120"/>
              <w:jc w:val="both"/>
              <w:rPr>
                <w:sz w:val="20"/>
              </w:rPr>
            </w:pPr>
            <w:r>
              <w:rPr>
                <w:sz w:val="20"/>
              </w:rPr>
              <w:t>El modelo desarrollado</w:t>
            </w:r>
            <w:r w:rsidR="007B1016">
              <w:rPr>
                <w:sz w:val="20"/>
              </w:rPr>
              <w:t xml:space="preserve"> en el proyecto representa una alternativa de apoyo a la evaluación de factores de riesgo psicosocial ocupacional para ser aplicado en el contexto </w:t>
            </w:r>
            <w:r w:rsidR="009D1D1B">
              <w:rPr>
                <w:sz w:val="20"/>
              </w:rPr>
              <w:t>colombiano y</w:t>
            </w:r>
            <w:r>
              <w:rPr>
                <w:sz w:val="20"/>
              </w:rPr>
              <w:t xml:space="preserve"> es lo suficientemente genérico par ser aplicado a otros problemas como </w:t>
            </w:r>
            <w:r w:rsidR="007B1016">
              <w:rPr>
                <w:sz w:val="20"/>
              </w:rPr>
              <w:t>análisis de satisfacción en locales comerciales o medición de déficit de atención en aulas de clase</w:t>
            </w:r>
            <w:r w:rsidR="009A2BD8">
              <w:rPr>
                <w:sz w:val="20"/>
              </w:rPr>
              <w:t>.</w:t>
            </w:r>
          </w:p>
        </w:tc>
      </w:tr>
      <w:tr w:rsidR="00DE1874" w14:paraId="529D8DED" w14:textId="77777777" w:rsidTr="007C0398">
        <w:tc>
          <w:tcPr>
            <w:tcW w:w="1668" w:type="dxa"/>
            <w:vMerge/>
            <w:tcBorders>
              <w:right w:val="single" w:sz="4" w:space="0" w:color="000000" w:themeColor="text1"/>
            </w:tcBorders>
            <w:vAlign w:val="center"/>
          </w:tcPr>
          <w:p w14:paraId="0DBC0A83" w14:textId="77777777" w:rsidR="00DE1874" w:rsidRDefault="00DE1874" w:rsidP="007C0398">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01EBEADB" w14:textId="4A0CA869" w:rsidR="00DE1874" w:rsidRDefault="007B1016" w:rsidP="002472CD">
            <w:pPr>
              <w:spacing w:before="120" w:after="120"/>
              <w:jc w:val="both"/>
              <w:rPr>
                <w:sz w:val="20"/>
              </w:rPr>
            </w:pPr>
            <w:r>
              <w:rPr>
                <w:sz w:val="20"/>
              </w:rPr>
              <w:t xml:space="preserve">Los modelos de clasificación, así como los métodos de extracción de características y su uso para la </w:t>
            </w:r>
            <w:r w:rsidR="002472CD">
              <w:rPr>
                <w:sz w:val="20"/>
              </w:rPr>
              <w:t>complementación de indicadores</w:t>
            </w:r>
            <w:r>
              <w:rPr>
                <w:sz w:val="20"/>
              </w:rPr>
              <w:t>, representan una herramienta con un alto potencial de aporte en futuras investigaciones relacionadas con trastornos psicológicos</w:t>
            </w:r>
            <w:r w:rsidR="00B4549B">
              <w:rPr>
                <w:sz w:val="20"/>
              </w:rPr>
              <w:t>.</w:t>
            </w:r>
          </w:p>
        </w:tc>
      </w:tr>
      <w:tr w:rsidR="00DE1874" w14:paraId="522299ED" w14:textId="77777777" w:rsidTr="007C0398">
        <w:tc>
          <w:tcPr>
            <w:tcW w:w="1668" w:type="dxa"/>
            <w:vMerge w:val="restart"/>
            <w:tcBorders>
              <w:right w:val="single" w:sz="4" w:space="0" w:color="000000" w:themeColor="text1"/>
            </w:tcBorders>
            <w:vAlign w:val="center"/>
          </w:tcPr>
          <w:p w14:paraId="015AAA0D"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IMPACTO Y PROYECCIÓN EN LA SOCIEDAD</w:t>
            </w:r>
          </w:p>
          <w:p w14:paraId="0E3A5CE3" w14:textId="77777777" w:rsidR="00DE1874" w:rsidRDefault="00DE1874" w:rsidP="007C0398">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700A31BA" w14:textId="3EFAAADE" w:rsidR="009A2BD8" w:rsidRPr="009A2BD8" w:rsidRDefault="009A2BD8">
            <w:pPr>
              <w:spacing w:before="120" w:after="120"/>
              <w:jc w:val="both"/>
              <w:rPr>
                <w:sz w:val="20"/>
              </w:rPr>
            </w:pPr>
            <w:r w:rsidRPr="009A2BD8">
              <w:rPr>
                <w:sz w:val="20"/>
              </w:rPr>
              <w:t xml:space="preserve">Este seguimiento, a un conjunto de eventos capturados de forma no intrusiva, como la cantidad de veces en las que se ha detectado tristeza, ansiedad o enojo, permitiría realizar acciones rápidas y oportunas en la prevención </w:t>
            </w:r>
            <w:r w:rsidR="006328FE">
              <w:rPr>
                <w:sz w:val="20"/>
              </w:rPr>
              <w:t xml:space="preserve">de </w:t>
            </w:r>
            <w:r w:rsidRPr="009A2BD8">
              <w:rPr>
                <w:sz w:val="20"/>
              </w:rPr>
              <w:t>FRP.</w:t>
            </w:r>
          </w:p>
        </w:tc>
      </w:tr>
      <w:tr w:rsidR="00DE1874" w14:paraId="70B1B56A" w14:textId="77777777" w:rsidTr="007C0398">
        <w:tc>
          <w:tcPr>
            <w:tcW w:w="1668" w:type="dxa"/>
            <w:vMerge/>
            <w:tcBorders>
              <w:right w:val="single" w:sz="4" w:space="0" w:color="000000" w:themeColor="text1"/>
            </w:tcBorders>
            <w:vAlign w:val="center"/>
          </w:tcPr>
          <w:p w14:paraId="14780A2B" w14:textId="77777777" w:rsidR="00DE1874" w:rsidRDefault="00DE1874" w:rsidP="007C0398">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C2ACAC4" w14:textId="74826BBC" w:rsidR="00DE1874" w:rsidRPr="009B5824" w:rsidRDefault="00DE1874" w:rsidP="00431C90">
            <w:pPr>
              <w:spacing w:before="120" w:after="120"/>
              <w:jc w:val="both"/>
              <w:rPr>
                <w:i/>
                <w:sz w:val="20"/>
              </w:rPr>
            </w:pPr>
            <w:r>
              <w:rPr>
                <w:sz w:val="20"/>
              </w:rPr>
              <w:t xml:space="preserve">La comunidad </w:t>
            </w:r>
            <w:r w:rsidR="00431C90">
              <w:rPr>
                <w:sz w:val="20"/>
              </w:rPr>
              <w:t xml:space="preserve">orientada a psicología o la seguridad y salud del trabajo </w:t>
            </w:r>
            <w:r>
              <w:rPr>
                <w:sz w:val="20"/>
              </w:rPr>
              <w:t>contará con una herrami</w:t>
            </w:r>
            <w:r w:rsidR="00431C90">
              <w:rPr>
                <w:sz w:val="20"/>
              </w:rPr>
              <w:t>enta que facilitará el trabajo de valoración de condiciones de salud mental, de una forma individualizada en compañías o lugares con un número elevado de personas.</w:t>
            </w:r>
          </w:p>
        </w:tc>
      </w:tr>
      <w:tr w:rsidR="00DE1874" w14:paraId="05DAF58C" w14:textId="77777777" w:rsidTr="007C0398">
        <w:tc>
          <w:tcPr>
            <w:tcW w:w="1668" w:type="dxa"/>
            <w:vAlign w:val="center"/>
          </w:tcPr>
          <w:p w14:paraId="7F4D254A"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ASPECTOS</w:t>
            </w:r>
          </w:p>
          <w:p w14:paraId="4D9C7B6C"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ÉTICOS Y</w:t>
            </w:r>
          </w:p>
          <w:p w14:paraId="0737BBAC"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AMBIENTALES</w:t>
            </w:r>
          </w:p>
        </w:tc>
        <w:tc>
          <w:tcPr>
            <w:tcW w:w="7796" w:type="dxa"/>
          </w:tcPr>
          <w:p w14:paraId="00277C5F" w14:textId="36E70205" w:rsidR="00DE1874" w:rsidRPr="009B5824" w:rsidRDefault="001F6C12" w:rsidP="00D37845">
            <w:pPr>
              <w:spacing w:before="120" w:after="120"/>
              <w:jc w:val="both"/>
              <w:rPr>
                <w:i/>
                <w:sz w:val="20"/>
              </w:rPr>
            </w:pPr>
            <w:r w:rsidRPr="00B4549B">
              <w:rPr>
                <w:sz w:val="20"/>
              </w:rPr>
              <w:t xml:space="preserve">En el momento que </w:t>
            </w:r>
            <w:r>
              <w:rPr>
                <w:sz w:val="20"/>
              </w:rPr>
              <w:t>la arquitectura</w:t>
            </w:r>
            <w:r w:rsidRPr="00B4549B">
              <w:rPr>
                <w:sz w:val="20"/>
              </w:rPr>
              <w:t xml:space="preserve"> </w:t>
            </w:r>
            <w:r>
              <w:rPr>
                <w:sz w:val="20"/>
              </w:rPr>
              <w:t>propuesta</w:t>
            </w:r>
            <w:r w:rsidRPr="00B4549B">
              <w:rPr>
                <w:sz w:val="20"/>
              </w:rPr>
              <w:t xml:space="preserve"> </w:t>
            </w:r>
            <w:r>
              <w:rPr>
                <w:sz w:val="20"/>
              </w:rPr>
              <w:t xml:space="preserve">en </w:t>
            </w:r>
            <w:r w:rsidRPr="00B4549B">
              <w:rPr>
                <w:sz w:val="20"/>
              </w:rPr>
              <w:t>el presente proyecto fuese puesta en producción con fines comerciales, se incorporarán mecanismos para censurar u ocultar la identidad de las personas que no hayan autorizado el m</w:t>
            </w:r>
            <w:r>
              <w:rPr>
                <w:sz w:val="20"/>
              </w:rPr>
              <w:t>anejo de sus datos personales, en</w:t>
            </w:r>
            <w:r w:rsidRPr="00B4549B">
              <w:rPr>
                <w:sz w:val="20"/>
              </w:rPr>
              <w:t xml:space="preserve"> conformidad con la ley 1581 de 2012.</w:t>
            </w:r>
          </w:p>
        </w:tc>
      </w:tr>
    </w:tbl>
    <w:p w14:paraId="1FB9F29E" w14:textId="77777777" w:rsidR="00DE1874" w:rsidRDefault="00DE1874" w:rsidP="00DE1874">
      <w:pPr>
        <w:spacing w:before="480" w:after="360" w:line="240" w:lineRule="auto"/>
        <w:ind w:left="357"/>
        <w:jc w:val="both"/>
      </w:pPr>
      <w:r>
        <w:br w:type="page"/>
      </w:r>
    </w:p>
    <w:p w14:paraId="16529F6A" w14:textId="77777777" w:rsidR="009B5824" w:rsidRDefault="009B5824"/>
    <w:tbl>
      <w:tblPr>
        <w:tblStyle w:val="Tablaconcuadrcula"/>
        <w:tblW w:w="9464" w:type="dxa"/>
        <w:tblLayout w:type="fixed"/>
        <w:tblLook w:val="04A0" w:firstRow="1" w:lastRow="0" w:firstColumn="1" w:lastColumn="0" w:noHBand="0" w:noVBand="1"/>
      </w:tblPr>
      <w:tblGrid>
        <w:gridCol w:w="9464"/>
      </w:tblGrid>
      <w:tr w:rsidR="00A20408" w14:paraId="52C2DCE1" w14:textId="77777777" w:rsidTr="00527749">
        <w:tc>
          <w:tcPr>
            <w:tcW w:w="9464" w:type="dxa"/>
          </w:tcPr>
          <w:p w14:paraId="4958124C" w14:textId="77777777" w:rsidR="00A20408" w:rsidRDefault="00A20408" w:rsidP="00527749">
            <w:pPr>
              <w:spacing w:before="120" w:after="120"/>
              <w:jc w:val="center"/>
              <w:rPr>
                <w:b/>
                <w:color w:val="31849B" w:themeColor="accent5" w:themeShade="BF"/>
                <w:sz w:val="20"/>
              </w:rPr>
            </w:pPr>
            <w:r>
              <w:rPr>
                <w:b/>
                <w:color w:val="31849B" w:themeColor="accent5" w:themeShade="BF"/>
                <w:sz w:val="20"/>
              </w:rPr>
              <w:t>BIBLIOGRAFÍA</w:t>
            </w:r>
          </w:p>
        </w:tc>
      </w:tr>
      <w:tr w:rsidR="00A20408" w:rsidRPr="00980197" w14:paraId="3F7A36D9" w14:textId="77777777" w:rsidTr="00C76535">
        <w:trPr>
          <w:trHeight w:val="8505"/>
        </w:trPr>
        <w:tc>
          <w:tcPr>
            <w:tcW w:w="9464" w:type="dxa"/>
            <w:vAlign w:val="center"/>
          </w:tcPr>
          <w:p w14:paraId="0F4C7D83" w14:textId="2A6F7B0D" w:rsidR="009D1D1B" w:rsidRPr="0082024E" w:rsidRDefault="009D1D1B" w:rsidP="009D1D1B">
            <w:pPr>
              <w:pStyle w:val="Bibliografa"/>
              <w:spacing w:after="0"/>
              <w:rPr>
                <w:rFonts w:cstheme="minorHAnsi"/>
                <w:sz w:val="16"/>
                <w:szCs w:val="16"/>
                <w:lang w:val="en-US"/>
              </w:rPr>
            </w:pPr>
            <w:r w:rsidRPr="00020CF7">
              <w:rPr>
                <w:rFonts w:cstheme="minorHAnsi"/>
                <w:sz w:val="16"/>
                <w:szCs w:val="16"/>
              </w:rPr>
              <w:t xml:space="preserve">[1] Organización Mundial de la Salud, “Factores de riesgo,” 2020. </w:t>
            </w:r>
            <w:r w:rsidRPr="0082024E">
              <w:rPr>
                <w:rFonts w:cstheme="minorHAnsi"/>
                <w:sz w:val="16"/>
                <w:szCs w:val="16"/>
                <w:lang w:val="en-US"/>
              </w:rPr>
              <w:t xml:space="preserve">[Online]. Available: </w:t>
            </w:r>
            <w:hyperlink r:id="rId11" w:history="1">
              <w:r w:rsidRPr="0082024E">
                <w:rPr>
                  <w:rFonts w:cstheme="minorHAnsi"/>
                  <w:sz w:val="16"/>
                  <w:szCs w:val="16"/>
                  <w:lang w:val="en-US"/>
                </w:rPr>
                <w:t>https://www.who.int/topics/risk_factors/es/</w:t>
              </w:r>
            </w:hyperlink>
            <w:r w:rsidRPr="0082024E">
              <w:rPr>
                <w:rFonts w:cstheme="minorHAnsi"/>
                <w:sz w:val="16"/>
                <w:szCs w:val="16"/>
                <w:lang w:val="en-US"/>
              </w:rPr>
              <w:t>. [Accessed: 08-Mar-2020].</w:t>
            </w:r>
          </w:p>
          <w:p w14:paraId="0477D11A"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[2] H. E. Landberg, H. Westberg, and H. Tinnerberg, “Evaluation of risk assessment approaches of occupational chemical exposures based on models in comparison with measurements,” Safety Science, vol. 109, pp. 412–420, 2018.</w:t>
            </w:r>
          </w:p>
          <w:p w14:paraId="039D8301"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[3] Corrao, et al, “Biological risk and occupational health,” Industrial Health, vol. 50, no. 4, pp. 326–337, 2012.</w:t>
            </w:r>
          </w:p>
          <w:p w14:paraId="4CB76573"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[4] Marshall, et al, “Work-related unintentional injuries associated with hurricane sandy in new jersey,” Industrial Health, vol. 10, no. 3, pp. 394–404, 2016.</w:t>
            </w:r>
          </w:p>
          <w:p w14:paraId="32BBCD70"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[5] Nataletti, et al, “Occupational exposure to mechanical vibration: The italian vibration database for risk assessment,” International Journal of Occupational Safety and Ergonomics, vol. 14, no. 4, pp. 379–386, 2008.</w:t>
            </w:r>
          </w:p>
          <w:p w14:paraId="69C5014D"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[6] Mirza, et al, “Occupational noise-induced hearing loss,” Journal of Occupational and Environmental Medicine, vol. 60, no. 9, p. e501, 2018.</w:t>
            </w:r>
          </w:p>
          <w:p w14:paraId="45CFC8FB"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[7] Raul Calderon, et al, “Happiness, perceived stress, psychological well-being, and health behaviors of thai university students: Preliminary results from a multinational study on well-being,” Journal of American College Health, vol. 0, no. 0, pp. 1–9, 2019.</w:t>
            </w:r>
          </w:p>
          <w:p w14:paraId="4F5E0F23"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[8] V. Forastieri, “Psychosocial risks and work-related stress,” Medicina y Seguridad del Trabajo, vol. 59, no. 232, 2013.</w:t>
            </w:r>
          </w:p>
          <w:p w14:paraId="66779644"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[9] Pedditzi, Maria and Nonnis, Marcello, “Psycho-social sources of stress and burnout in schools: Research on a sample of italian teachers,” Med Lav, vol. 105, pp. 48–62, Feb. 2014.</w:t>
            </w:r>
          </w:p>
          <w:p w14:paraId="14CCA5C4"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[10] V. Putz-Anderson, B. Bernard, “Musculoskeletal disorders and workplace factors : A critical review of epidemiologic evidence for work-related musculoskeletal disorders of the neck upper extremity and low back,” National Institute for Occupational Safety and Health, vol. 97, no. 141, 1997.</w:t>
            </w:r>
          </w:p>
          <w:p w14:paraId="0A001BBC" w14:textId="77777777" w:rsidR="009D1D1B" w:rsidRPr="00020CF7" w:rsidRDefault="009D1D1B" w:rsidP="009D1D1B">
            <w:pPr>
              <w:pStyle w:val="Bibliografa"/>
              <w:spacing w:after="0"/>
              <w:rPr>
                <w:rFonts w:cstheme="minorHAnsi"/>
                <w:sz w:val="16"/>
                <w:szCs w:val="16"/>
              </w:rPr>
            </w:pPr>
            <w:r w:rsidRPr="00020CF7">
              <w:rPr>
                <w:rFonts w:cstheme="minorHAnsi"/>
                <w:sz w:val="16"/>
                <w:szCs w:val="16"/>
              </w:rPr>
              <w:t>[11] D. Morales, “Trabajo por turnos y presencia de obesidad en los trabajadores: Una revisión sistemática exploratoria,” Universidad Nacional de Colombia, 2014.</w:t>
            </w:r>
          </w:p>
          <w:p w14:paraId="4134B25F"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[12] K. Azuma, et al, “Prevalence and risk factors associated with nonspecific building‐related symptoms in office employees in japan: Relationships between work environment,” Indoor Air, vol. 25, no. 5, pp. 499–511, 2015.</w:t>
            </w:r>
          </w:p>
          <w:p w14:paraId="1DABAD65"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[13] L. Wiegner, et al, “Prevalence of perceived stress and associations to symptoms of exhaustion depression and anxiety in a working age population seeking primary care - an observational study,” BMC Family Practice, vol. 16, no. 1, p. 38, 2015.</w:t>
            </w:r>
          </w:p>
          <w:p w14:paraId="5E27CF16"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[14] M. Luca et al, “Prevalence of depression and its relationship with work characteristics in a sample of public workers,” Neuropsychiatric Disease and Treatment, vol. 10, pp. 519–525, 2014.</w:t>
            </w:r>
          </w:p>
          <w:p w14:paraId="38405F33" w14:textId="77777777" w:rsidR="009D1D1B" w:rsidRPr="00020CF7" w:rsidRDefault="009D1D1B" w:rsidP="009D1D1B">
            <w:pPr>
              <w:pStyle w:val="Bibliografa"/>
              <w:spacing w:after="0"/>
              <w:rPr>
                <w:rFonts w:cstheme="minorHAnsi"/>
                <w:sz w:val="16"/>
                <w:szCs w:val="16"/>
              </w:rPr>
            </w:pPr>
            <w:r w:rsidRPr="00020CF7">
              <w:rPr>
                <w:rFonts w:cstheme="minorHAnsi"/>
                <w:sz w:val="16"/>
                <w:szCs w:val="16"/>
              </w:rPr>
              <w:t xml:space="preserve">[15] Ministerio de salud, “Indicadores de riesgos laborales,” 2018. [Online]. Available: </w:t>
            </w:r>
            <w:hyperlink r:id="rId12" w:history="1">
              <w:r w:rsidRPr="00020CF7">
                <w:rPr>
                  <w:rFonts w:cstheme="minorHAnsi"/>
                  <w:sz w:val="16"/>
                  <w:szCs w:val="16"/>
                </w:rPr>
                <w:t>Https://www.minsalud.gov.co</w:t>
              </w:r>
            </w:hyperlink>
            <w:r w:rsidRPr="00020CF7">
              <w:rPr>
                <w:rFonts w:cstheme="minorHAnsi"/>
                <w:sz w:val="16"/>
                <w:szCs w:val="16"/>
              </w:rPr>
              <w:t>. [Accessed: 08-Mar-2020].</w:t>
            </w:r>
          </w:p>
          <w:p w14:paraId="18910A10" w14:textId="77777777" w:rsidR="009D1D1B" w:rsidRPr="00020CF7" w:rsidRDefault="009D1D1B" w:rsidP="009D1D1B">
            <w:pPr>
              <w:pStyle w:val="Bibliografa"/>
              <w:spacing w:after="0"/>
              <w:rPr>
                <w:rFonts w:cstheme="minorHAnsi"/>
                <w:sz w:val="16"/>
                <w:szCs w:val="16"/>
              </w:rPr>
            </w:pPr>
            <w:r w:rsidRPr="00020CF7">
              <w:rPr>
                <w:rFonts w:cstheme="minorHAnsi"/>
                <w:sz w:val="16"/>
                <w:szCs w:val="16"/>
              </w:rPr>
              <w:t xml:space="preserve">[16] Ministerio de salud, “Observatorio nacional de salud mental,” 2019. [Online]. Available: </w:t>
            </w:r>
            <w:hyperlink r:id="rId13" w:history="1">
              <w:r w:rsidRPr="00020CF7">
                <w:rPr>
                  <w:rFonts w:cstheme="minorHAnsi"/>
                  <w:sz w:val="16"/>
                  <w:szCs w:val="16"/>
                </w:rPr>
                <w:t>Http://Onsaludmental.Minsalud.Gov.Co</w:t>
              </w:r>
            </w:hyperlink>
            <w:r w:rsidRPr="00020CF7">
              <w:rPr>
                <w:rFonts w:cstheme="minorHAnsi"/>
                <w:sz w:val="16"/>
                <w:szCs w:val="16"/>
              </w:rPr>
              <w:t>. [Accessed: 08-Mar-2020].</w:t>
            </w:r>
          </w:p>
          <w:p w14:paraId="0F3BB5D2" w14:textId="77777777" w:rsidR="009D1D1B" w:rsidRPr="00020CF7" w:rsidRDefault="009D1D1B" w:rsidP="009D1D1B">
            <w:pPr>
              <w:pStyle w:val="Bibliografa"/>
              <w:spacing w:after="0"/>
              <w:rPr>
                <w:rFonts w:cstheme="minorHAnsi"/>
                <w:sz w:val="16"/>
                <w:szCs w:val="16"/>
              </w:rPr>
            </w:pPr>
            <w:r w:rsidRPr="00020CF7">
              <w:rPr>
                <w:rFonts w:cstheme="minorHAnsi"/>
                <w:sz w:val="16"/>
                <w:szCs w:val="16"/>
              </w:rPr>
              <w:t>[17] V. H. Charria Ortiz, K. V. Sarsosa Prowesk, y F. Arenas Ortiz, “Factores de riesgo psicosocial laboral: Métodos e instrumentos de evaluación,” Revista De La Facultad Nacional De Salud Pública, vol. 29, no. 4, 2011.</w:t>
            </w:r>
          </w:p>
          <w:p w14:paraId="00BB0100"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[18] Alotaibi Abdullah, et al, “The relationship between sleep quality, stress, and academic performance among medical students,” Journal of family &amp; community medicine, vol. 27, pp. 23–28, Jan. 2020.</w:t>
            </w:r>
          </w:p>
          <w:p w14:paraId="212209F6" w14:textId="77777777" w:rsidR="009D1D1B" w:rsidRPr="00020CF7" w:rsidRDefault="009D1D1B" w:rsidP="009D1D1B">
            <w:pPr>
              <w:pStyle w:val="Bibliografa"/>
              <w:spacing w:after="0"/>
              <w:rPr>
                <w:rFonts w:cstheme="minorHAnsi"/>
                <w:sz w:val="16"/>
                <w:szCs w:val="16"/>
              </w:rPr>
            </w:pPr>
            <w:r w:rsidRPr="00020CF7">
              <w:rPr>
                <w:rFonts w:cstheme="minorHAnsi"/>
                <w:sz w:val="16"/>
                <w:szCs w:val="16"/>
              </w:rPr>
              <w:t>[19] Hederich-Martínez Christian, et al, “Validación del cuestionario maslach burnout inventory-student survey (mbi-ss) en contexto académico colombiano,” CES Psicología, 2016.</w:t>
            </w:r>
          </w:p>
          <w:p w14:paraId="31E4D53F" w14:textId="77777777" w:rsidR="009D1D1B" w:rsidRPr="00020CF7" w:rsidRDefault="009D1D1B" w:rsidP="009D1D1B">
            <w:pPr>
              <w:pStyle w:val="Bibliografa"/>
              <w:spacing w:after="0"/>
              <w:rPr>
                <w:rFonts w:cstheme="minorHAnsi"/>
                <w:sz w:val="16"/>
                <w:szCs w:val="16"/>
              </w:rPr>
            </w:pPr>
            <w:r w:rsidRPr="00020CF7">
              <w:rPr>
                <w:rFonts w:cstheme="minorHAnsi"/>
                <w:sz w:val="16"/>
                <w:szCs w:val="16"/>
              </w:rPr>
              <w:t>[20] M. Caicoya, “Dilemas en la evaluación de riesgos psicosociales,” Archivos de Prevención de Riesgos Laborales, vol. 7, no. 3, pp. 109–118, 2004.</w:t>
            </w:r>
          </w:p>
          <w:p w14:paraId="32D59DAE"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[21] F. G. Benavides, J. Benach, C. Muntaner, “Psychosocial risk factors at the workplace: Is there enough evidence to establish reference values? Job control and its effect on public health,” Journal of Epidemiology &amp; Community Health, vol. 56, no. 4, pp. 244–249, 2002.</w:t>
            </w:r>
          </w:p>
          <w:p w14:paraId="480ED87E"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[22] S. Choi, et al, “Risk factor, job stress and quality of life in workers with lower extremity pain who use video display terminals,” Annals of Rehabilitation Medicine, vol. 42, no. 1, pp. 101–112, 2018.</w:t>
            </w:r>
          </w:p>
          <w:p w14:paraId="7C942569"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[23] K. Golonka et.al, “Occupational burnout and its overlapping effect with depression and anxiety,” International Journal of Occupational Medicine and Environmental Health, vol. 32, no. 2, pp. 229–244, 2019.</w:t>
            </w:r>
          </w:p>
          <w:p w14:paraId="5A6C282D"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[24] Yong-Ren Huang and Xu-Feng Ouyang, “Sitting posture detection and recognition using force sensor,” 2012 5th International Conference on BioMedical Engineering and Informatics. pp. 1117–1121, 2012.</w:t>
            </w:r>
          </w:p>
          <w:p w14:paraId="024E2A15"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[25] H. Jebelli, S. Hwang, S. Lee, “EEG-based workers’ stress recognition at construction sites,” 2012 5th International Conference on BioMedical Engineering and Informatics, vol. 93, pp. 315–324, 2018.</w:t>
            </w:r>
          </w:p>
          <w:p w14:paraId="0BB1120B"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[26] Z. Zhu et al, “Naturalistic recognition of activities and mood using wearable electronics,” T-Affc, vol. 7, no. 3, pp. 272–285, 2016.</w:t>
            </w:r>
          </w:p>
          <w:p w14:paraId="230DDC22"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[27] R. Gravina and Q. Li, “Emotion-relevant activity recognition based on smart cushion using multi-sensor fusion,” Information Fusion, vol. 48, pp. 1–10, 2019.</w:t>
            </w:r>
          </w:p>
          <w:p w14:paraId="65C2CE4B"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[28] C. R. Reid et al, “Wearable technologies: How will we overcome barriers to enhance worker performance health and safety?” Proceedings of the Human Factors and Ergonomics Society Annual Meeting, vol. 61, no. 1, pp. 1026–1030, 2017.</w:t>
            </w:r>
          </w:p>
          <w:p w14:paraId="7D710EE9"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lastRenderedPageBreak/>
              <w:t>[29] M. C. Schall, R. F. Sesek, L. A. Cavuoto, “Barriers to the adoption of wearable sensors in the workplace: A survey of occupational safety and health professionals,” Human Factors: The Journal of Human Factors and Ergonomics Society, vol. 60, no. 3, pp. 351–362, 2018.</w:t>
            </w:r>
          </w:p>
          <w:p w14:paraId="75560C4F"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[30] M. Magdin, M. Turcani, L. &amp; Hudec, “Evaluating the emotional state of a user using a webcam,” International Journal of Interactive Multimedia and Artificial Intelligence, vol. 4, no. 1, pp. 61–68, 2016.</w:t>
            </w:r>
          </w:p>
          <w:p w14:paraId="012322B9"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[31] M. Soleymani, et al, “A survey of multimodal sentiment analysis,” Image and Vision Computing, vol. 65, pp. 3–14, 2017.</w:t>
            </w:r>
          </w:p>
          <w:p w14:paraId="3BF7B59A"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[32] J. M. Harley, et al, “A multi-componential analysis of emotions during complex learning with an intelligent multi-agent system,” Computers in Human Behavior, vol. 48, pp. 615–625, 2015.</w:t>
            </w:r>
          </w:p>
          <w:p w14:paraId="28FE96BC"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[33] Yang Le et al, “Multimodal measurement of depression using deep learning models,” AVEC ’17: Proceedings of the 7th Annual Workshop on Audio/Visual Emotion Challenge. pp. 53–59, 2017.</w:t>
            </w:r>
          </w:p>
          <w:p w14:paraId="49E97BAB"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[34] S. Poria et al, “Ensemble application of convolutional neural networks and multiple kernel learning for multimodal sentiment analysis,” Neurocomputing, vol. 261, pp. 217–230, 2017.</w:t>
            </w:r>
          </w:p>
          <w:p w14:paraId="1D3A3301"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[35] Campos, Victor and Jou, Brendan and Giró-i-Nieto, Xavier, “From pixels to sentiment: Fine-tuning cnns for visual sentiment prediction,” Image and Vision Computing, 2016.</w:t>
            </w:r>
          </w:p>
          <w:p w14:paraId="5CC365B5"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[36] N. Jain, et al, “Hybrid deep neural networks for face emotion recognition,” Pattern Recognition Letters, vol. 115, pp. 101–106, 2018.</w:t>
            </w:r>
          </w:p>
          <w:p w14:paraId="4F21C15F"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[37] D. F. Dinges et al, “Optical computer recognition of facial expressions associated with stress induced by performance demands,” Aviation, Space, and Environmental Medicine, vol. 76, pp. B172–82, 2005.</w:t>
            </w:r>
          </w:p>
          <w:p w14:paraId="5D043393"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[38] Y. Zhu et al, “Automated depression diagnosis based on deep networks to encode facial appearance and dynamics,” T-Affc, vol. 9, no. 4, pp. 578–584, 2018.</w:t>
            </w:r>
          </w:p>
          <w:p w14:paraId="053B74FC"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[39] S. Alghowinem et al, “Multimodal depression detection: Fusion analysis of paralinguistic head pose and eye gaze behaviors,” T-Affc, vol. 9, no. 4, pp. 478–490, 2018.</w:t>
            </w:r>
          </w:p>
          <w:p w14:paraId="55038E35"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[40] K. Schindler, L. Van Gool, B. de Gelder, “Recognizing emotions expressed by body pose: A biologically inspired neural model,” Neural Networks, vol. 21, no. 9, pp. 1238–1246, 2008.</w:t>
            </w:r>
          </w:p>
          <w:p w14:paraId="04737CF8"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[41] B. R. Steunebrink, “The logical structure of emotions,” SIKS Dissertation Series, vol. 23. 2010.</w:t>
            </w:r>
          </w:p>
          <w:p w14:paraId="5D8DF748"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[42] SMRC, “Spanish personal health questionnaire depression scale (phq-8),” Self Management R esource Center. 2012.</w:t>
            </w:r>
          </w:p>
          <w:p w14:paraId="2A54600C"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[43] C. Javier, Evaluación educativa y social. 1991.</w:t>
            </w:r>
          </w:p>
          <w:p w14:paraId="01F56C81"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[44] R. Pekrun et al, “Measuring emotions in students’ learning and performance: The achievement emotions questionnaire (aeq),” Contemporary Educational Psychology, vol. 36, no. 1, pp. 36–48, 2011.</w:t>
            </w:r>
          </w:p>
          <w:p w14:paraId="3F50308F" w14:textId="77777777" w:rsidR="009D1D1B" w:rsidRPr="00020CF7" w:rsidRDefault="009D1D1B" w:rsidP="009D1D1B">
            <w:pPr>
              <w:pStyle w:val="Bibliografa"/>
              <w:spacing w:after="0"/>
              <w:rPr>
                <w:rFonts w:cstheme="minorHAnsi"/>
                <w:sz w:val="16"/>
                <w:szCs w:val="16"/>
              </w:rPr>
            </w:pPr>
            <w:r w:rsidRPr="00020CF7">
              <w:rPr>
                <w:rFonts w:cstheme="minorHAnsi"/>
                <w:sz w:val="16"/>
                <w:szCs w:val="16"/>
              </w:rPr>
              <w:t>[45] Eder Mauricio Abello Rodríguez, “Identificación de actividades inusuales a partir del uso de cctv.” Pontificia Universidad Javeriana. 2018.</w:t>
            </w:r>
          </w:p>
          <w:p w14:paraId="0263B16D" w14:textId="77777777" w:rsidR="009D1D1B" w:rsidRPr="00020CF7" w:rsidRDefault="009D1D1B" w:rsidP="009D1D1B">
            <w:pPr>
              <w:pStyle w:val="Bibliografa"/>
              <w:spacing w:after="0"/>
              <w:rPr>
                <w:rFonts w:cstheme="minorHAnsi"/>
                <w:sz w:val="16"/>
                <w:szCs w:val="16"/>
              </w:rPr>
            </w:pPr>
            <w:r w:rsidRPr="00020CF7">
              <w:rPr>
                <w:rFonts w:cstheme="minorHAnsi"/>
                <w:sz w:val="16"/>
                <w:szCs w:val="16"/>
              </w:rPr>
              <w:t>[46] Daniel Steven Valencia Parada, “Simulador basado en agentes inteligentes para el apoyo a la toma de decisiones en los planes operacionales de negocios en centros comerciales.” Pontificia Universidad Javeriana. 2015.</w:t>
            </w:r>
          </w:p>
          <w:p w14:paraId="459A540D" w14:textId="77777777" w:rsidR="009D1D1B" w:rsidRPr="0082024E" w:rsidRDefault="009D1D1B" w:rsidP="009D1D1B">
            <w:pPr>
              <w:pStyle w:val="Bibliografa"/>
              <w:spacing w:after="0"/>
              <w:rPr>
                <w:rFonts w:cstheme="minorHAnsi"/>
                <w:sz w:val="16"/>
                <w:szCs w:val="16"/>
                <w:lang w:val="en-US"/>
              </w:rPr>
            </w:pPr>
            <w:r w:rsidRPr="00020CF7">
              <w:rPr>
                <w:rFonts w:cstheme="minorHAnsi"/>
                <w:sz w:val="16"/>
                <w:szCs w:val="16"/>
              </w:rPr>
              <w:t xml:space="preserve">[47] J. Alcalá, “Reconocimiento multimodal del estado emocional de un niño en un contexto educativo.” </w:t>
            </w:r>
            <w:r w:rsidRPr="0082024E">
              <w:rPr>
                <w:rFonts w:cstheme="minorHAnsi"/>
                <w:sz w:val="16"/>
                <w:szCs w:val="16"/>
                <w:lang w:val="en-US"/>
              </w:rPr>
              <w:t>Pontificia Universidad Javeriana. 2017.</w:t>
            </w:r>
          </w:p>
          <w:p w14:paraId="4C974C11"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[48] S. Manfredi, “Robust scalable stabilisability conditions for large-scale heterogeneous multi-agent systems with uncertain nonlinear interactions: Towards a distributed computing architecture,” International Journal of Control, vol. 89, no. 6, pp. 1203–1213, 2016.</w:t>
            </w:r>
          </w:p>
          <w:p w14:paraId="634E14BF"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[49] D. Mitrovic, M. Ivanović, Z. Geler, “Agent-based distributed computing for dynamic networks,” Information Technology and Control, vol. 43, no. 1, pp. 88–97, 2014.</w:t>
            </w:r>
          </w:p>
          <w:p w14:paraId="457EC4CB" w14:textId="77777777" w:rsidR="009D1D1B" w:rsidRPr="0082024E" w:rsidRDefault="009D1D1B" w:rsidP="009D1D1B">
            <w:pPr>
              <w:pStyle w:val="Bibliografa"/>
              <w:spacing w:after="0"/>
              <w:rPr>
                <w:rFonts w:cstheme="minorHAnsi"/>
                <w:sz w:val="16"/>
                <w:szCs w:val="16"/>
                <w:lang w:val="en-US"/>
              </w:rPr>
            </w:pPr>
            <w:r w:rsidRPr="0082024E">
              <w:rPr>
                <w:rFonts w:cstheme="minorHAnsi"/>
                <w:sz w:val="16"/>
                <w:szCs w:val="16"/>
                <w:lang w:val="en-US"/>
              </w:rPr>
              <w:t xml:space="preserve">[50] ACM Multimedia, “Audio/visual emotion challenge and workshop,” 2019. [Online]. Available: </w:t>
            </w:r>
            <w:hyperlink r:id="rId14" w:history="1">
              <w:r w:rsidRPr="0082024E">
                <w:rPr>
                  <w:rFonts w:cstheme="minorHAnsi"/>
                  <w:sz w:val="16"/>
                  <w:szCs w:val="16"/>
                  <w:lang w:val="en-US"/>
                </w:rPr>
                <w:t>https://sites.google.com/view/avec2019/home</w:t>
              </w:r>
            </w:hyperlink>
            <w:r w:rsidRPr="0082024E">
              <w:rPr>
                <w:rFonts w:cstheme="minorHAnsi"/>
                <w:sz w:val="16"/>
                <w:szCs w:val="16"/>
                <w:lang w:val="en-US"/>
              </w:rPr>
              <w:t>. [Accessed: 08-Mar-2020].</w:t>
            </w:r>
          </w:p>
          <w:p w14:paraId="2B507EAF" w14:textId="77777777" w:rsidR="009D1D1B" w:rsidRPr="00020CF7" w:rsidRDefault="009D1D1B" w:rsidP="009D1D1B">
            <w:pPr>
              <w:pStyle w:val="Bibliografa"/>
              <w:spacing w:after="0"/>
              <w:rPr>
                <w:rFonts w:cstheme="minorHAnsi"/>
                <w:sz w:val="16"/>
                <w:szCs w:val="16"/>
              </w:rPr>
            </w:pPr>
            <w:r w:rsidRPr="0082024E">
              <w:rPr>
                <w:rFonts w:cstheme="minorHAnsi"/>
                <w:sz w:val="16"/>
                <w:szCs w:val="16"/>
                <w:lang w:val="en-US"/>
              </w:rPr>
              <w:t xml:space="preserve">[51] S. Acharya and S. Chellappan, “IBM crisp-dm : A step-by-step guide.” </w:t>
            </w:r>
            <w:r w:rsidRPr="00020CF7">
              <w:rPr>
                <w:rFonts w:cstheme="minorHAnsi"/>
                <w:sz w:val="16"/>
                <w:szCs w:val="16"/>
              </w:rPr>
              <w:t>Apress L. P. 2000.</w:t>
            </w:r>
          </w:p>
          <w:p w14:paraId="4A18B85F" w14:textId="77777777" w:rsidR="009D1D1B" w:rsidRPr="0082024E" w:rsidRDefault="009D1D1B" w:rsidP="009D1D1B">
            <w:pPr>
              <w:pStyle w:val="Bibliografa"/>
              <w:spacing w:after="0"/>
              <w:rPr>
                <w:rFonts w:cstheme="minorHAnsi"/>
                <w:sz w:val="16"/>
                <w:szCs w:val="16"/>
                <w:lang w:val="en-US"/>
              </w:rPr>
            </w:pPr>
            <w:r w:rsidRPr="00020CF7">
              <w:rPr>
                <w:rFonts w:cstheme="minorHAnsi"/>
                <w:sz w:val="16"/>
                <w:szCs w:val="16"/>
              </w:rPr>
              <w:t xml:space="preserve">[52] E. González, “Desarrollo de aplicaciones basadas en sistemas multiagentes.” </w:t>
            </w:r>
            <w:r w:rsidRPr="0082024E">
              <w:rPr>
                <w:rFonts w:cstheme="minorHAnsi"/>
                <w:sz w:val="16"/>
                <w:szCs w:val="16"/>
                <w:lang w:val="en-US"/>
              </w:rPr>
              <w:t>2006.</w:t>
            </w:r>
          </w:p>
          <w:p w14:paraId="46D39EA7" w14:textId="2402B6F0" w:rsidR="009E36CE" w:rsidRPr="0082024E" w:rsidRDefault="009D1D1B" w:rsidP="0082024E">
            <w:pPr>
              <w:pStyle w:val="Bibliografa"/>
              <w:spacing w:after="0"/>
              <w:rPr>
                <w:rFonts w:cstheme="minorHAnsi"/>
                <w:sz w:val="16"/>
                <w:szCs w:val="16"/>
              </w:rPr>
            </w:pPr>
            <w:r w:rsidRPr="0082024E">
              <w:rPr>
                <w:rFonts w:cstheme="minorHAnsi"/>
                <w:sz w:val="16"/>
                <w:szCs w:val="16"/>
                <w:lang w:val="en-US"/>
              </w:rPr>
              <w:t xml:space="preserve">[53] Ken Schwaber and Jeff Sutherland, The scrum guide in software in 30 days. </w:t>
            </w:r>
            <w:r w:rsidRPr="00020CF7">
              <w:rPr>
                <w:rFonts w:cstheme="minorHAnsi"/>
                <w:sz w:val="16"/>
                <w:szCs w:val="16"/>
              </w:rPr>
              <w:t>2012, pp. 133–152.</w:t>
            </w:r>
          </w:p>
        </w:tc>
      </w:tr>
    </w:tbl>
    <w:p w14:paraId="511F9B0A" w14:textId="77777777" w:rsidR="00E71C60" w:rsidRPr="0082024E" w:rsidRDefault="00E71C60" w:rsidP="0082024E">
      <w:pPr>
        <w:pStyle w:val="Bibliografa"/>
        <w:spacing w:after="0"/>
        <w:rPr>
          <w:rFonts w:cstheme="minorHAnsi"/>
          <w:sz w:val="16"/>
          <w:szCs w:val="16"/>
        </w:rPr>
      </w:pPr>
      <w:bookmarkStart w:id="0" w:name="ref-OMS2020"/>
      <w:bookmarkStart w:id="1" w:name="ref-LANDBERG2009"/>
      <w:bookmarkStart w:id="2" w:name="ref-CORRAO2012"/>
      <w:bookmarkStart w:id="3" w:name="ref-MARSHALL2016"/>
      <w:bookmarkStart w:id="4" w:name="ref-NATALETTI2008"/>
      <w:bookmarkStart w:id="5" w:name="ref-MIRZA2018"/>
      <w:bookmarkStart w:id="6" w:name="ref-CALDERON2019"/>
      <w:bookmarkStart w:id="7" w:name="ref-FORASTIERI2013"/>
      <w:bookmarkStart w:id="8" w:name="ref-PEDDITZI2014"/>
      <w:bookmarkStart w:id="9" w:name="ref-ANDERSON1997"/>
      <w:bookmarkStart w:id="10" w:name="ref-MORALES2014"/>
      <w:bookmarkStart w:id="11" w:name="ref-AZUMA2015"/>
      <w:bookmarkStart w:id="12" w:name="ref-WIEGNER2015"/>
      <w:bookmarkStart w:id="13" w:name="ref-LUCA2014"/>
      <w:bookmarkStart w:id="14" w:name="ref-MINSALUD2018"/>
      <w:bookmarkStart w:id="15" w:name="ref-MINSALUD2019"/>
      <w:bookmarkStart w:id="16" w:name="ref-CHARRIA2011"/>
      <w:bookmarkStart w:id="17" w:name="ref-ABDULLAH2020"/>
      <w:bookmarkStart w:id="18" w:name="ref-HEDERICH2016"/>
      <w:bookmarkStart w:id="19" w:name="ref-CAICOYA2004"/>
      <w:bookmarkStart w:id="20" w:name="ref-BENAVIDES2002"/>
      <w:bookmarkStart w:id="21" w:name="ref-CHOI2018"/>
      <w:bookmarkStart w:id="22" w:name="ref-GOLONKA2019"/>
      <w:bookmarkStart w:id="23" w:name="ref-YONG2012"/>
      <w:bookmarkStart w:id="24" w:name="ref-JEBELLI2018"/>
      <w:bookmarkStart w:id="25" w:name="ref-ZHU2016"/>
      <w:bookmarkStart w:id="26" w:name="ref-GRAVINA2019"/>
      <w:bookmarkStart w:id="27" w:name="ref-REID2017"/>
      <w:bookmarkStart w:id="28" w:name="ref-SCHALL2018"/>
      <w:bookmarkStart w:id="29" w:name="ref-MAGDIN2016"/>
      <w:bookmarkStart w:id="30" w:name="ref-SOLEYMANI2017"/>
      <w:bookmarkStart w:id="31" w:name="ref-HARLEY2015"/>
      <w:bookmarkStart w:id="32" w:name="ref-YANG2017"/>
      <w:bookmarkStart w:id="33" w:name="ref-PORIA2017"/>
      <w:bookmarkStart w:id="34" w:name="ref-CAMPOS2016"/>
      <w:bookmarkStart w:id="35" w:name="ref-JAIN2018"/>
      <w:bookmarkStart w:id="36" w:name="ref-DINGES2005"/>
      <w:bookmarkStart w:id="37" w:name="ref-ZHU2018"/>
      <w:bookmarkStart w:id="38" w:name="ref-ALGHOWINEM2018"/>
      <w:bookmarkStart w:id="39" w:name="ref-SCHINDLER2008"/>
      <w:bookmarkStart w:id="40" w:name="ref-STEUNEBRINK2010"/>
      <w:bookmarkStart w:id="41" w:name="ref-SMRC2012"/>
      <w:bookmarkStart w:id="42" w:name="ref-MORA1991"/>
      <w:bookmarkStart w:id="43" w:name="ref-PEKRUN2011"/>
      <w:bookmarkStart w:id="44" w:name="ref-ABELLO2018"/>
      <w:bookmarkStart w:id="45" w:name="ref-VALENCIA2015"/>
      <w:bookmarkStart w:id="46" w:name="ref-ALCALA2017"/>
      <w:bookmarkStart w:id="47" w:name="ref-MANFREDI2016"/>
      <w:bookmarkStart w:id="48" w:name="ref-MITROVIC2014"/>
      <w:bookmarkStart w:id="49" w:name="ref-AVEC2019"/>
      <w:bookmarkStart w:id="50" w:name="ref-ACHARYA2000"/>
      <w:bookmarkStart w:id="51" w:name="ref-GONZALEZ2006"/>
      <w:bookmarkStart w:id="52" w:name="ref-SCHWABER201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sectPr w:rsidR="00E71C60" w:rsidRPr="0082024E" w:rsidSect="005B72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0FB27B0"/>
    <w:multiLevelType w:val="hybridMultilevel"/>
    <w:tmpl w:val="E34676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976E3D"/>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1573E4D"/>
    <w:multiLevelType w:val="hybridMultilevel"/>
    <w:tmpl w:val="0E94CA2E"/>
    <w:lvl w:ilvl="0" w:tplc="DA00D43C">
      <w:start w:val="1"/>
      <w:numFmt w:val="decimal"/>
      <w:lvlText w:val="%1."/>
      <w:lvlJc w:val="left"/>
      <w:pPr>
        <w:ind w:left="360" w:hanging="360"/>
      </w:pPr>
      <w:rPr>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5B494D"/>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79835D9"/>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9A01B56"/>
    <w:multiLevelType w:val="hybridMultilevel"/>
    <w:tmpl w:val="BE066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4875D11"/>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BD731F"/>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C290288"/>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02970D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11859B1"/>
    <w:multiLevelType w:val="hybridMultilevel"/>
    <w:tmpl w:val="38E28E5E"/>
    <w:lvl w:ilvl="0" w:tplc="31F4BD58">
      <w:start w:val="1"/>
      <w:numFmt w:val="decimal"/>
      <w:lvlText w:val="%1."/>
      <w:lvlJc w:val="left"/>
      <w:pPr>
        <w:tabs>
          <w:tab w:val="num" w:pos="720"/>
        </w:tabs>
        <w:ind w:left="720" w:hanging="360"/>
      </w:pPr>
    </w:lvl>
    <w:lvl w:ilvl="1" w:tplc="6AF48B8C" w:tentative="1">
      <w:start w:val="1"/>
      <w:numFmt w:val="decimal"/>
      <w:lvlText w:val="%2."/>
      <w:lvlJc w:val="left"/>
      <w:pPr>
        <w:tabs>
          <w:tab w:val="num" w:pos="1440"/>
        </w:tabs>
        <w:ind w:left="1440" w:hanging="360"/>
      </w:pPr>
    </w:lvl>
    <w:lvl w:ilvl="2" w:tplc="DA769724" w:tentative="1">
      <w:start w:val="1"/>
      <w:numFmt w:val="decimal"/>
      <w:lvlText w:val="%3."/>
      <w:lvlJc w:val="left"/>
      <w:pPr>
        <w:tabs>
          <w:tab w:val="num" w:pos="2160"/>
        </w:tabs>
        <w:ind w:left="2160" w:hanging="360"/>
      </w:pPr>
    </w:lvl>
    <w:lvl w:ilvl="3" w:tplc="BE4AA470" w:tentative="1">
      <w:start w:val="1"/>
      <w:numFmt w:val="decimal"/>
      <w:lvlText w:val="%4."/>
      <w:lvlJc w:val="left"/>
      <w:pPr>
        <w:tabs>
          <w:tab w:val="num" w:pos="2880"/>
        </w:tabs>
        <w:ind w:left="2880" w:hanging="360"/>
      </w:pPr>
    </w:lvl>
    <w:lvl w:ilvl="4" w:tplc="E6B08D64" w:tentative="1">
      <w:start w:val="1"/>
      <w:numFmt w:val="decimal"/>
      <w:lvlText w:val="%5."/>
      <w:lvlJc w:val="left"/>
      <w:pPr>
        <w:tabs>
          <w:tab w:val="num" w:pos="3600"/>
        </w:tabs>
        <w:ind w:left="3600" w:hanging="360"/>
      </w:pPr>
    </w:lvl>
    <w:lvl w:ilvl="5" w:tplc="A734ECF6" w:tentative="1">
      <w:start w:val="1"/>
      <w:numFmt w:val="decimal"/>
      <w:lvlText w:val="%6."/>
      <w:lvlJc w:val="left"/>
      <w:pPr>
        <w:tabs>
          <w:tab w:val="num" w:pos="4320"/>
        </w:tabs>
        <w:ind w:left="4320" w:hanging="360"/>
      </w:pPr>
    </w:lvl>
    <w:lvl w:ilvl="6" w:tplc="20E09018" w:tentative="1">
      <w:start w:val="1"/>
      <w:numFmt w:val="decimal"/>
      <w:lvlText w:val="%7."/>
      <w:lvlJc w:val="left"/>
      <w:pPr>
        <w:tabs>
          <w:tab w:val="num" w:pos="5040"/>
        </w:tabs>
        <w:ind w:left="5040" w:hanging="360"/>
      </w:pPr>
    </w:lvl>
    <w:lvl w:ilvl="7" w:tplc="7188F540" w:tentative="1">
      <w:start w:val="1"/>
      <w:numFmt w:val="decimal"/>
      <w:lvlText w:val="%8."/>
      <w:lvlJc w:val="left"/>
      <w:pPr>
        <w:tabs>
          <w:tab w:val="num" w:pos="5760"/>
        </w:tabs>
        <w:ind w:left="5760" w:hanging="360"/>
      </w:pPr>
    </w:lvl>
    <w:lvl w:ilvl="8" w:tplc="1F9A9684" w:tentative="1">
      <w:start w:val="1"/>
      <w:numFmt w:val="decimal"/>
      <w:lvlText w:val="%9."/>
      <w:lvlJc w:val="left"/>
      <w:pPr>
        <w:tabs>
          <w:tab w:val="num" w:pos="6480"/>
        </w:tabs>
        <w:ind w:left="6480" w:hanging="360"/>
      </w:pPr>
    </w:lvl>
  </w:abstractNum>
  <w:abstractNum w:abstractNumId="18" w15:restartNumberingAfterBreak="0">
    <w:nsid w:val="58ED47F8"/>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761474C"/>
    <w:multiLevelType w:val="hybridMultilevel"/>
    <w:tmpl w:val="D2FA38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9E2554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1994AF8"/>
    <w:multiLevelType w:val="hybridMultilevel"/>
    <w:tmpl w:val="B46C4B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ED3376A"/>
    <w:multiLevelType w:val="hybridMultilevel"/>
    <w:tmpl w:val="58285E7E"/>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5"/>
  </w:num>
  <w:num w:numId="4">
    <w:abstractNumId w:val="0"/>
  </w:num>
  <w:num w:numId="5">
    <w:abstractNumId w:val="21"/>
  </w:num>
  <w:num w:numId="6">
    <w:abstractNumId w:val="12"/>
  </w:num>
  <w:num w:numId="7">
    <w:abstractNumId w:val="26"/>
  </w:num>
  <w:num w:numId="8">
    <w:abstractNumId w:val="22"/>
  </w:num>
  <w:num w:numId="9">
    <w:abstractNumId w:val="10"/>
  </w:num>
  <w:num w:numId="10">
    <w:abstractNumId w:val="20"/>
  </w:num>
  <w:num w:numId="11">
    <w:abstractNumId w:val="14"/>
  </w:num>
  <w:num w:numId="12">
    <w:abstractNumId w:val="7"/>
  </w:num>
  <w:num w:numId="13">
    <w:abstractNumId w:val="27"/>
  </w:num>
  <w:num w:numId="14">
    <w:abstractNumId w:val="25"/>
  </w:num>
  <w:num w:numId="15">
    <w:abstractNumId w:val="13"/>
  </w:num>
  <w:num w:numId="16">
    <w:abstractNumId w:val="28"/>
  </w:num>
  <w:num w:numId="17">
    <w:abstractNumId w:val="4"/>
  </w:num>
  <w:num w:numId="18">
    <w:abstractNumId w:val="11"/>
  </w:num>
  <w:num w:numId="19">
    <w:abstractNumId w:val="16"/>
  </w:num>
  <w:num w:numId="20">
    <w:abstractNumId w:val="17"/>
  </w:num>
  <w:num w:numId="21">
    <w:abstractNumId w:val="2"/>
  </w:num>
  <w:num w:numId="22">
    <w:abstractNumId w:val="8"/>
  </w:num>
  <w:num w:numId="23">
    <w:abstractNumId w:val="15"/>
  </w:num>
  <w:num w:numId="24">
    <w:abstractNumId w:val="24"/>
  </w:num>
  <w:num w:numId="25">
    <w:abstractNumId w:val="6"/>
  </w:num>
  <w:num w:numId="26">
    <w:abstractNumId w:val="18"/>
  </w:num>
  <w:num w:numId="27">
    <w:abstractNumId w:val="9"/>
  </w:num>
  <w:num w:numId="28">
    <w:abstractNumId w:val="2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7B6"/>
    <w:rsid w:val="00000860"/>
    <w:rsid w:val="00000F33"/>
    <w:rsid w:val="00003050"/>
    <w:rsid w:val="000061AA"/>
    <w:rsid w:val="00007E42"/>
    <w:rsid w:val="00012558"/>
    <w:rsid w:val="00014359"/>
    <w:rsid w:val="0001788E"/>
    <w:rsid w:val="00017F10"/>
    <w:rsid w:val="00022386"/>
    <w:rsid w:val="00023FD0"/>
    <w:rsid w:val="000255ED"/>
    <w:rsid w:val="0002652B"/>
    <w:rsid w:val="00030150"/>
    <w:rsid w:val="00037A53"/>
    <w:rsid w:val="00043916"/>
    <w:rsid w:val="00043BAF"/>
    <w:rsid w:val="000500FB"/>
    <w:rsid w:val="000522CA"/>
    <w:rsid w:val="00056DA9"/>
    <w:rsid w:val="00057000"/>
    <w:rsid w:val="00057EF0"/>
    <w:rsid w:val="00060251"/>
    <w:rsid w:val="00062802"/>
    <w:rsid w:val="000678E9"/>
    <w:rsid w:val="00070335"/>
    <w:rsid w:val="00071E50"/>
    <w:rsid w:val="00072018"/>
    <w:rsid w:val="000729D5"/>
    <w:rsid w:val="0007512B"/>
    <w:rsid w:val="00080BA9"/>
    <w:rsid w:val="00083FDB"/>
    <w:rsid w:val="00084A91"/>
    <w:rsid w:val="00085324"/>
    <w:rsid w:val="00096315"/>
    <w:rsid w:val="000970E8"/>
    <w:rsid w:val="00097256"/>
    <w:rsid w:val="00097610"/>
    <w:rsid w:val="00097C7B"/>
    <w:rsid w:val="000A6653"/>
    <w:rsid w:val="000B18C9"/>
    <w:rsid w:val="000B2436"/>
    <w:rsid w:val="000B7F58"/>
    <w:rsid w:val="000C0125"/>
    <w:rsid w:val="000C1F74"/>
    <w:rsid w:val="000C5A85"/>
    <w:rsid w:val="000C5E1B"/>
    <w:rsid w:val="000C6464"/>
    <w:rsid w:val="000C6B37"/>
    <w:rsid w:val="000C71C6"/>
    <w:rsid w:val="000C7B7D"/>
    <w:rsid w:val="000D0F13"/>
    <w:rsid w:val="000D6AE2"/>
    <w:rsid w:val="000E3CA2"/>
    <w:rsid w:val="000E4DA3"/>
    <w:rsid w:val="000E5401"/>
    <w:rsid w:val="000E56CB"/>
    <w:rsid w:val="000F029E"/>
    <w:rsid w:val="000F18E1"/>
    <w:rsid w:val="00101806"/>
    <w:rsid w:val="00104DF7"/>
    <w:rsid w:val="001068B1"/>
    <w:rsid w:val="00121249"/>
    <w:rsid w:val="00121332"/>
    <w:rsid w:val="001262A5"/>
    <w:rsid w:val="001307C2"/>
    <w:rsid w:val="001325B8"/>
    <w:rsid w:val="00134DAC"/>
    <w:rsid w:val="00136670"/>
    <w:rsid w:val="001375BB"/>
    <w:rsid w:val="00142B66"/>
    <w:rsid w:val="00142BDE"/>
    <w:rsid w:val="001457FC"/>
    <w:rsid w:val="00160628"/>
    <w:rsid w:val="0016464F"/>
    <w:rsid w:val="00174C39"/>
    <w:rsid w:val="00184860"/>
    <w:rsid w:val="001950AA"/>
    <w:rsid w:val="00195EE7"/>
    <w:rsid w:val="001A534A"/>
    <w:rsid w:val="001B2F93"/>
    <w:rsid w:val="001B3E00"/>
    <w:rsid w:val="001B6497"/>
    <w:rsid w:val="001B6D96"/>
    <w:rsid w:val="001B6FF5"/>
    <w:rsid w:val="001C604C"/>
    <w:rsid w:val="001C7B99"/>
    <w:rsid w:val="001D01F8"/>
    <w:rsid w:val="001D03DD"/>
    <w:rsid w:val="001D0D9B"/>
    <w:rsid w:val="001D3185"/>
    <w:rsid w:val="001E0FF0"/>
    <w:rsid w:val="001E3538"/>
    <w:rsid w:val="001F0296"/>
    <w:rsid w:val="001F02F8"/>
    <w:rsid w:val="001F46FD"/>
    <w:rsid w:val="001F5CFA"/>
    <w:rsid w:val="001F6C12"/>
    <w:rsid w:val="001F7C00"/>
    <w:rsid w:val="002058BC"/>
    <w:rsid w:val="00207B80"/>
    <w:rsid w:val="00214843"/>
    <w:rsid w:val="00214E1B"/>
    <w:rsid w:val="002174D2"/>
    <w:rsid w:val="00223941"/>
    <w:rsid w:val="00230621"/>
    <w:rsid w:val="00236360"/>
    <w:rsid w:val="0023640F"/>
    <w:rsid w:val="00240F56"/>
    <w:rsid w:val="002455CE"/>
    <w:rsid w:val="00245C52"/>
    <w:rsid w:val="002472CD"/>
    <w:rsid w:val="00247A12"/>
    <w:rsid w:val="00250E2A"/>
    <w:rsid w:val="0025449E"/>
    <w:rsid w:val="0025470A"/>
    <w:rsid w:val="0025715E"/>
    <w:rsid w:val="00260265"/>
    <w:rsid w:val="002617A4"/>
    <w:rsid w:val="002727B6"/>
    <w:rsid w:val="00275710"/>
    <w:rsid w:val="002833DC"/>
    <w:rsid w:val="002834FE"/>
    <w:rsid w:val="00285686"/>
    <w:rsid w:val="00290930"/>
    <w:rsid w:val="00294FC1"/>
    <w:rsid w:val="002A0DE0"/>
    <w:rsid w:val="002A658E"/>
    <w:rsid w:val="002A6FA4"/>
    <w:rsid w:val="002B0C43"/>
    <w:rsid w:val="002B1B3B"/>
    <w:rsid w:val="002B62B2"/>
    <w:rsid w:val="002C24AE"/>
    <w:rsid w:val="002C25B4"/>
    <w:rsid w:val="002C4ACE"/>
    <w:rsid w:val="002C7627"/>
    <w:rsid w:val="002D4571"/>
    <w:rsid w:val="002E203F"/>
    <w:rsid w:val="002E2244"/>
    <w:rsid w:val="002E2D56"/>
    <w:rsid w:val="002E4829"/>
    <w:rsid w:val="002E5527"/>
    <w:rsid w:val="002E6687"/>
    <w:rsid w:val="002E7E16"/>
    <w:rsid w:val="002F15D2"/>
    <w:rsid w:val="002F47E9"/>
    <w:rsid w:val="002F5346"/>
    <w:rsid w:val="002F6151"/>
    <w:rsid w:val="002F6FF0"/>
    <w:rsid w:val="00302324"/>
    <w:rsid w:val="003027B7"/>
    <w:rsid w:val="003040EF"/>
    <w:rsid w:val="00304F28"/>
    <w:rsid w:val="00305849"/>
    <w:rsid w:val="00307ED6"/>
    <w:rsid w:val="00307F45"/>
    <w:rsid w:val="0031496D"/>
    <w:rsid w:val="003161BA"/>
    <w:rsid w:val="00317601"/>
    <w:rsid w:val="0032073E"/>
    <w:rsid w:val="0032198F"/>
    <w:rsid w:val="00322533"/>
    <w:rsid w:val="00324894"/>
    <w:rsid w:val="0033103A"/>
    <w:rsid w:val="00335F76"/>
    <w:rsid w:val="00344EBD"/>
    <w:rsid w:val="00344FB4"/>
    <w:rsid w:val="003506B6"/>
    <w:rsid w:val="00351CB0"/>
    <w:rsid w:val="003524B5"/>
    <w:rsid w:val="0035305E"/>
    <w:rsid w:val="003535A9"/>
    <w:rsid w:val="00354143"/>
    <w:rsid w:val="003604A0"/>
    <w:rsid w:val="00362BBF"/>
    <w:rsid w:val="0036505F"/>
    <w:rsid w:val="00365874"/>
    <w:rsid w:val="00367D8A"/>
    <w:rsid w:val="0037177D"/>
    <w:rsid w:val="0037643A"/>
    <w:rsid w:val="00376A9B"/>
    <w:rsid w:val="0038065C"/>
    <w:rsid w:val="0038310E"/>
    <w:rsid w:val="00383E30"/>
    <w:rsid w:val="00387D8A"/>
    <w:rsid w:val="003A197C"/>
    <w:rsid w:val="003A4C3D"/>
    <w:rsid w:val="003B266A"/>
    <w:rsid w:val="003B4906"/>
    <w:rsid w:val="003B4946"/>
    <w:rsid w:val="003C6CBA"/>
    <w:rsid w:val="003C6FAF"/>
    <w:rsid w:val="003C764A"/>
    <w:rsid w:val="003D554D"/>
    <w:rsid w:val="003E2C6C"/>
    <w:rsid w:val="003F0129"/>
    <w:rsid w:val="003F1E72"/>
    <w:rsid w:val="003F20AB"/>
    <w:rsid w:val="003F42AE"/>
    <w:rsid w:val="003F4D0E"/>
    <w:rsid w:val="003F734C"/>
    <w:rsid w:val="00403215"/>
    <w:rsid w:val="004119F7"/>
    <w:rsid w:val="004125BE"/>
    <w:rsid w:val="004131DC"/>
    <w:rsid w:val="00413676"/>
    <w:rsid w:val="0041506D"/>
    <w:rsid w:val="00416574"/>
    <w:rsid w:val="00417313"/>
    <w:rsid w:val="004213FF"/>
    <w:rsid w:val="00426E6C"/>
    <w:rsid w:val="00431C90"/>
    <w:rsid w:val="00435F90"/>
    <w:rsid w:val="004415A0"/>
    <w:rsid w:val="00444D19"/>
    <w:rsid w:val="00445F3D"/>
    <w:rsid w:val="00453BB8"/>
    <w:rsid w:val="00454D60"/>
    <w:rsid w:val="00455E37"/>
    <w:rsid w:val="00460633"/>
    <w:rsid w:val="00476FCA"/>
    <w:rsid w:val="004815CC"/>
    <w:rsid w:val="00484743"/>
    <w:rsid w:val="00494F87"/>
    <w:rsid w:val="00496CB9"/>
    <w:rsid w:val="00497239"/>
    <w:rsid w:val="004A4857"/>
    <w:rsid w:val="004A5A06"/>
    <w:rsid w:val="004A7AC5"/>
    <w:rsid w:val="004B2498"/>
    <w:rsid w:val="004B39E3"/>
    <w:rsid w:val="004B3E68"/>
    <w:rsid w:val="004B4C1D"/>
    <w:rsid w:val="004B6C46"/>
    <w:rsid w:val="004C07BC"/>
    <w:rsid w:val="004C1D8D"/>
    <w:rsid w:val="004C5750"/>
    <w:rsid w:val="004C57CC"/>
    <w:rsid w:val="004C5BD3"/>
    <w:rsid w:val="004D0E0E"/>
    <w:rsid w:val="004D124B"/>
    <w:rsid w:val="004E2FF3"/>
    <w:rsid w:val="004E3BC6"/>
    <w:rsid w:val="004F2C8D"/>
    <w:rsid w:val="004F4221"/>
    <w:rsid w:val="005040FC"/>
    <w:rsid w:val="00504CFE"/>
    <w:rsid w:val="00513941"/>
    <w:rsid w:val="005156A9"/>
    <w:rsid w:val="00523717"/>
    <w:rsid w:val="0052549B"/>
    <w:rsid w:val="00526824"/>
    <w:rsid w:val="00527749"/>
    <w:rsid w:val="00531898"/>
    <w:rsid w:val="005339DE"/>
    <w:rsid w:val="005401B3"/>
    <w:rsid w:val="00541EA7"/>
    <w:rsid w:val="00544277"/>
    <w:rsid w:val="00544F47"/>
    <w:rsid w:val="0055159A"/>
    <w:rsid w:val="0055232C"/>
    <w:rsid w:val="005527C9"/>
    <w:rsid w:val="00554FCB"/>
    <w:rsid w:val="005550B0"/>
    <w:rsid w:val="00556D91"/>
    <w:rsid w:val="00557A27"/>
    <w:rsid w:val="00563DC9"/>
    <w:rsid w:val="00565FF5"/>
    <w:rsid w:val="005814EF"/>
    <w:rsid w:val="00582170"/>
    <w:rsid w:val="00584CC0"/>
    <w:rsid w:val="00590904"/>
    <w:rsid w:val="0059092C"/>
    <w:rsid w:val="00597865"/>
    <w:rsid w:val="005A0D31"/>
    <w:rsid w:val="005A77DA"/>
    <w:rsid w:val="005B1942"/>
    <w:rsid w:val="005B1BF3"/>
    <w:rsid w:val="005B22A4"/>
    <w:rsid w:val="005B7231"/>
    <w:rsid w:val="005B7252"/>
    <w:rsid w:val="005C68A0"/>
    <w:rsid w:val="005D0895"/>
    <w:rsid w:val="005D4455"/>
    <w:rsid w:val="005D4C3C"/>
    <w:rsid w:val="005D4D8E"/>
    <w:rsid w:val="005E1AB1"/>
    <w:rsid w:val="005E21F5"/>
    <w:rsid w:val="005E5E97"/>
    <w:rsid w:val="005F54B6"/>
    <w:rsid w:val="005F6D25"/>
    <w:rsid w:val="00600373"/>
    <w:rsid w:val="00603A2E"/>
    <w:rsid w:val="00604B33"/>
    <w:rsid w:val="00605C23"/>
    <w:rsid w:val="00606B9B"/>
    <w:rsid w:val="00612171"/>
    <w:rsid w:val="006163F4"/>
    <w:rsid w:val="00620C53"/>
    <w:rsid w:val="00622EE0"/>
    <w:rsid w:val="00626BAB"/>
    <w:rsid w:val="00630389"/>
    <w:rsid w:val="006328FE"/>
    <w:rsid w:val="0063631D"/>
    <w:rsid w:val="00636CBA"/>
    <w:rsid w:val="00637509"/>
    <w:rsid w:val="00637BAF"/>
    <w:rsid w:val="00641C50"/>
    <w:rsid w:val="006425EE"/>
    <w:rsid w:val="00642647"/>
    <w:rsid w:val="006429E4"/>
    <w:rsid w:val="0064322C"/>
    <w:rsid w:val="00651C1E"/>
    <w:rsid w:val="00656BD3"/>
    <w:rsid w:val="006605BD"/>
    <w:rsid w:val="00660CD4"/>
    <w:rsid w:val="00662265"/>
    <w:rsid w:val="00674D82"/>
    <w:rsid w:val="00674DED"/>
    <w:rsid w:val="006768DE"/>
    <w:rsid w:val="0068007C"/>
    <w:rsid w:val="00680FCE"/>
    <w:rsid w:val="006826BE"/>
    <w:rsid w:val="006917AA"/>
    <w:rsid w:val="00691EB2"/>
    <w:rsid w:val="00694E87"/>
    <w:rsid w:val="00696B7B"/>
    <w:rsid w:val="006A4C1A"/>
    <w:rsid w:val="006B2187"/>
    <w:rsid w:val="006B35EA"/>
    <w:rsid w:val="006C37C8"/>
    <w:rsid w:val="006C3C10"/>
    <w:rsid w:val="006C62F1"/>
    <w:rsid w:val="006D0C86"/>
    <w:rsid w:val="006D0F6C"/>
    <w:rsid w:val="006D26CB"/>
    <w:rsid w:val="006D2816"/>
    <w:rsid w:val="006D3548"/>
    <w:rsid w:val="006D4E50"/>
    <w:rsid w:val="006D549F"/>
    <w:rsid w:val="006E1F48"/>
    <w:rsid w:val="006E5907"/>
    <w:rsid w:val="006F59F8"/>
    <w:rsid w:val="006F621C"/>
    <w:rsid w:val="006F7C26"/>
    <w:rsid w:val="00703370"/>
    <w:rsid w:val="00706889"/>
    <w:rsid w:val="007104D6"/>
    <w:rsid w:val="00712B50"/>
    <w:rsid w:val="00712C7D"/>
    <w:rsid w:val="00720EF7"/>
    <w:rsid w:val="00720FE8"/>
    <w:rsid w:val="00723FA1"/>
    <w:rsid w:val="00734FE0"/>
    <w:rsid w:val="00735A43"/>
    <w:rsid w:val="00737F8B"/>
    <w:rsid w:val="007450C4"/>
    <w:rsid w:val="0074681D"/>
    <w:rsid w:val="00746B53"/>
    <w:rsid w:val="00747CAF"/>
    <w:rsid w:val="00751C50"/>
    <w:rsid w:val="00755B8E"/>
    <w:rsid w:val="00756437"/>
    <w:rsid w:val="00764AD0"/>
    <w:rsid w:val="007662D6"/>
    <w:rsid w:val="00766592"/>
    <w:rsid w:val="00767BCD"/>
    <w:rsid w:val="00771FAC"/>
    <w:rsid w:val="00772D60"/>
    <w:rsid w:val="00773F4C"/>
    <w:rsid w:val="00780AB4"/>
    <w:rsid w:val="007819BC"/>
    <w:rsid w:val="00782A6C"/>
    <w:rsid w:val="00785D5B"/>
    <w:rsid w:val="00787798"/>
    <w:rsid w:val="00793B8E"/>
    <w:rsid w:val="00795D17"/>
    <w:rsid w:val="0079617F"/>
    <w:rsid w:val="007A16F3"/>
    <w:rsid w:val="007A2A5A"/>
    <w:rsid w:val="007A3AE9"/>
    <w:rsid w:val="007A5BDB"/>
    <w:rsid w:val="007B0B9F"/>
    <w:rsid w:val="007B1016"/>
    <w:rsid w:val="007C0398"/>
    <w:rsid w:val="007C10EC"/>
    <w:rsid w:val="007C4D3B"/>
    <w:rsid w:val="007C5273"/>
    <w:rsid w:val="007C5AAE"/>
    <w:rsid w:val="007C6A20"/>
    <w:rsid w:val="007C7FDC"/>
    <w:rsid w:val="007D06C9"/>
    <w:rsid w:val="007D1A1A"/>
    <w:rsid w:val="007D2DB3"/>
    <w:rsid w:val="007D512F"/>
    <w:rsid w:val="007D7AB4"/>
    <w:rsid w:val="007E2B98"/>
    <w:rsid w:val="007E4EC1"/>
    <w:rsid w:val="007E5BAE"/>
    <w:rsid w:val="007E6609"/>
    <w:rsid w:val="007F2B9E"/>
    <w:rsid w:val="007F4DD9"/>
    <w:rsid w:val="007F4FD4"/>
    <w:rsid w:val="007F7728"/>
    <w:rsid w:val="008029F7"/>
    <w:rsid w:val="00806CBD"/>
    <w:rsid w:val="008111C8"/>
    <w:rsid w:val="0081214E"/>
    <w:rsid w:val="00815CA4"/>
    <w:rsid w:val="0081690D"/>
    <w:rsid w:val="00816CD7"/>
    <w:rsid w:val="0081754A"/>
    <w:rsid w:val="0082024E"/>
    <w:rsid w:val="0082072A"/>
    <w:rsid w:val="00824794"/>
    <w:rsid w:val="008270F9"/>
    <w:rsid w:val="00833284"/>
    <w:rsid w:val="008343A2"/>
    <w:rsid w:val="00836A41"/>
    <w:rsid w:val="00841756"/>
    <w:rsid w:val="0084654D"/>
    <w:rsid w:val="00846553"/>
    <w:rsid w:val="00847327"/>
    <w:rsid w:val="00857CA4"/>
    <w:rsid w:val="00860B86"/>
    <w:rsid w:val="00861B75"/>
    <w:rsid w:val="0086355F"/>
    <w:rsid w:val="00863739"/>
    <w:rsid w:val="00864758"/>
    <w:rsid w:val="00864E5D"/>
    <w:rsid w:val="00865972"/>
    <w:rsid w:val="00871553"/>
    <w:rsid w:val="00872739"/>
    <w:rsid w:val="00877E2B"/>
    <w:rsid w:val="00884070"/>
    <w:rsid w:val="00884487"/>
    <w:rsid w:val="0088650C"/>
    <w:rsid w:val="0089314F"/>
    <w:rsid w:val="0089338C"/>
    <w:rsid w:val="00896CB2"/>
    <w:rsid w:val="008A33B4"/>
    <w:rsid w:val="008B16C0"/>
    <w:rsid w:val="008B279F"/>
    <w:rsid w:val="008B506D"/>
    <w:rsid w:val="008C04B4"/>
    <w:rsid w:val="008C3A0A"/>
    <w:rsid w:val="008C6CBD"/>
    <w:rsid w:val="008D1E51"/>
    <w:rsid w:val="008D5C64"/>
    <w:rsid w:val="008D7840"/>
    <w:rsid w:val="008E0ABA"/>
    <w:rsid w:val="008E308E"/>
    <w:rsid w:val="008E50A9"/>
    <w:rsid w:val="008F040F"/>
    <w:rsid w:val="008F5FAE"/>
    <w:rsid w:val="008F6BA4"/>
    <w:rsid w:val="008F6C3D"/>
    <w:rsid w:val="008F6DAF"/>
    <w:rsid w:val="00902183"/>
    <w:rsid w:val="009034D1"/>
    <w:rsid w:val="00936504"/>
    <w:rsid w:val="00943FBB"/>
    <w:rsid w:val="00954A19"/>
    <w:rsid w:val="00955965"/>
    <w:rsid w:val="00957E6C"/>
    <w:rsid w:val="009612FE"/>
    <w:rsid w:val="00961424"/>
    <w:rsid w:val="00966209"/>
    <w:rsid w:val="00970898"/>
    <w:rsid w:val="00980197"/>
    <w:rsid w:val="009806C5"/>
    <w:rsid w:val="0098427B"/>
    <w:rsid w:val="00986278"/>
    <w:rsid w:val="0098633F"/>
    <w:rsid w:val="00987F59"/>
    <w:rsid w:val="009A04EF"/>
    <w:rsid w:val="009A20D6"/>
    <w:rsid w:val="009A2BD8"/>
    <w:rsid w:val="009B0F34"/>
    <w:rsid w:val="009B1169"/>
    <w:rsid w:val="009B5824"/>
    <w:rsid w:val="009C41B0"/>
    <w:rsid w:val="009C6D08"/>
    <w:rsid w:val="009D1D1B"/>
    <w:rsid w:val="009D59B8"/>
    <w:rsid w:val="009D6C1A"/>
    <w:rsid w:val="009D74C7"/>
    <w:rsid w:val="009E00FD"/>
    <w:rsid w:val="009E36CE"/>
    <w:rsid w:val="009E3854"/>
    <w:rsid w:val="009E39DF"/>
    <w:rsid w:val="009E78BE"/>
    <w:rsid w:val="009E7CED"/>
    <w:rsid w:val="009F0655"/>
    <w:rsid w:val="009F13CD"/>
    <w:rsid w:val="009F1A4E"/>
    <w:rsid w:val="009F2FF2"/>
    <w:rsid w:val="009F3738"/>
    <w:rsid w:val="009F3810"/>
    <w:rsid w:val="00A013B1"/>
    <w:rsid w:val="00A01CB5"/>
    <w:rsid w:val="00A0604F"/>
    <w:rsid w:val="00A11E79"/>
    <w:rsid w:val="00A1232A"/>
    <w:rsid w:val="00A14C79"/>
    <w:rsid w:val="00A15846"/>
    <w:rsid w:val="00A17A7F"/>
    <w:rsid w:val="00A20408"/>
    <w:rsid w:val="00A250F3"/>
    <w:rsid w:val="00A27CA3"/>
    <w:rsid w:val="00A27FE1"/>
    <w:rsid w:val="00A30132"/>
    <w:rsid w:val="00A3138B"/>
    <w:rsid w:val="00A32C20"/>
    <w:rsid w:val="00A33F6F"/>
    <w:rsid w:val="00A35D53"/>
    <w:rsid w:val="00A42CCA"/>
    <w:rsid w:val="00A4320E"/>
    <w:rsid w:val="00A463F5"/>
    <w:rsid w:val="00A4780A"/>
    <w:rsid w:val="00A47A8F"/>
    <w:rsid w:val="00A5085D"/>
    <w:rsid w:val="00A50F09"/>
    <w:rsid w:val="00A54804"/>
    <w:rsid w:val="00A6197B"/>
    <w:rsid w:val="00A6281F"/>
    <w:rsid w:val="00A646E0"/>
    <w:rsid w:val="00A656B2"/>
    <w:rsid w:val="00A72A51"/>
    <w:rsid w:val="00A748D6"/>
    <w:rsid w:val="00A7689E"/>
    <w:rsid w:val="00A84E8A"/>
    <w:rsid w:val="00A87FE8"/>
    <w:rsid w:val="00A9180A"/>
    <w:rsid w:val="00A92071"/>
    <w:rsid w:val="00A926DE"/>
    <w:rsid w:val="00A978FF"/>
    <w:rsid w:val="00AA24CA"/>
    <w:rsid w:val="00AA497E"/>
    <w:rsid w:val="00AA4F38"/>
    <w:rsid w:val="00AB1C2F"/>
    <w:rsid w:val="00AB2D6C"/>
    <w:rsid w:val="00AB4FB0"/>
    <w:rsid w:val="00AB585B"/>
    <w:rsid w:val="00AB68A2"/>
    <w:rsid w:val="00AC2153"/>
    <w:rsid w:val="00AC3445"/>
    <w:rsid w:val="00AD3CD3"/>
    <w:rsid w:val="00AD7593"/>
    <w:rsid w:val="00AD7ED1"/>
    <w:rsid w:val="00AE2C81"/>
    <w:rsid w:val="00AE5DA6"/>
    <w:rsid w:val="00AE73BA"/>
    <w:rsid w:val="00AF0068"/>
    <w:rsid w:val="00AF05DB"/>
    <w:rsid w:val="00AF0DE6"/>
    <w:rsid w:val="00AF3733"/>
    <w:rsid w:val="00AF51E0"/>
    <w:rsid w:val="00AF5277"/>
    <w:rsid w:val="00AF5B56"/>
    <w:rsid w:val="00B07072"/>
    <w:rsid w:val="00B07165"/>
    <w:rsid w:val="00B11055"/>
    <w:rsid w:val="00B11288"/>
    <w:rsid w:val="00B152B1"/>
    <w:rsid w:val="00B21425"/>
    <w:rsid w:val="00B257A6"/>
    <w:rsid w:val="00B305F0"/>
    <w:rsid w:val="00B31099"/>
    <w:rsid w:val="00B31FD9"/>
    <w:rsid w:val="00B44E2A"/>
    <w:rsid w:val="00B4512C"/>
    <w:rsid w:val="00B4549B"/>
    <w:rsid w:val="00B47516"/>
    <w:rsid w:val="00B52718"/>
    <w:rsid w:val="00B637B6"/>
    <w:rsid w:val="00B6414A"/>
    <w:rsid w:val="00B73D3C"/>
    <w:rsid w:val="00B75960"/>
    <w:rsid w:val="00B826A1"/>
    <w:rsid w:val="00B84496"/>
    <w:rsid w:val="00B87522"/>
    <w:rsid w:val="00B8790E"/>
    <w:rsid w:val="00B91D26"/>
    <w:rsid w:val="00B9361D"/>
    <w:rsid w:val="00BA1CBD"/>
    <w:rsid w:val="00BA27AD"/>
    <w:rsid w:val="00BA5F1A"/>
    <w:rsid w:val="00BB446B"/>
    <w:rsid w:val="00BB5AD4"/>
    <w:rsid w:val="00BC284B"/>
    <w:rsid w:val="00BC7527"/>
    <w:rsid w:val="00BD3ABA"/>
    <w:rsid w:val="00BD6F76"/>
    <w:rsid w:val="00BE3D0A"/>
    <w:rsid w:val="00BE4098"/>
    <w:rsid w:val="00BE4DA2"/>
    <w:rsid w:val="00BF047B"/>
    <w:rsid w:val="00BF0736"/>
    <w:rsid w:val="00BF4ABF"/>
    <w:rsid w:val="00C03501"/>
    <w:rsid w:val="00C037B6"/>
    <w:rsid w:val="00C063BB"/>
    <w:rsid w:val="00C2250B"/>
    <w:rsid w:val="00C23729"/>
    <w:rsid w:val="00C320FA"/>
    <w:rsid w:val="00C33361"/>
    <w:rsid w:val="00C37C0D"/>
    <w:rsid w:val="00C401A7"/>
    <w:rsid w:val="00C42D40"/>
    <w:rsid w:val="00C458C4"/>
    <w:rsid w:val="00C5056F"/>
    <w:rsid w:val="00C60581"/>
    <w:rsid w:val="00C6345D"/>
    <w:rsid w:val="00C654E0"/>
    <w:rsid w:val="00C660AA"/>
    <w:rsid w:val="00C758BA"/>
    <w:rsid w:val="00C76535"/>
    <w:rsid w:val="00C81533"/>
    <w:rsid w:val="00C838E1"/>
    <w:rsid w:val="00C83E18"/>
    <w:rsid w:val="00C90C9B"/>
    <w:rsid w:val="00C90D34"/>
    <w:rsid w:val="00C91B62"/>
    <w:rsid w:val="00C95CE9"/>
    <w:rsid w:val="00CA11D7"/>
    <w:rsid w:val="00CA3B49"/>
    <w:rsid w:val="00CA4B48"/>
    <w:rsid w:val="00CA67A7"/>
    <w:rsid w:val="00CB2BF0"/>
    <w:rsid w:val="00CB403E"/>
    <w:rsid w:val="00CB55E6"/>
    <w:rsid w:val="00CC2A74"/>
    <w:rsid w:val="00CC3AC7"/>
    <w:rsid w:val="00CC42A3"/>
    <w:rsid w:val="00CC4BF3"/>
    <w:rsid w:val="00CC544D"/>
    <w:rsid w:val="00CC6964"/>
    <w:rsid w:val="00CC69F7"/>
    <w:rsid w:val="00CD0A56"/>
    <w:rsid w:val="00CD3698"/>
    <w:rsid w:val="00CD6D38"/>
    <w:rsid w:val="00CD7AA7"/>
    <w:rsid w:val="00CD7F17"/>
    <w:rsid w:val="00CE4BB9"/>
    <w:rsid w:val="00CF301C"/>
    <w:rsid w:val="00CF747D"/>
    <w:rsid w:val="00D040B9"/>
    <w:rsid w:val="00D111FF"/>
    <w:rsid w:val="00D11F53"/>
    <w:rsid w:val="00D13491"/>
    <w:rsid w:val="00D15A6B"/>
    <w:rsid w:val="00D25882"/>
    <w:rsid w:val="00D3063B"/>
    <w:rsid w:val="00D322F6"/>
    <w:rsid w:val="00D36BD7"/>
    <w:rsid w:val="00D37845"/>
    <w:rsid w:val="00D44AF9"/>
    <w:rsid w:val="00D45F83"/>
    <w:rsid w:val="00D474A9"/>
    <w:rsid w:val="00D51249"/>
    <w:rsid w:val="00D53260"/>
    <w:rsid w:val="00D5437B"/>
    <w:rsid w:val="00D5563A"/>
    <w:rsid w:val="00D55984"/>
    <w:rsid w:val="00D573F9"/>
    <w:rsid w:val="00D613F0"/>
    <w:rsid w:val="00D66689"/>
    <w:rsid w:val="00D6673B"/>
    <w:rsid w:val="00D70922"/>
    <w:rsid w:val="00D754DF"/>
    <w:rsid w:val="00D75F6D"/>
    <w:rsid w:val="00D81817"/>
    <w:rsid w:val="00D81914"/>
    <w:rsid w:val="00D86A24"/>
    <w:rsid w:val="00D95132"/>
    <w:rsid w:val="00D9747A"/>
    <w:rsid w:val="00D9780D"/>
    <w:rsid w:val="00DA3ECE"/>
    <w:rsid w:val="00DA3EE9"/>
    <w:rsid w:val="00DA4140"/>
    <w:rsid w:val="00DA682B"/>
    <w:rsid w:val="00DB173F"/>
    <w:rsid w:val="00DB4239"/>
    <w:rsid w:val="00DB5407"/>
    <w:rsid w:val="00DB5D64"/>
    <w:rsid w:val="00DB71DE"/>
    <w:rsid w:val="00DC1DB6"/>
    <w:rsid w:val="00DD2642"/>
    <w:rsid w:val="00DE1874"/>
    <w:rsid w:val="00DE3B81"/>
    <w:rsid w:val="00DE7324"/>
    <w:rsid w:val="00DE7CD8"/>
    <w:rsid w:val="00DF2B9C"/>
    <w:rsid w:val="00E05AE2"/>
    <w:rsid w:val="00E06E4E"/>
    <w:rsid w:val="00E1131C"/>
    <w:rsid w:val="00E1211B"/>
    <w:rsid w:val="00E14252"/>
    <w:rsid w:val="00E236F9"/>
    <w:rsid w:val="00E27CA4"/>
    <w:rsid w:val="00E3191B"/>
    <w:rsid w:val="00E33C52"/>
    <w:rsid w:val="00E35A36"/>
    <w:rsid w:val="00E35F2B"/>
    <w:rsid w:val="00E3684C"/>
    <w:rsid w:val="00E400A8"/>
    <w:rsid w:val="00E42F0F"/>
    <w:rsid w:val="00E54DC2"/>
    <w:rsid w:val="00E556F4"/>
    <w:rsid w:val="00E55E42"/>
    <w:rsid w:val="00E56F19"/>
    <w:rsid w:val="00E57A0C"/>
    <w:rsid w:val="00E606BF"/>
    <w:rsid w:val="00E66F28"/>
    <w:rsid w:val="00E703BD"/>
    <w:rsid w:val="00E70DF1"/>
    <w:rsid w:val="00E71C60"/>
    <w:rsid w:val="00E72637"/>
    <w:rsid w:val="00E811D4"/>
    <w:rsid w:val="00E84A88"/>
    <w:rsid w:val="00EA0C3B"/>
    <w:rsid w:val="00EB1708"/>
    <w:rsid w:val="00EB35C8"/>
    <w:rsid w:val="00EB514C"/>
    <w:rsid w:val="00ED01FB"/>
    <w:rsid w:val="00ED0969"/>
    <w:rsid w:val="00ED0A89"/>
    <w:rsid w:val="00ED400C"/>
    <w:rsid w:val="00ED47AF"/>
    <w:rsid w:val="00ED5CCC"/>
    <w:rsid w:val="00EE412E"/>
    <w:rsid w:val="00EE432D"/>
    <w:rsid w:val="00EE478E"/>
    <w:rsid w:val="00EE50CA"/>
    <w:rsid w:val="00EE5A35"/>
    <w:rsid w:val="00EF4225"/>
    <w:rsid w:val="00EF52D1"/>
    <w:rsid w:val="00F00E13"/>
    <w:rsid w:val="00F07477"/>
    <w:rsid w:val="00F11673"/>
    <w:rsid w:val="00F133D2"/>
    <w:rsid w:val="00F1377F"/>
    <w:rsid w:val="00F1415C"/>
    <w:rsid w:val="00F149BF"/>
    <w:rsid w:val="00F16927"/>
    <w:rsid w:val="00F16BAC"/>
    <w:rsid w:val="00F17AF2"/>
    <w:rsid w:val="00F20CCA"/>
    <w:rsid w:val="00F20D64"/>
    <w:rsid w:val="00F23317"/>
    <w:rsid w:val="00F26B60"/>
    <w:rsid w:val="00F26E83"/>
    <w:rsid w:val="00F331F7"/>
    <w:rsid w:val="00F4007E"/>
    <w:rsid w:val="00F43AD1"/>
    <w:rsid w:val="00F659C9"/>
    <w:rsid w:val="00F66D94"/>
    <w:rsid w:val="00F67215"/>
    <w:rsid w:val="00F67313"/>
    <w:rsid w:val="00F709CC"/>
    <w:rsid w:val="00F70B9F"/>
    <w:rsid w:val="00F74E94"/>
    <w:rsid w:val="00F775DD"/>
    <w:rsid w:val="00F80F92"/>
    <w:rsid w:val="00F833C9"/>
    <w:rsid w:val="00F853EB"/>
    <w:rsid w:val="00F865F2"/>
    <w:rsid w:val="00F9075C"/>
    <w:rsid w:val="00F91E52"/>
    <w:rsid w:val="00F929D2"/>
    <w:rsid w:val="00FA6BC8"/>
    <w:rsid w:val="00FB1760"/>
    <w:rsid w:val="00FB2BA3"/>
    <w:rsid w:val="00FC01AE"/>
    <w:rsid w:val="00FC03A3"/>
    <w:rsid w:val="00FC10DB"/>
    <w:rsid w:val="00FC174B"/>
    <w:rsid w:val="00FC2A2B"/>
    <w:rsid w:val="00FD4547"/>
    <w:rsid w:val="00FD78B6"/>
    <w:rsid w:val="00FE024B"/>
    <w:rsid w:val="00FE5205"/>
    <w:rsid w:val="00FE5A9D"/>
    <w:rsid w:val="00FF0DF2"/>
    <w:rsid w:val="00FF1175"/>
    <w:rsid w:val="00FF1381"/>
    <w:rsid w:val="00FF728C"/>
    <w:rsid w:val="38CA1D9A"/>
    <w:rsid w:val="395B0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AABB"/>
  <w15:docId w15:val="{FC1A47B2-240A-4396-B0BF-30CA9B05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Descripcin">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customStyle="1" w:styleId="Mencinsinresolver1">
    <w:name w:val="Mención sin resolver1"/>
    <w:basedOn w:val="Fuentedeprrafopredeter"/>
    <w:uiPriority w:val="99"/>
    <w:semiHidden/>
    <w:unhideWhenUsed/>
    <w:rsid w:val="00B47516"/>
    <w:rPr>
      <w:color w:val="605E5C"/>
      <w:shd w:val="clear" w:color="auto" w:fill="E1DFDD"/>
    </w:rPr>
  </w:style>
  <w:style w:type="paragraph" w:styleId="NormalWeb">
    <w:name w:val="Normal (Web)"/>
    <w:basedOn w:val="Normal"/>
    <w:uiPriority w:val="99"/>
    <w:unhideWhenUsed/>
    <w:rsid w:val="00B4751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customStyle="1" w:styleId="Default">
    <w:name w:val="Default"/>
    <w:rsid w:val="007104D6"/>
    <w:pPr>
      <w:autoSpaceDE w:val="0"/>
      <w:autoSpaceDN w:val="0"/>
      <w:adjustRightInd w:val="0"/>
      <w:spacing w:before="0" w:after="0"/>
      <w:ind w:left="0"/>
      <w:jc w:val="left"/>
    </w:pPr>
    <w:rPr>
      <w:rFonts w:ascii="Calibri" w:hAnsi="Calibri" w:cs="Calibri"/>
      <w:color w:val="000000"/>
      <w:sz w:val="24"/>
      <w:szCs w:val="24"/>
    </w:rPr>
  </w:style>
  <w:style w:type="paragraph" w:styleId="HTMLconformatoprevio">
    <w:name w:val="HTML Preformatted"/>
    <w:basedOn w:val="Normal"/>
    <w:link w:val="HTMLconformatoprevioCar"/>
    <w:uiPriority w:val="99"/>
    <w:unhideWhenUsed/>
    <w:rsid w:val="0071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104D6"/>
    <w:rPr>
      <w:rFonts w:ascii="Courier New" w:eastAsia="Times New Roman" w:hAnsi="Courier New" w:cs="Courier New"/>
      <w:sz w:val="20"/>
      <w:szCs w:val="20"/>
      <w:lang w:eastAsia="es-CO"/>
    </w:rPr>
  </w:style>
  <w:style w:type="character" w:customStyle="1" w:styleId="Mencinsinresolver2">
    <w:name w:val="Mención sin resolver2"/>
    <w:basedOn w:val="Fuentedeprrafopredeter"/>
    <w:uiPriority w:val="99"/>
    <w:semiHidden/>
    <w:unhideWhenUsed/>
    <w:rsid w:val="005527C9"/>
    <w:rPr>
      <w:color w:val="605E5C"/>
      <w:shd w:val="clear" w:color="auto" w:fill="E1DFDD"/>
    </w:rPr>
  </w:style>
  <w:style w:type="character" w:styleId="Refdecomentario">
    <w:name w:val="annotation reference"/>
    <w:basedOn w:val="Fuentedeprrafopredeter"/>
    <w:uiPriority w:val="99"/>
    <w:semiHidden/>
    <w:unhideWhenUsed/>
    <w:rsid w:val="00EE5A35"/>
    <w:rPr>
      <w:sz w:val="16"/>
      <w:szCs w:val="16"/>
    </w:rPr>
  </w:style>
  <w:style w:type="paragraph" w:styleId="Textocomentario">
    <w:name w:val="annotation text"/>
    <w:basedOn w:val="Normal"/>
    <w:link w:val="TextocomentarioCar"/>
    <w:uiPriority w:val="99"/>
    <w:semiHidden/>
    <w:unhideWhenUsed/>
    <w:rsid w:val="00EE5A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5A35"/>
    <w:rPr>
      <w:sz w:val="20"/>
      <w:szCs w:val="20"/>
    </w:rPr>
  </w:style>
  <w:style w:type="paragraph" w:styleId="Asuntodelcomentario">
    <w:name w:val="annotation subject"/>
    <w:basedOn w:val="Textocomentario"/>
    <w:next w:val="Textocomentario"/>
    <w:link w:val="AsuntodelcomentarioCar"/>
    <w:uiPriority w:val="99"/>
    <w:semiHidden/>
    <w:unhideWhenUsed/>
    <w:rsid w:val="00EE5A35"/>
    <w:rPr>
      <w:b/>
      <w:bCs/>
    </w:rPr>
  </w:style>
  <w:style w:type="character" w:customStyle="1" w:styleId="AsuntodelcomentarioCar">
    <w:name w:val="Asunto del comentario Car"/>
    <w:basedOn w:val="TextocomentarioCar"/>
    <w:link w:val="Asuntodelcomentario"/>
    <w:uiPriority w:val="99"/>
    <w:semiHidden/>
    <w:rsid w:val="00EE5A35"/>
    <w:rPr>
      <w:b/>
      <w:bCs/>
      <w:sz w:val="20"/>
      <w:szCs w:val="20"/>
    </w:rPr>
  </w:style>
  <w:style w:type="paragraph" w:styleId="Revisin">
    <w:name w:val="Revision"/>
    <w:hidden/>
    <w:uiPriority w:val="99"/>
    <w:semiHidden/>
    <w:rsid w:val="00EE5A35"/>
    <w:pPr>
      <w:spacing w:before="0" w:after="0"/>
      <w:ind w:left="0"/>
      <w:jc w:val="left"/>
    </w:pPr>
  </w:style>
  <w:style w:type="paragraph" w:customStyle="1" w:styleId="FirstParagraph">
    <w:name w:val="First Paragraph"/>
    <w:basedOn w:val="Textoindependiente"/>
    <w:next w:val="Textoindependiente"/>
    <w:qFormat/>
    <w:rsid w:val="00872739"/>
    <w:pPr>
      <w:spacing w:before="180" w:after="180" w:line="240" w:lineRule="auto"/>
    </w:pPr>
    <w:rPr>
      <w:sz w:val="24"/>
      <w:szCs w:val="24"/>
      <w:lang w:val="en-US"/>
    </w:rPr>
  </w:style>
  <w:style w:type="paragraph" w:styleId="Textoindependiente">
    <w:name w:val="Body Text"/>
    <w:basedOn w:val="Normal"/>
    <w:link w:val="TextoindependienteCar"/>
    <w:uiPriority w:val="99"/>
    <w:unhideWhenUsed/>
    <w:rsid w:val="00872739"/>
    <w:pPr>
      <w:spacing w:after="120"/>
    </w:pPr>
  </w:style>
  <w:style w:type="character" w:customStyle="1" w:styleId="TextoindependienteCar">
    <w:name w:val="Texto independiente Car"/>
    <w:basedOn w:val="Fuentedeprrafopredeter"/>
    <w:link w:val="Textoindependiente"/>
    <w:uiPriority w:val="99"/>
    <w:rsid w:val="00872739"/>
  </w:style>
  <w:style w:type="paragraph" w:styleId="Bibliografa">
    <w:name w:val="Bibliography"/>
    <w:basedOn w:val="Normal"/>
    <w:next w:val="Normal"/>
    <w:uiPriority w:val="37"/>
    <w:unhideWhenUsed/>
    <w:rsid w:val="00872739"/>
  </w:style>
  <w:style w:type="character" w:styleId="Mencinsinresolver">
    <w:name w:val="Unresolved Mention"/>
    <w:basedOn w:val="Fuentedeprrafopredeter"/>
    <w:uiPriority w:val="99"/>
    <w:semiHidden/>
    <w:unhideWhenUsed/>
    <w:rsid w:val="00872739"/>
    <w:rPr>
      <w:color w:val="605E5C"/>
      <w:shd w:val="clear" w:color="auto" w:fill="E1DFDD"/>
    </w:rPr>
  </w:style>
  <w:style w:type="character" w:styleId="Hipervnculovisitado">
    <w:name w:val="FollowedHyperlink"/>
    <w:basedOn w:val="Fuentedeprrafopredeter"/>
    <w:uiPriority w:val="99"/>
    <w:semiHidden/>
    <w:unhideWhenUsed/>
    <w:rsid w:val="008727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5487">
      <w:bodyDiv w:val="1"/>
      <w:marLeft w:val="0"/>
      <w:marRight w:val="0"/>
      <w:marTop w:val="0"/>
      <w:marBottom w:val="0"/>
      <w:divBdr>
        <w:top w:val="none" w:sz="0" w:space="0" w:color="auto"/>
        <w:left w:val="none" w:sz="0" w:space="0" w:color="auto"/>
        <w:bottom w:val="none" w:sz="0" w:space="0" w:color="auto"/>
        <w:right w:val="none" w:sz="0" w:space="0" w:color="auto"/>
      </w:divBdr>
    </w:div>
    <w:div w:id="14353264">
      <w:bodyDiv w:val="1"/>
      <w:marLeft w:val="0"/>
      <w:marRight w:val="0"/>
      <w:marTop w:val="0"/>
      <w:marBottom w:val="0"/>
      <w:divBdr>
        <w:top w:val="none" w:sz="0" w:space="0" w:color="auto"/>
        <w:left w:val="none" w:sz="0" w:space="0" w:color="auto"/>
        <w:bottom w:val="none" w:sz="0" w:space="0" w:color="auto"/>
        <w:right w:val="none" w:sz="0" w:space="0" w:color="auto"/>
      </w:divBdr>
    </w:div>
    <w:div w:id="16739053">
      <w:bodyDiv w:val="1"/>
      <w:marLeft w:val="0"/>
      <w:marRight w:val="0"/>
      <w:marTop w:val="0"/>
      <w:marBottom w:val="0"/>
      <w:divBdr>
        <w:top w:val="none" w:sz="0" w:space="0" w:color="auto"/>
        <w:left w:val="none" w:sz="0" w:space="0" w:color="auto"/>
        <w:bottom w:val="none" w:sz="0" w:space="0" w:color="auto"/>
        <w:right w:val="none" w:sz="0" w:space="0" w:color="auto"/>
      </w:divBdr>
    </w:div>
    <w:div w:id="50422536">
      <w:bodyDiv w:val="1"/>
      <w:marLeft w:val="0"/>
      <w:marRight w:val="0"/>
      <w:marTop w:val="0"/>
      <w:marBottom w:val="0"/>
      <w:divBdr>
        <w:top w:val="none" w:sz="0" w:space="0" w:color="auto"/>
        <w:left w:val="none" w:sz="0" w:space="0" w:color="auto"/>
        <w:bottom w:val="none" w:sz="0" w:space="0" w:color="auto"/>
        <w:right w:val="none" w:sz="0" w:space="0" w:color="auto"/>
      </w:divBdr>
    </w:div>
    <w:div w:id="76751482">
      <w:bodyDiv w:val="1"/>
      <w:marLeft w:val="0"/>
      <w:marRight w:val="0"/>
      <w:marTop w:val="0"/>
      <w:marBottom w:val="0"/>
      <w:divBdr>
        <w:top w:val="none" w:sz="0" w:space="0" w:color="auto"/>
        <w:left w:val="none" w:sz="0" w:space="0" w:color="auto"/>
        <w:bottom w:val="none" w:sz="0" w:space="0" w:color="auto"/>
        <w:right w:val="none" w:sz="0" w:space="0" w:color="auto"/>
      </w:divBdr>
    </w:div>
    <w:div w:id="86118182">
      <w:bodyDiv w:val="1"/>
      <w:marLeft w:val="0"/>
      <w:marRight w:val="0"/>
      <w:marTop w:val="0"/>
      <w:marBottom w:val="0"/>
      <w:divBdr>
        <w:top w:val="none" w:sz="0" w:space="0" w:color="auto"/>
        <w:left w:val="none" w:sz="0" w:space="0" w:color="auto"/>
        <w:bottom w:val="none" w:sz="0" w:space="0" w:color="auto"/>
        <w:right w:val="none" w:sz="0" w:space="0" w:color="auto"/>
      </w:divBdr>
    </w:div>
    <w:div w:id="88619015">
      <w:bodyDiv w:val="1"/>
      <w:marLeft w:val="0"/>
      <w:marRight w:val="0"/>
      <w:marTop w:val="0"/>
      <w:marBottom w:val="0"/>
      <w:divBdr>
        <w:top w:val="none" w:sz="0" w:space="0" w:color="auto"/>
        <w:left w:val="none" w:sz="0" w:space="0" w:color="auto"/>
        <w:bottom w:val="none" w:sz="0" w:space="0" w:color="auto"/>
        <w:right w:val="none" w:sz="0" w:space="0" w:color="auto"/>
      </w:divBdr>
    </w:div>
    <w:div w:id="101075825">
      <w:bodyDiv w:val="1"/>
      <w:marLeft w:val="0"/>
      <w:marRight w:val="0"/>
      <w:marTop w:val="0"/>
      <w:marBottom w:val="0"/>
      <w:divBdr>
        <w:top w:val="none" w:sz="0" w:space="0" w:color="auto"/>
        <w:left w:val="none" w:sz="0" w:space="0" w:color="auto"/>
        <w:bottom w:val="none" w:sz="0" w:space="0" w:color="auto"/>
        <w:right w:val="none" w:sz="0" w:space="0" w:color="auto"/>
      </w:divBdr>
    </w:div>
    <w:div w:id="108207372">
      <w:bodyDiv w:val="1"/>
      <w:marLeft w:val="0"/>
      <w:marRight w:val="0"/>
      <w:marTop w:val="0"/>
      <w:marBottom w:val="0"/>
      <w:divBdr>
        <w:top w:val="none" w:sz="0" w:space="0" w:color="auto"/>
        <w:left w:val="none" w:sz="0" w:space="0" w:color="auto"/>
        <w:bottom w:val="none" w:sz="0" w:space="0" w:color="auto"/>
        <w:right w:val="none" w:sz="0" w:space="0" w:color="auto"/>
      </w:divBdr>
    </w:div>
    <w:div w:id="113208411">
      <w:bodyDiv w:val="1"/>
      <w:marLeft w:val="0"/>
      <w:marRight w:val="0"/>
      <w:marTop w:val="0"/>
      <w:marBottom w:val="0"/>
      <w:divBdr>
        <w:top w:val="none" w:sz="0" w:space="0" w:color="auto"/>
        <w:left w:val="none" w:sz="0" w:space="0" w:color="auto"/>
        <w:bottom w:val="none" w:sz="0" w:space="0" w:color="auto"/>
        <w:right w:val="none" w:sz="0" w:space="0" w:color="auto"/>
      </w:divBdr>
    </w:div>
    <w:div w:id="116530611">
      <w:bodyDiv w:val="1"/>
      <w:marLeft w:val="0"/>
      <w:marRight w:val="0"/>
      <w:marTop w:val="0"/>
      <w:marBottom w:val="0"/>
      <w:divBdr>
        <w:top w:val="none" w:sz="0" w:space="0" w:color="auto"/>
        <w:left w:val="none" w:sz="0" w:space="0" w:color="auto"/>
        <w:bottom w:val="none" w:sz="0" w:space="0" w:color="auto"/>
        <w:right w:val="none" w:sz="0" w:space="0" w:color="auto"/>
      </w:divBdr>
    </w:div>
    <w:div w:id="131024302">
      <w:bodyDiv w:val="1"/>
      <w:marLeft w:val="0"/>
      <w:marRight w:val="0"/>
      <w:marTop w:val="0"/>
      <w:marBottom w:val="0"/>
      <w:divBdr>
        <w:top w:val="none" w:sz="0" w:space="0" w:color="auto"/>
        <w:left w:val="none" w:sz="0" w:space="0" w:color="auto"/>
        <w:bottom w:val="none" w:sz="0" w:space="0" w:color="auto"/>
        <w:right w:val="none" w:sz="0" w:space="0" w:color="auto"/>
      </w:divBdr>
    </w:div>
    <w:div w:id="138770870">
      <w:bodyDiv w:val="1"/>
      <w:marLeft w:val="0"/>
      <w:marRight w:val="0"/>
      <w:marTop w:val="0"/>
      <w:marBottom w:val="0"/>
      <w:divBdr>
        <w:top w:val="none" w:sz="0" w:space="0" w:color="auto"/>
        <w:left w:val="none" w:sz="0" w:space="0" w:color="auto"/>
        <w:bottom w:val="none" w:sz="0" w:space="0" w:color="auto"/>
        <w:right w:val="none" w:sz="0" w:space="0" w:color="auto"/>
      </w:divBdr>
    </w:div>
    <w:div w:id="166598546">
      <w:bodyDiv w:val="1"/>
      <w:marLeft w:val="0"/>
      <w:marRight w:val="0"/>
      <w:marTop w:val="0"/>
      <w:marBottom w:val="0"/>
      <w:divBdr>
        <w:top w:val="none" w:sz="0" w:space="0" w:color="auto"/>
        <w:left w:val="none" w:sz="0" w:space="0" w:color="auto"/>
        <w:bottom w:val="none" w:sz="0" w:space="0" w:color="auto"/>
        <w:right w:val="none" w:sz="0" w:space="0" w:color="auto"/>
      </w:divBdr>
    </w:div>
    <w:div w:id="170729455">
      <w:bodyDiv w:val="1"/>
      <w:marLeft w:val="0"/>
      <w:marRight w:val="0"/>
      <w:marTop w:val="0"/>
      <w:marBottom w:val="0"/>
      <w:divBdr>
        <w:top w:val="none" w:sz="0" w:space="0" w:color="auto"/>
        <w:left w:val="none" w:sz="0" w:space="0" w:color="auto"/>
        <w:bottom w:val="none" w:sz="0" w:space="0" w:color="auto"/>
        <w:right w:val="none" w:sz="0" w:space="0" w:color="auto"/>
      </w:divBdr>
    </w:div>
    <w:div w:id="194735589">
      <w:bodyDiv w:val="1"/>
      <w:marLeft w:val="0"/>
      <w:marRight w:val="0"/>
      <w:marTop w:val="0"/>
      <w:marBottom w:val="0"/>
      <w:divBdr>
        <w:top w:val="none" w:sz="0" w:space="0" w:color="auto"/>
        <w:left w:val="none" w:sz="0" w:space="0" w:color="auto"/>
        <w:bottom w:val="none" w:sz="0" w:space="0" w:color="auto"/>
        <w:right w:val="none" w:sz="0" w:space="0" w:color="auto"/>
      </w:divBdr>
    </w:div>
    <w:div w:id="235822521">
      <w:bodyDiv w:val="1"/>
      <w:marLeft w:val="0"/>
      <w:marRight w:val="0"/>
      <w:marTop w:val="0"/>
      <w:marBottom w:val="0"/>
      <w:divBdr>
        <w:top w:val="none" w:sz="0" w:space="0" w:color="auto"/>
        <w:left w:val="none" w:sz="0" w:space="0" w:color="auto"/>
        <w:bottom w:val="none" w:sz="0" w:space="0" w:color="auto"/>
        <w:right w:val="none" w:sz="0" w:space="0" w:color="auto"/>
      </w:divBdr>
    </w:div>
    <w:div w:id="246814000">
      <w:bodyDiv w:val="1"/>
      <w:marLeft w:val="0"/>
      <w:marRight w:val="0"/>
      <w:marTop w:val="0"/>
      <w:marBottom w:val="0"/>
      <w:divBdr>
        <w:top w:val="none" w:sz="0" w:space="0" w:color="auto"/>
        <w:left w:val="none" w:sz="0" w:space="0" w:color="auto"/>
        <w:bottom w:val="none" w:sz="0" w:space="0" w:color="auto"/>
        <w:right w:val="none" w:sz="0" w:space="0" w:color="auto"/>
      </w:divBdr>
    </w:div>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267126355">
      <w:bodyDiv w:val="1"/>
      <w:marLeft w:val="0"/>
      <w:marRight w:val="0"/>
      <w:marTop w:val="0"/>
      <w:marBottom w:val="0"/>
      <w:divBdr>
        <w:top w:val="none" w:sz="0" w:space="0" w:color="auto"/>
        <w:left w:val="none" w:sz="0" w:space="0" w:color="auto"/>
        <w:bottom w:val="none" w:sz="0" w:space="0" w:color="auto"/>
        <w:right w:val="none" w:sz="0" w:space="0" w:color="auto"/>
      </w:divBdr>
    </w:div>
    <w:div w:id="268004308">
      <w:bodyDiv w:val="1"/>
      <w:marLeft w:val="0"/>
      <w:marRight w:val="0"/>
      <w:marTop w:val="0"/>
      <w:marBottom w:val="0"/>
      <w:divBdr>
        <w:top w:val="none" w:sz="0" w:space="0" w:color="auto"/>
        <w:left w:val="none" w:sz="0" w:space="0" w:color="auto"/>
        <w:bottom w:val="none" w:sz="0" w:space="0" w:color="auto"/>
        <w:right w:val="none" w:sz="0" w:space="0" w:color="auto"/>
      </w:divBdr>
    </w:div>
    <w:div w:id="269553342">
      <w:bodyDiv w:val="1"/>
      <w:marLeft w:val="0"/>
      <w:marRight w:val="0"/>
      <w:marTop w:val="0"/>
      <w:marBottom w:val="0"/>
      <w:divBdr>
        <w:top w:val="none" w:sz="0" w:space="0" w:color="auto"/>
        <w:left w:val="none" w:sz="0" w:space="0" w:color="auto"/>
        <w:bottom w:val="none" w:sz="0" w:space="0" w:color="auto"/>
        <w:right w:val="none" w:sz="0" w:space="0" w:color="auto"/>
      </w:divBdr>
    </w:div>
    <w:div w:id="277874155">
      <w:bodyDiv w:val="1"/>
      <w:marLeft w:val="0"/>
      <w:marRight w:val="0"/>
      <w:marTop w:val="0"/>
      <w:marBottom w:val="0"/>
      <w:divBdr>
        <w:top w:val="none" w:sz="0" w:space="0" w:color="auto"/>
        <w:left w:val="none" w:sz="0" w:space="0" w:color="auto"/>
        <w:bottom w:val="none" w:sz="0" w:space="0" w:color="auto"/>
        <w:right w:val="none" w:sz="0" w:space="0" w:color="auto"/>
      </w:divBdr>
    </w:div>
    <w:div w:id="278144766">
      <w:bodyDiv w:val="1"/>
      <w:marLeft w:val="0"/>
      <w:marRight w:val="0"/>
      <w:marTop w:val="0"/>
      <w:marBottom w:val="0"/>
      <w:divBdr>
        <w:top w:val="none" w:sz="0" w:space="0" w:color="auto"/>
        <w:left w:val="none" w:sz="0" w:space="0" w:color="auto"/>
        <w:bottom w:val="none" w:sz="0" w:space="0" w:color="auto"/>
        <w:right w:val="none" w:sz="0" w:space="0" w:color="auto"/>
      </w:divBdr>
    </w:div>
    <w:div w:id="283464143">
      <w:bodyDiv w:val="1"/>
      <w:marLeft w:val="0"/>
      <w:marRight w:val="0"/>
      <w:marTop w:val="0"/>
      <w:marBottom w:val="0"/>
      <w:divBdr>
        <w:top w:val="none" w:sz="0" w:space="0" w:color="auto"/>
        <w:left w:val="none" w:sz="0" w:space="0" w:color="auto"/>
        <w:bottom w:val="none" w:sz="0" w:space="0" w:color="auto"/>
        <w:right w:val="none" w:sz="0" w:space="0" w:color="auto"/>
      </w:divBdr>
    </w:div>
    <w:div w:id="289242424">
      <w:bodyDiv w:val="1"/>
      <w:marLeft w:val="0"/>
      <w:marRight w:val="0"/>
      <w:marTop w:val="0"/>
      <w:marBottom w:val="0"/>
      <w:divBdr>
        <w:top w:val="none" w:sz="0" w:space="0" w:color="auto"/>
        <w:left w:val="none" w:sz="0" w:space="0" w:color="auto"/>
        <w:bottom w:val="none" w:sz="0" w:space="0" w:color="auto"/>
        <w:right w:val="none" w:sz="0" w:space="0" w:color="auto"/>
      </w:divBdr>
    </w:div>
    <w:div w:id="322467384">
      <w:bodyDiv w:val="1"/>
      <w:marLeft w:val="0"/>
      <w:marRight w:val="0"/>
      <w:marTop w:val="0"/>
      <w:marBottom w:val="0"/>
      <w:divBdr>
        <w:top w:val="none" w:sz="0" w:space="0" w:color="auto"/>
        <w:left w:val="none" w:sz="0" w:space="0" w:color="auto"/>
        <w:bottom w:val="none" w:sz="0" w:space="0" w:color="auto"/>
        <w:right w:val="none" w:sz="0" w:space="0" w:color="auto"/>
      </w:divBdr>
    </w:div>
    <w:div w:id="334111910">
      <w:bodyDiv w:val="1"/>
      <w:marLeft w:val="0"/>
      <w:marRight w:val="0"/>
      <w:marTop w:val="0"/>
      <w:marBottom w:val="0"/>
      <w:divBdr>
        <w:top w:val="none" w:sz="0" w:space="0" w:color="auto"/>
        <w:left w:val="none" w:sz="0" w:space="0" w:color="auto"/>
        <w:bottom w:val="none" w:sz="0" w:space="0" w:color="auto"/>
        <w:right w:val="none" w:sz="0" w:space="0" w:color="auto"/>
      </w:divBdr>
    </w:div>
    <w:div w:id="336806259">
      <w:bodyDiv w:val="1"/>
      <w:marLeft w:val="0"/>
      <w:marRight w:val="0"/>
      <w:marTop w:val="0"/>
      <w:marBottom w:val="0"/>
      <w:divBdr>
        <w:top w:val="none" w:sz="0" w:space="0" w:color="auto"/>
        <w:left w:val="none" w:sz="0" w:space="0" w:color="auto"/>
        <w:bottom w:val="none" w:sz="0" w:space="0" w:color="auto"/>
        <w:right w:val="none" w:sz="0" w:space="0" w:color="auto"/>
      </w:divBdr>
    </w:div>
    <w:div w:id="339890593">
      <w:bodyDiv w:val="1"/>
      <w:marLeft w:val="0"/>
      <w:marRight w:val="0"/>
      <w:marTop w:val="0"/>
      <w:marBottom w:val="0"/>
      <w:divBdr>
        <w:top w:val="none" w:sz="0" w:space="0" w:color="auto"/>
        <w:left w:val="none" w:sz="0" w:space="0" w:color="auto"/>
        <w:bottom w:val="none" w:sz="0" w:space="0" w:color="auto"/>
        <w:right w:val="none" w:sz="0" w:space="0" w:color="auto"/>
      </w:divBdr>
    </w:div>
    <w:div w:id="345254216">
      <w:bodyDiv w:val="1"/>
      <w:marLeft w:val="0"/>
      <w:marRight w:val="0"/>
      <w:marTop w:val="0"/>
      <w:marBottom w:val="0"/>
      <w:divBdr>
        <w:top w:val="none" w:sz="0" w:space="0" w:color="auto"/>
        <w:left w:val="none" w:sz="0" w:space="0" w:color="auto"/>
        <w:bottom w:val="none" w:sz="0" w:space="0" w:color="auto"/>
        <w:right w:val="none" w:sz="0" w:space="0" w:color="auto"/>
      </w:divBdr>
    </w:div>
    <w:div w:id="346101930">
      <w:bodyDiv w:val="1"/>
      <w:marLeft w:val="0"/>
      <w:marRight w:val="0"/>
      <w:marTop w:val="0"/>
      <w:marBottom w:val="0"/>
      <w:divBdr>
        <w:top w:val="none" w:sz="0" w:space="0" w:color="auto"/>
        <w:left w:val="none" w:sz="0" w:space="0" w:color="auto"/>
        <w:bottom w:val="none" w:sz="0" w:space="0" w:color="auto"/>
        <w:right w:val="none" w:sz="0" w:space="0" w:color="auto"/>
      </w:divBdr>
    </w:div>
    <w:div w:id="347567274">
      <w:bodyDiv w:val="1"/>
      <w:marLeft w:val="0"/>
      <w:marRight w:val="0"/>
      <w:marTop w:val="0"/>
      <w:marBottom w:val="0"/>
      <w:divBdr>
        <w:top w:val="none" w:sz="0" w:space="0" w:color="auto"/>
        <w:left w:val="none" w:sz="0" w:space="0" w:color="auto"/>
        <w:bottom w:val="none" w:sz="0" w:space="0" w:color="auto"/>
        <w:right w:val="none" w:sz="0" w:space="0" w:color="auto"/>
      </w:divBdr>
    </w:div>
    <w:div w:id="358971123">
      <w:bodyDiv w:val="1"/>
      <w:marLeft w:val="0"/>
      <w:marRight w:val="0"/>
      <w:marTop w:val="0"/>
      <w:marBottom w:val="0"/>
      <w:divBdr>
        <w:top w:val="none" w:sz="0" w:space="0" w:color="auto"/>
        <w:left w:val="none" w:sz="0" w:space="0" w:color="auto"/>
        <w:bottom w:val="none" w:sz="0" w:space="0" w:color="auto"/>
        <w:right w:val="none" w:sz="0" w:space="0" w:color="auto"/>
      </w:divBdr>
    </w:div>
    <w:div w:id="363791605">
      <w:bodyDiv w:val="1"/>
      <w:marLeft w:val="0"/>
      <w:marRight w:val="0"/>
      <w:marTop w:val="0"/>
      <w:marBottom w:val="0"/>
      <w:divBdr>
        <w:top w:val="none" w:sz="0" w:space="0" w:color="auto"/>
        <w:left w:val="none" w:sz="0" w:space="0" w:color="auto"/>
        <w:bottom w:val="none" w:sz="0" w:space="0" w:color="auto"/>
        <w:right w:val="none" w:sz="0" w:space="0" w:color="auto"/>
      </w:divBdr>
    </w:div>
    <w:div w:id="380132492">
      <w:bodyDiv w:val="1"/>
      <w:marLeft w:val="0"/>
      <w:marRight w:val="0"/>
      <w:marTop w:val="0"/>
      <w:marBottom w:val="0"/>
      <w:divBdr>
        <w:top w:val="none" w:sz="0" w:space="0" w:color="auto"/>
        <w:left w:val="none" w:sz="0" w:space="0" w:color="auto"/>
        <w:bottom w:val="none" w:sz="0" w:space="0" w:color="auto"/>
        <w:right w:val="none" w:sz="0" w:space="0" w:color="auto"/>
      </w:divBdr>
    </w:div>
    <w:div w:id="381639956">
      <w:bodyDiv w:val="1"/>
      <w:marLeft w:val="0"/>
      <w:marRight w:val="0"/>
      <w:marTop w:val="0"/>
      <w:marBottom w:val="0"/>
      <w:divBdr>
        <w:top w:val="none" w:sz="0" w:space="0" w:color="auto"/>
        <w:left w:val="none" w:sz="0" w:space="0" w:color="auto"/>
        <w:bottom w:val="none" w:sz="0" w:space="0" w:color="auto"/>
        <w:right w:val="none" w:sz="0" w:space="0" w:color="auto"/>
      </w:divBdr>
    </w:div>
    <w:div w:id="388921523">
      <w:bodyDiv w:val="1"/>
      <w:marLeft w:val="0"/>
      <w:marRight w:val="0"/>
      <w:marTop w:val="0"/>
      <w:marBottom w:val="0"/>
      <w:divBdr>
        <w:top w:val="none" w:sz="0" w:space="0" w:color="auto"/>
        <w:left w:val="none" w:sz="0" w:space="0" w:color="auto"/>
        <w:bottom w:val="none" w:sz="0" w:space="0" w:color="auto"/>
        <w:right w:val="none" w:sz="0" w:space="0" w:color="auto"/>
      </w:divBdr>
    </w:div>
    <w:div w:id="400911728">
      <w:bodyDiv w:val="1"/>
      <w:marLeft w:val="0"/>
      <w:marRight w:val="0"/>
      <w:marTop w:val="0"/>
      <w:marBottom w:val="0"/>
      <w:divBdr>
        <w:top w:val="none" w:sz="0" w:space="0" w:color="auto"/>
        <w:left w:val="none" w:sz="0" w:space="0" w:color="auto"/>
        <w:bottom w:val="none" w:sz="0" w:space="0" w:color="auto"/>
        <w:right w:val="none" w:sz="0" w:space="0" w:color="auto"/>
      </w:divBdr>
    </w:div>
    <w:div w:id="402727498">
      <w:bodyDiv w:val="1"/>
      <w:marLeft w:val="0"/>
      <w:marRight w:val="0"/>
      <w:marTop w:val="0"/>
      <w:marBottom w:val="0"/>
      <w:divBdr>
        <w:top w:val="none" w:sz="0" w:space="0" w:color="auto"/>
        <w:left w:val="none" w:sz="0" w:space="0" w:color="auto"/>
        <w:bottom w:val="none" w:sz="0" w:space="0" w:color="auto"/>
        <w:right w:val="none" w:sz="0" w:space="0" w:color="auto"/>
      </w:divBdr>
    </w:div>
    <w:div w:id="413284045">
      <w:bodyDiv w:val="1"/>
      <w:marLeft w:val="0"/>
      <w:marRight w:val="0"/>
      <w:marTop w:val="0"/>
      <w:marBottom w:val="0"/>
      <w:divBdr>
        <w:top w:val="none" w:sz="0" w:space="0" w:color="auto"/>
        <w:left w:val="none" w:sz="0" w:space="0" w:color="auto"/>
        <w:bottom w:val="none" w:sz="0" w:space="0" w:color="auto"/>
        <w:right w:val="none" w:sz="0" w:space="0" w:color="auto"/>
      </w:divBdr>
    </w:div>
    <w:div w:id="414085694">
      <w:bodyDiv w:val="1"/>
      <w:marLeft w:val="0"/>
      <w:marRight w:val="0"/>
      <w:marTop w:val="0"/>
      <w:marBottom w:val="0"/>
      <w:divBdr>
        <w:top w:val="none" w:sz="0" w:space="0" w:color="auto"/>
        <w:left w:val="none" w:sz="0" w:space="0" w:color="auto"/>
        <w:bottom w:val="none" w:sz="0" w:space="0" w:color="auto"/>
        <w:right w:val="none" w:sz="0" w:space="0" w:color="auto"/>
      </w:divBdr>
    </w:div>
    <w:div w:id="415134592">
      <w:bodyDiv w:val="1"/>
      <w:marLeft w:val="0"/>
      <w:marRight w:val="0"/>
      <w:marTop w:val="0"/>
      <w:marBottom w:val="0"/>
      <w:divBdr>
        <w:top w:val="none" w:sz="0" w:space="0" w:color="auto"/>
        <w:left w:val="none" w:sz="0" w:space="0" w:color="auto"/>
        <w:bottom w:val="none" w:sz="0" w:space="0" w:color="auto"/>
        <w:right w:val="none" w:sz="0" w:space="0" w:color="auto"/>
      </w:divBdr>
    </w:div>
    <w:div w:id="419911630">
      <w:bodyDiv w:val="1"/>
      <w:marLeft w:val="0"/>
      <w:marRight w:val="0"/>
      <w:marTop w:val="0"/>
      <w:marBottom w:val="0"/>
      <w:divBdr>
        <w:top w:val="none" w:sz="0" w:space="0" w:color="auto"/>
        <w:left w:val="none" w:sz="0" w:space="0" w:color="auto"/>
        <w:bottom w:val="none" w:sz="0" w:space="0" w:color="auto"/>
        <w:right w:val="none" w:sz="0" w:space="0" w:color="auto"/>
      </w:divBdr>
    </w:div>
    <w:div w:id="425200046">
      <w:bodyDiv w:val="1"/>
      <w:marLeft w:val="0"/>
      <w:marRight w:val="0"/>
      <w:marTop w:val="0"/>
      <w:marBottom w:val="0"/>
      <w:divBdr>
        <w:top w:val="none" w:sz="0" w:space="0" w:color="auto"/>
        <w:left w:val="none" w:sz="0" w:space="0" w:color="auto"/>
        <w:bottom w:val="none" w:sz="0" w:space="0" w:color="auto"/>
        <w:right w:val="none" w:sz="0" w:space="0" w:color="auto"/>
      </w:divBdr>
    </w:div>
    <w:div w:id="435757010">
      <w:bodyDiv w:val="1"/>
      <w:marLeft w:val="0"/>
      <w:marRight w:val="0"/>
      <w:marTop w:val="0"/>
      <w:marBottom w:val="0"/>
      <w:divBdr>
        <w:top w:val="none" w:sz="0" w:space="0" w:color="auto"/>
        <w:left w:val="none" w:sz="0" w:space="0" w:color="auto"/>
        <w:bottom w:val="none" w:sz="0" w:space="0" w:color="auto"/>
        <w:right w:val="none" w:sz="0" w:space="0" w:color="auto"/>
      </w:divBdr>
    </w:div>
    <w:div w:id="439225038">
      <w:bodyDiv w:val="1"/>
      <w:marLeft w:val="0"/>
      <w:marRight w:val="0"/>
      <w:marTop w:val="0"/>
      <w:marBottom w:val="0"/>
      <w:divBdr>
        <w:top w:val="none" w:sz="0" w:space="0" w:color="auto"/>
        <w:left w:val="none" w:sz="0" w:space="0" w:color="auto"/>
        <w:bottom w:val="none" w:sz="0" w:space="0" w:color="auto"/>
        <w:right w:val="none" w:sz="0" w:space="0" w:color="auto"/>
      </w:divBdr>
    </w:div>
    <w:div w:id="441651501">
      <w:bodyDiv w:val="1"/>
      <w:marLeft w:val="0"/>
      <w:marRight w:val="0"/>
      <w:marTop w:val="0"/>
      <w:marBottom w:val="0"/>
      <w:divBdr>
        <w:top w:val="none" w:sz="0" w:space="0" w:color="auto"/>
        <w:left w:val="none" w:sz="0" w:space="0" w:color="auto"/>
        <w:bottom w:val="none" w:sz="0" w:space="0" w:color="auto"/>
        <w:right w:val="none" w:sz="0" w:space="0" w:color="auto"/>
      </w:divBdr>
    </w:div>
    <w:div w:id="462237962">
      <w:bodyDiv w:val="1"/>
      <w:marLeft w:val="0"/>
      <w:marRight w:val="0"/>
      <w:marTop w:val="0"/>
      <w:marBottom w:val="0"/>
      <w:divBdr>
        <w:top w:val="none" w:sz="0" w:space="0" w:color="auto"/>
        <w:left w:val="none" w:sz="0" w:space="0" w:color="auto"/>
        <w:bottom w:val="none" w:sz="0" w:space="0" w:color="auto"/>
        <w:right w:val="none" w:sz="0" w:space="0" w:color="auto"/>
      </w:divBdr>
    </w:div>
    <w:div w:id="462886361">
      <w:bodyDiv w:val="1"/>
      <w:marLeft w:val="0"/>
      <w:marRight w:val="0"/>
      <w:marTop w:val="0"/>
      <w:marBottom w:val="0"/>
      <w:divBdr>
        <w:top w:val="none" w:sz="0" w:space="0" w:color="auto"/>
        <w:left w:val="none" w:sz="0" w:space="0" w:color="auto"/>
        <w:bottom w:val="none" w:sz="0" w:space="0" w:color="auto"/>
        <w:right w:val="none" w:sz="0" w:space="0" w:color="auto"/>
      </w:divBdr>
    </w:div>
    <w:div w:id="499587921">
      <w:bodyDiv w:val="1"/>
      <w:marLeft w:val="0"/>
      <w:marRight w:val="0"/>
      <w:marTop w:val="0"/>
      <w:marBottom w:val="0"/>
      <w:divBdr>
        <w:top w:val="none" w:sz="0" w:space="0" w:color="auto"/>
        <w:left w:val="none" w:sz="0" w:space="0" w:color="auto"/>
        <w:bottom w:val="none" w:sz="0" w:space="0" w:color="auto"/>
        <w:right w:val="none" w:sz="0" w:space="0" w:color="auto"/>
      </w:divBdr>
    </w:div>
    <w:div w:id="502822245">
      <w:bodyDiv w:val="1"/>
      <w:marLeft w:val="0"/>
      <w:marRight w:val="0"/>
      <w:marTop w:val="0"/>
      <w:marBottom w:val="0"/>
      <w:divBdr>
        <w:top w:val="none" w:sz="0" w:space="0" w:color="auto"/>
        <w:left w:val="none" w:sz="0" w:space="0" w:color="auto"/>
        <w:bottom w:val="none" w:sz="0" w:space="0" w:color="auto"/>
        <w:right w:val="none" w:sz="0" w:space="0" w:color="auto"/>
      </w:divBdr>
    </w:div>
    <w:div w:id="512106897">
      <w:bodyDiv w:val="1"/>
      <w:marLeft w:val="0"/>
      <w:marRight w:val="0"/>
      <w:marTop w:val="0"/>
      <w:marBottom w:val="0"/>
      <w:divBdr>
        <w:top w:val="none" w:sz="0" w:space="0" w:color="auto"/>
        <w:left w:val="none" w:sz="0" w:space="0" w:color="auto"/>
        <w:bottom w:val="none" w:sz="0" w:space="0" w:color="auto"/>
        <w:right w:val="none" w:sz="0" w:space="0" w:color="auto"/>
      </w:divBdr>
    </w:div>
    <w:div w:id="514196238">
      <w:bodyDiv w:val="1"/>
      <w:marLeft w:val="0"/>
      <w:marRight w:val="0"/>
      <w:marTop w:val="0"/>
      <w:marBottom w:val="0"/>
      <w:divBdr>
        <w:top w:val="none" w:sz="0" w:space="0" w:color="auto"/>
        <w:left w:val="none" w:sz="0" w:space="0" w:color="auto"/>
        <w:bottom w:val="none" w:sz="0" w:space="0" w:color="auto"/>
        <w:right w:val="none" w:sz="0" w:space="0" w:color="auto"/>
      </w:divBdr>
    </w:div>
    <w:div w:id="514852303">
      <w:bodyDiv w:val="1"/>
      <w:marLeft w:val="0"/>
      <w:marRight w:val="0"/>
      <w:marTop w:val="0"/>
      <w:marBottom w:val="0"/>
      <w:divBdr>
        <w:top w:val="none" w:sz="0" w:space="0" w:color="auto"/>
        <w:left w:val="none" w:sz="0" w:space="0" w:color="auto"/>
        <w:bottom w:val="none" w:sz="0" w:space="0" w:color="auto"/>
        <w:right w:val="none" w:sz="0" w:space="0" w:color="auto"/>
      </w:divBdr>
    </w:div>
    <w:div w:id="533350038">
      <w:bodyDiv w:val="1"/>
      <w:marLeft w:val="0"/>
      <w:marRight w:val="0"/>
      <w:marTop w:val="0"/>
      <w:marBottom w:val="0"/>
      <w:divBdr>
        <w:top w:val="none" w:sz="0" w:space="0" w:color="auto"/>
        <w:left w:val="none" w:sz="0" w:space="0" w:color="auto"/>
        <w:bottom w:val="none" w:sz="0" w:space="0" w:color="auto"/>
        <w:right w:val="none" w:sz="0" w:space="0" w:color="auto"/>
      </w:divBdr>
    </w:div>
    <w:div w:id="535627094">
      <w:bodyDiv w:val="1"/>
      <w:marLeft w:val="0"/>
      <w:marRight w:val="0"/>
      <w:marTop w:val="0"/>
      <w:marBottom w:val="0"/>
      <w:divBdr>
        <w:top w:val="none" w:sz="0" w:space="0" w:color="auto"/>
        <w:left w:val="none" w:sz="0" w:space="0" w:color="auto"/>
        <w:bottom w:val="none" w:sz="0" w:space="0" w:color="auto"/>
        <w:right w:val="none" w:sz="0" w:space="0" w:color="auto"/>
      </w:divBdr>
    </w:div>
    <w:div w:id="546452228">
      <w:bodyDiv w:val="1"/>
      <w:marLeft w:val="0"/>
      <w:marRight w:val="0"/>
      <w:marTop w:val="0"/>
      <w:marBottom w:val="0"/>
      <w:divBdr>
        <w:top w:val="none" w:sz="0" w:space="0" w:color="auto"/>
        <w:left w:val="none" w:sz="0" w:space="0" w:color="auto"/>
        <w:bottom w:val="none" w:sz="0" w:space="0" w:color="auto"/>
        <w:right w:val="none" w:sz="0" w:space="0" w:color="auto"/>
      </w:divBdr>
    </w:div>
    <w:div w:id="562253450">
      <w:bodyDiv w:val="1"/>
      <w:marLeft w:val="0"/>
      <w:marRight w:val="0"/>
      <w:marTop w:val="0"/>
      <w:marBottom w:val="0"/>
      <w:divBdr>
        <w:top w:val="none" w:sz="0" w:space="0" w:color="auto"/>
        <w:left w:val="none" w:sz="0" w:space="0" w:color="auto"/>
        <w:bottom w:val="none" w:sz="0" w:space="0" w:color="auto"/>
        <w:right w:val="none" w:sz="0" w:space="0" w:color="auto"/>
      </w:divBdr>
    </w:div>
    <w:div w:id="569732579">
      <w:bodyDiv w:val="1"/>
      <w:marLeft w:val="0"/>
      <w:marRight w:val="0"/>
      <w:marTop w:val="0"/>
      <w:marBottom w:val="0"/>
      <w:divBdr>
        <w:top w:val="none" w:sz="0" w:space="0" w:color="auto"/>
        <w:left w:val="none" w:sz="0" w:space="0" w:color="auto"/>
        <w:bottom w:val="none" w:sz="0" w:space="0" w:color="auto"/>
        <w:right w:val="none" w:sz="0" w:space="0" w:color="auto"/>
      </w:divBdr>
    </w:div>
    <w:div w:id="587733010">
      <w:bodyDiv w:val="1"/>
      <w:marLeft w:val="0"/>
      <w:marRight w:val="0"/>
      <w:marTop w:val="0"/>
      <w:marBottom w:val="0"/>
      <w:divBdr>
        <w:top w:val="none" w:sz="0" w:space="0" w:color="auto"/>
        <w:left w:val="none" w:sz="0" w:space="0" w:color="auto"/>
        <w:bottom w:val="none" w:sz="0" w:space="0" w:color="auto"/>
        <w:right w:val="none" w:sz="0" w:space="0" w:color="auto"/>
      </w:divBdr>
    </w:div>
    <w:div w:id="594940038">
      <w:bodyDiv w:val="1"/>
      <w:marLeft w:val="0"/>
      <w:marRight w:val="0"/>
      <w:marTop w:val="0"/>
      <w:marBottom w:val="0"/>
      <w:divBdr>
        <w:top w:val="none" w:sz="0" w:space="0" w:color="auto"/>
        <w:left w:val="none" w:sz="0" w:space="0" w:color="auto"/>
        <w:bottom w:val="none" w:sz="0" w:space="0" w:color="auto"/>
        <w:right w:val="none" w:sz="0" w:space="0" w:color="auto"/>
      </w:divBdr>
    </w:div>
    <w:div w:id="599797034">
      <w:bodyDiv w:val="1"/>
      <w:marLeft w:val="0"/>
      <w:marRight w:val="0"/>
      <w:marTop w:val="0"/>
      <w:marBottom w:val="0"/>
      <w:divBdr>
        <w:top w:val="none" w:sz="0" w:space="0" w:color="auto"/>
        <w:left w:val="none" w:sz="0" w:space="0" w:color="auto"/>
        <w:bottom w:val="none" w:sz="0" w:space="0" w:color="auto"/>
        <w:right w:val="none" w:sz="0" w:space="0" w:color="auto"/>
      </w:divBdr>
    </w:div>
    <w:div w:id="604925379">
      <w:bodyDiv w:val="1"/>
      <w:marLeft w:val="0"/>
      <w:marRight w:val="0"/>
      <w:marTop w:val="0"/>
      <w:marBottom w:val="0"/>
      <w:divBdr>
        <w:top w:val="none" w:sz="0" w:space="0" w:color="auto"/>
        <w:left w:val="none" w:sz="0" w:space="0" w:color="auto"/>
        <w:bottom w:val="none" w:sz="0" w:space="0" w:color="auto"/>
        <w:right w:val="none" w:sz="0" w:space="0" w:color="auto"/>
      </w:divBdr>
    </w:div>
    <w:div w:id="615068565">
      <w:bodyDiv w:val="1"/>
      <w:marLeft w:val="0"/>
      <w:marRight w:val="0"/>
      <w:marTop w:val="0"/>
      <w:marBottom w:val="0"/>
      <w:divBdr>
        <w:top w:val="none" w:sz="0" w:space="0" w:color="auto"/>
        <w:left w:val="none" w:sz="0" w:space="0" w:color="auto"/>
        <w:bottom w:val="none" w:sz="0" w:space="0" w:color="auto"/>
        <w:right w:val="none" w:sz="0" w:space="0" w:color="auto"/>
      </w:divBdr>
    </w:div>
    <w:div w:id="617297920">
      <w:bodyDiv w:val="1"/>
      <w:marLeft w:val="0"/>
      <w:marRight w:val="0"/>
      <w:marTop w:val="0"/>
      <w:marBottom w:val="0"/>
      <w:divBdr>
        <w:top w:val="none" w:sz="0" w:space="0" w:color="auto"/>
        <w:left w:val="none" w:sz="0" w:space="0" w:color="auto"/>
        <w:bottom w:val="none" w:sz="0" w:space="0" w:color="auto"/>
        <w:right w:val="none" w:sz="0" w:space="0" w:color="auto"/>
      </w:divBdr>
    </w:div>
    <w:div w:id="623465017">
      <w:bodyDiv w:val="1"/>
      <w:marLeft w:val="0"/>
      <w:marRight w:val="0"/>
      <w:marTop w:val="0"/>
      <w:marBottom w:val="0"/>
      <w:divBdr>
        <w:top w:val="none" w:sz="0" w:space="0" w:color="auto"/>
        <w:left w:val="none" w:sz="0" w:space="0" w:color="auto"/>
        <w:bottom w:val="none" w:sz="0" w:space="0" w:color="auto"/>
        <w:right w:val="none" w:sz="0" w:space="0" w:color="auto"/>
      </w:divBdr>
    </w:div>
    <w:div w:id="631178718">
      <w:bodyDiv w:val="1"/>
      <w:marLeft w:val="0"/>
      <w:marRight w:val="0"/>
      <w:marTop w:val="0"/>
      <w:marBottom w:val="0"/>
      <w:divBdr>
        <w:top w:val="none" w:sz="0" w:space="0" w:color="auto"/>
        <w:left w:val="none" w:sz="0" w:space="0" w:color="auto"/>
        <w:bottom w:val="none" w:sz="0" w:space="0" w:color="auto"/>
        <w:right w:val="none" w:sz="0" w:space="0" w:color="auto"/>
      </w:divBdr>
    </w:div>
    <w:div w:id="647054117">
      <w:bodyDiv w:val="1"/>
      <w:marLeft w:val="0"/>
      <w:marRight w:val="0"/>
      <w:marTop w:val="0"/>
      <w:marBottom w:val="0"/>
      <w:divBdr>
        <w:top w:val="none" w:sz="0" w:space="0" w:color="auto"/>
        <w:left w:val="none" w:sz="0" w:space="0" w:color="auto"/>
        <w:bottom w:val="none" w:sz="0" w:space="0" w:color="auto"/>
        <w:right w:val="none" w:sz="0" w:space="0" w:color="auto"/>
      </w:divBdr>
    </w:div>
    <w:div w:id="653603649">
      <w:bodyDiv w:val="1"/>
      <w:marLeft w:val="0"/>
      <w:marRight w:val="0"/>
      <w:marTop w:val="0"/>
      <w:marBottom w:val="0"/>
      <w:divBdr>
        <w:top w:val="none" w:sz="0" w:space="0" w:color="auto"/>
        <w:left w:val="none" w:sz="0" w:space="0" w:color="auto"/>
        <w:bottom w:val="none" w:sz="0" w:space="0" w:color="auto"/>
        <w:right w:val="none" w:sz="0" w:space="0" w:color="auto"/>
      </w:divBdr>
    </w:div>
    <w:div w:id="674768590">
      <w:bodyDiv w:val="1"/>
      <w:marLeft w:val="0"/>
      <w:marRight w:val="0"/>
      <w:marTop w:val="0"/>
      <w:marBottom w:val="0"/>
      <w:divBdr>
        <w:top w:val="none" w:sz="0" w:space="0" w:color="auto"/>
        <w:left w:val="none" w:sz="0" w:space="0" w:color="auto"/>
        <w:bottom w:val="none" w:sz="0" w:space="0" w:color="auto"/>
        <w:right w:val="none" w:sz="0" w:space="0" w:color="auto"/>
      </w:divBdr>
    </w:div>
    <w:div w:id="688993762">
      <w:bodyDiv w:val="1"/>
      <w:marLeft w:val="0"/>
      <w:marRight w:val="0"/>
      <w:marTop w:val="0"/>
      <w:marBottom w:val="0"/>
      <w:divBdr>
        <w:top w:val="none" w:sz="0" w:space="0" w:color="auto"/>
        <w:left w:val="none" w:sz="0" w:space="0" w:color="auto"/>
        <w:bottom w:val="none" w:sz="0" w:space="0" w:color="auto"/>
        <w:right w:val="none" w:sz="0" w:space="0" w:color="auto"/>
      </w:divBdr>
    </w:div>
    <w:div w:id="698818854">
      <w:bodyDiv w:val="1"/>
      <w:marLeft w:val="0"/>
      <w:marRight w:val="0"/>
      <w:marTop w:val="0"/>
      <w:marBottom w:val="0"/>
      <w:divBdr>
        <w:top w:val="none" w:sz="0" w:space="0" w:color="auto"/>
        <w:left w:val="none" w:sz="0" w:space="0" w:color="auto"/>
        <w:bottom w:val="none" w:sz="0" w:space="0" w:color="auto"/>
        <w:right w:val="none" w:sz="0" w:space="0" w:color="auto"/>
      </w:divBdr>
    </w:div>
    <w:div w:id="719548949">
      <w:bodyDiv w:val="1"/>
      <w:marLeft w:val="0"/>
      <w:marRight w:val="0"/>
      <w:marTop w:val="0"/>
      <w:marBottom w:val="0"/>
      <w:divBdr>
        <w:top w:val="none" w:sz="0" w:space="0" w:color="auto"/>
        <w:left w:val="none" w:sz="0" w:space="0" w:color="auto"/>
        <w:bottom w:val="none" w:sz="0" w:space="0" w:color="auto"/>
        <w:right w:val="none" w:sz="0" w:space="0" w:color="auto"/>
      </w:divBdr>
    </w:div>
    <w:div w:id="742022597">
      <w:bodyDiv w:val="1"/>
      <w:marLeft w:val="0"/>
      <w:marRight w:val="0"/>
      <w:marTop w:val="0"/>
      <w:marBottom w:val="0"/>
      <w:divBdr>
        <w:top w:val="none" w:sz="0" w:space="0" w:color="auto"/>
        <w:left w:val="none" w:sz="0" w:space="0" w:color="auto"/>
        <w:bottom w:val="none" w:sz="0" w:space="0" w:color="auto"/>
        <w:right w:val="none" w:sz="0" w:space="0" w:color="auto"/>
      </w:divBdr>
    </w:div>
    <w:div w:id="744379707">
      <w:bodyDiv w:val="1"/>
      <w:marLeft w:val="0"/>
      <w:marRight w:val="0"/>
      <w:marTop w:val="0"/>
      <w:marBottom w:val="0"/>
      <w:divBdr>
        <w:top w:val="none" w:sz="0" w:space="0" w:color="auto"/>
        <w:left w:val="none" w:sz="0" w:space="0" w:color="auto"/>
        <w:bottom w:val="none" w:sz="0" w:space="0" w:color="auto"/>
        <w:right w:val="none" w:sz="0" w:space="0" w:color="auto"/>
      </w:divBdr>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86453114">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1327629643">
          <w:marLeft w:val="547"/>
          <w:marRight w:val="0"/>
          <w:marTop w:val="96"/>
          <w:marBottom w:val="0"/>
          <w:divBdr>
            <w:top w:val="none" w:sz="0" w:space="0" w:color="auto"/>
            <w:left w:val="none" w:sz="0" w:space="0" w:color="auto"/>
            <w:bottom w:val="none" w:sz="0" w:space="0" w:color="auto"/>
            <w:right w:val="none" w:sz="0" w:space="0" w:color="auto"/>
          </w:divBdr>
        </w:div>
      </w:divsChild>
    </w:div>
    <w:div w:id="750781147">
      <w:bodyDiv w:val="1"/>
      <w:marLeft w:val="0"/>
      <w:marRight w:val="0"/>
      <w:marTop w:val="0"/>
      <w:marBottom w:val="0"/>
      <w:divBdr>
        <w:top w:val="none" w:sz="0" w:space="0" w:color="auto"/>
        <w:left w:val="none" w:sz="0" w:space="0" w:color="auto"/>
        <w:bottom w:val="none" w:sz="0" w:space="0" w:color="auto"/>
        <w:right w:val="none" w:sz="0" w:space="0" w:color="auto"/>
      </w:divBdr>
    </w:div>
    <w:div w:id="762065148">
      <w:bodyDiv w:val="1"/>
      <w:marLeft w:val="0"/>
      <w:marRight w:val="0"/>
      <w:marTop w:val="0"/>
      <w:marBottom w:val="0"/>
      <w:divBdr>
        <w:top w:val="none" w:sz="0" w:space="0" w:color="auto"/>
        <w:left w:val="none" w:sz="0" w:space="0" w:color="auto"/>
        <w:bottom w:val="none" w:sz="0" w:space="0" w:color="auto"/>
        <w:right w:val="none" w:sz="0" w:space="0" w:color="auto"/>
      </w:divBdr>
    </w:div>
    <w:div w:id="762459034">
      <w:bodyDiv w:val="1"/>
      <w:marLeft w:val="0"/>
      <w:marRight w:val="0"/>
      <w:marTop w:val="0"/>
      <w:marBottom w:val="0"/>
      <w:divBdr>
        <w:top w:val="none" w:sz="0" w:space="0" w:color="auto"/>
        <w:left w:val="none" w:sz="0" w:space="0" w:color="auto"/>
        <w:bottom w:val="none" w:sz="0" w:space="0" w:color="auto"/>
        <w:right w:val="none" w:sz="0" w:space="0" w:color="auto"/>
      </w:divBdr>
    </w:div>
    <w:div w:id="763770797">
      <w:bodyDiv w:val="1"/>
      <w:marLeft w:val="0"/>
      <w:marRight w:val="0"/>
      <w:marTop w:val="0"/>
      <w:marBottom w:val="0"/>
      <w:divBdr>
        <w:top w:val="none" w:sz="0" w:space="0" w:color="auto"/>
        <w:left w:val="none" w:sz="0" w:space="0" w:color="auto"/>
        <w:bottom w:val="none" w:sz="0" w:space="0" w:color="auto"/>
        <w:right w:val="none" w:sz="0" w:space="0" w:color="auto"/>
      </w:divBdr>
    </w:div>
    <w:div w:id="771706849">
      <w:bodyDiv w:val="1"/>
      <w:marLeft w:val="0"/>
      <w:marRight w:val="0"/>
      <w:marTop w:val="0"/>
      <w:marBottom w:val="0"/>
      <w:divBdr>
        <w:top w:val="none" w:sz="0" w:space="0" w:color="auto"/>
        <w:left w:val="none" w:sz="0" w:space="0" w:color="auto"/>
        <w:bottom w:val="none" w:sz="0" w:space="0" w:color="auto"/>
        <w:right w:val="none" w:sz="0" w:space="0" w:color="auto"/>
      </w:divBdr>
    </w:div>
    <w:div w:id="781917005">
      <w:bodyDiv w:val="1"/>
      <w:marLeft w:val="0"/>
      <w:marRight w:val="0"/>
      <w:marTop w:val="0"/>
      <w:marBottom w:val="0"/>
      <w:divBdr>
        <w:top w:val="none" w:sz="0" w:space="0" w:color="auto"/>
        <w:left w:val="none" w:sz="0" w:space="0" w:color="auto"/>
        <w:bottom w:val="none" w:sz="0" w:space="0" w:color="auto"/>
        <w:right w:val="none" w:sz="0" w:space="0" w:color="auto"/>
      </w:divBdr>
    </w:div>
    <w:div w:id="785126893">
      <w:bodyDiv w:val="1"/>
      <w:marLeft w:val="0"/>
      <w:marRight w:val="0"/>
      <w:marTop w:val="0"/>
      <w:marBottom w:val="0"/>
      <w:divBdr>
        <w:top w:val="none" w:sz="0" w:space="0" w:color="auto"/>
        <w:left w:val="none" w:sz="0" w:space="0" w:color="auto"/>
        <w:bottom w:val="none" w:sz="0" w:space="0" w:color="auto"/>
        <w:right w:val="none" w:sz="0" w:space="0" w:color="auto"/>
      </w:divBdr>
    </w:div>
    <w:div w:id="785391181">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
    <w:div w:id="812260398">
      <w:bodyDiv w:val="1"/>
      <w:marLeft w:val="0"/>
      <w:marRight w:val="0"/>
      <w:marTop w:val="0"/>
      <w:marBottom w:val="0"/>
      <w:divBdr>
        <w:top w:val="none" w:sz="0" w:space="0" w:color="auto"/>
        <w:left w:val="none" w:sz="0" w:space="0" w:color="auto"/>
        <w:bottom w:val="none" w:sz="0" w:space="0" w:color="auto"/>
        <w:right w:val="none" w:sz="0" w:space="0" w:color="auto"/>
      </w:divBdr>
    </w:div>
    <w:div w:id="812328304">
      <w:bodyDiv w:val="1"/>
      <w:marLeft w:val="0"/>
      <w:marRight w:val="0"/>
      <w:marTop w:val="0"/>
      <w:marBottom w:val="0"/>
      <w:divBdr>
        <w:top w:val="none" w:sz="0" w:space="0" w:color="auto"/>
        <w:left w:val="none" w:sz="0" w:space="0" w:color="auto"/>
        <w:bottom w:val="none" w:sz="0" w:space="0" w:color="auto"/>
        <w:right w:val="none" w:sz="0" w:space="0" w:color="auto"/>
      </w:divBdr>
    </w:div>
    <w:div w:id="827403153">
      <w:bodyDiv w:val="1"/>
      <w:marLeft w:val="0"/>
      <w:marRight w:val="0"/>
      <w:marTop w:val="0"/>
      <w:marBottom w:val="0"/>
      <w:divBdr>
        <w:top w:val="none" w:sz="0" w:space="0" w:color="auto"/>
        <w:left w:val="none" w:sz="0" w:space="0" w:color="auto"/>
        <w:bottom w:val="none" w:sz="0" w:space="0" w:color="auto"/>
        <w:right w:val="none" w:sz="0" w:space="0" w:color="auto"/>
      </w:divBdr>
    </w:div>
    <w:div w:id="849174893">
      <w:bodyDiv w:val="1"/>
      <w:marLeft w:val="0"/>
      <w:marRight w:val="0"/>
      <w:marTop w:val="0"/>
      <w:marBottom w:val="0"/>
      <w:divBdr>
        <w:top w:val="none" w:sz="0" w:space="0" w:color="auto"/>
        <w:left w:val="none" w:sz="0" w:space="0" w:color="auto"/>
        <w:bottom w:val="none" w:sz="0" w:space="0" w:color="auto"/>
        <w:right w:val="none" w:sz="0" w:space="0" w:color="auto"/>
      </w:divBdr>
    </w:div>
    <w:div w:id="851649379">
      <w:bodyDiv w:val="1"/>
      <w:marLeft w:val="0"/>
      <w:marRight w:val="0"/>
      <w:marTop w:val="0"/>
      <w:marBottom w:val="0"/>
      <w:divBdr>
        <w:top w:val="none" w:sz="0" w:space="0" w:color="auto"/>
        <w:left w:val="none" w:sz="0" w:space="0" w:color="auto"/>
        <w:bottom w:val="none" w:sz="0" w:space="0" w:color="auto"/>
        <w:right w:val="none" w:sz="0" w:space="0" w:color="auto"/>
      </w:divBdr>
    </w:div>
    <w:div w:id="860434142">
      <w:bodyDiv w:val="1"/>
      <w:marLeft w:val="0"/>
      <w:marRight w:val="0"/>
      <w:marTop w:val="0"/>
      <w:marBottom w:val="0"/>
      <w:divBdr>
        <w:top w:val="none" w:sz="0" w:space="0" w:color="auto"/>
        <w:left w:val="none" w:sz="0" w:space="0" w:color="auto"/>
        <w:bottom w:val="none" w:sz="0" w:space="0" w:color="auto"/>
        <w:right w:val="none" w:sz="0" w:space="0" w:color="auto"/>
      </w:divBdr>
      <w:divsChild>
        <w:div w:id="128713613">
          <w:marLeft w:val="720"/>
          <w:marRight w:val="0"/>
          <w:marTop w:val="120"/>
          <w:marBottom w:val="0"/>
          <w:divBdr>
            <w:top w:val="none" w:sz="0" w:space="0" w:color="auto"/>
            <w:left w:val="none" w:sz="0" w:space="0" w:color="auto"/>
            <w:bottom w:val="none" w:sz="0" w:space="0" w:color="auto"/>
            <w:right w:val="none" w:sz="0" w:space="0" w:color="auto"/>
          </w:divBdr>
        </w:div>
      </w:divsChild>
    </w:div>
    <w:div w:id="874003213">
      <w:bodyDiv w:val="1"/>
      <w:marLeft w:val="0"/>
      <w:marRight w:val="0"/>
      <w:marTop w:val="0"/>
      <w:marBottom w:val="0"/>
      <w:divBdr>
        <w:top w:val="none" w:sz="0" w:space="0" w:color="auto"/>
        <w:left w:val="none" w:sz="0" w:space="0" w:color="auto"/>
        <w:bottom w:val="none" w:sz="0" w:space="0" w:color="auto"/>
        <w:right w:val="none" w:sz="0" w:space="0" w:color="auto"/>
      </w:divBdr>
    </w:div>
    <w:div w:id="878470262">
      <w:bodyDiv w:val="1"/>
      <w:marLeft w:val="0"/>
      <w:marRight w:val="0"/>
      <w:marTop w:val="0"/>
      <w:marBottom w:val="0"/>
      <w:divBdr>
        <w:top w:val="none" w:sz="0" w:space="0" w:color="auto"/>
        <w:left w:val="none" w:sz="0" w:space="0" w:color="auto"/>
        <w:bottom w:val="none" w:sz="0" w:space="0" w:color="auto"/>
        <w:right w:val="none" w:sz="0" w:space="0" w:color="auto"/>
      </w:divBdr>
    </w:div>
    <w:div w:id="892546321">
      <w:bodyDiv w:val="1"/>
      <w:marLeft w:val="0"/>
      <w:marRight w:val="0"/>
      <w:marTop w:val="0"/>
      <w:marBottom w:val="0"/>
      <w:divBdr>
        <w:top w:val="none" w:sz="0" w:space="0" w:color="auto"/>
        <w:left w:val="none" w:sz="0" w:space="0" w:color="auto"/>
        <w:bottom w:val="none" w:sz="0" w:space="0" w:color="auto"/>
        <w:right w:val="none" w:sz="0" w:space="0" w:color="auto"/>
      </w:divBdr>
    </w:div>
    <w:div w:id="895898726">
      <w:bodyDiv w:val="1"/>
      <w:marLeft w:val="0"/>
      <w:marRight w:val="0"/>
      <w:marTop w:val="0"/>
      <w:marBottom w:val="0"/>
      <w:divBdr>
        <w:top w:val="none" w:sz="0" w:space="0" w:color="auto"/>
        <w:left w:val="none" w:sz="0" w:space="0" w:color="auto"/>
        <w:bottom w:val="none" w:sz="0" w:space="0" w:color="auto"/>
        <w:right w:val="none" w:sz="0" w:space="0" w:color="auto"/>
      </w:divBdr>
    </w:div>
    <w:div w:id="909121874">
      <w:bodyDiv w:val="1"/>
      <w:marLeft w:val="0"/>
      <w:marRight w:val="0"/>
      <w:marTop w:val="0"/>
      <w:marBottom w:val="0"/>
      <w:divBdr>
        <w:top w:val="none" w:sz="0" w:space="0" w:color="auto"/>
        <w:left w:val="none" w:sz="0" w:space="0" w:color="auto"/>
        <w:bottom w:val="none" w:sz="0" w:space="0" w:color="auto"/>
        <w:right w:val="none" w:sz="0" w:space="0" w:color="auto"/>
      </w:divBdr>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394473491">
          <w:marLeft w:val="1354"/>
          <w:marRight w:val="0"/>
          <w:marTop w:val="8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1589122137">
          <w:marLeft w:val="720"/>
          <w:marRight w:val="0"/>
          <w:marTop w:val="9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18903918">
      <w:bodyDiv w:val="1"/>
      <w:marLeft w:val="0"/>
      <w:marRight w:val="0"/>
      <w:marTop w:val="0"/>
      <w:marBottom w:val="0"/>
      <w:divBdr>
        <w:top w:val="none" w:sz="0" w:space="0" w:color="auto"/>
        <w:left w:val="none" w:sz="0" w:space="0" w:color="auto"/>
        <w:bottom w:val="none" w:sz="0" w:space="0" w:color="auto"/>
        <w:right w:val="none" w:sz="0" w:space="0" w:color="auto"/>
      </w:divBdr>
    </w:div>
    <w:div w:id="933440245">
      <w:bodyDiv w:val="1"/>
      <w:marLeft w:val="0"/>
      <w:marRight w:val="0"/>
      <w:marTop w:val="0"/>
      <w:marBottom w:val="0"/>
      <w:divBdr>
        <w:top w:val="none" w:sz="0" w:space="0" w:color="auto"/>
        <w:left w:val="none" w:sz="0" w:space="0" w:color="auto"/>
        <w:bottom w:val="none" w:sz="0" w:space="0" w:color="auto"/>
        <w:right w:val="none" w:sz="0" w:space="0" w:color="auto"/>
      </w:divBdr>
    </w:div>
    <w:div w:id="935019783">
      <w:bodyDiv w:val="1"/>
      <w:marLeft w:val="0"/>
      <w:marRight w:val="0"/>
      <w:marTop w:val="0"/>
      <w:marBottom w:val="0"/>
      <w:divBdr>
        <w:top w:val="none" w:sz="0" w:space="0" w:color="auto"/>
        <w:left w:val="none" w:sz="0" w:space="0" w:color="auto"/>
        <w:bottom w:val="none" w:sz="0" w:space="0" w:color="auto"/>
        <w:right w:val="none" w:sz="0" w:space="0" w:color="auto"/>
      </w:divBdr>
    </w:div>
    <w:div w:id="966424587">
      <w:bodyDiv w:val="1"/>
      <w:marLeft w:val="0"/>
      <w:marRight w:val="0"/>
      <w:marTop w:val="0"/>
      <w:marBottom w:val="0"/>
      <w:divBdr>
        <w:top w:val="none" w:sz="0" w:space="0" w:color="auto"/>
        <w:left w:val="none" w:sz="0" w:space="0" w:color="auto"/>
        <w:bottom w:val="none" w:sz="0" w:space="0" w:color="auto"/>
        <w:right w:val="none" w:sz="0" w:space="0" w:color="auto"/>
      </w:divBdr>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2113744861">
          <w:marLeft w:val="720"/>
          <w:marRight w:val="0"/>
          <w:marTop w:val="115"/>
          <w:marBottom w:val="0"/>
          <w:divBdr>
            <w:top w:val="none" w:sz="0" w:space="0" w:color="auto"/>
            <w:left w:val="none" w:sz="0" w:space="0" w:color="auto"/>
            <w:bottom w:val="none" w:sz="0" w:space="0" w:color="auto"/>
            <w:right w:val="none" w:sz="0" w:space="0" w:color="auto"/>
          </w:divBdr>
        </w:div>
      </w:divsChild>
    </w:div>
    <w:div w:id="975179159">
      <w:bodyDiv w:val="1"/>
      <w:marLeft w:val="0"/>
      <w:marRight w:val="0"/>
      <w:marTop w:val="0"/>
      <w:marBottom w:val="0"/>
      <w:divBdr>
        <w:top w:val="none" w:sz="0" w:space="0" w:color="auto"/>
        <w:left w:val="none" w:sz="0" w:space="0" w:color="auto"/>
        <w:bottom w:val="none" w:sz="0" w:space="0" w:color="auto"/>
        <w:right w:val="none" w:sz="0" w:space="0" w:color="auto"/>
      </w:divBdr>
    </w:div>
    <w:div w:id="976255899">
      <w:bodyDiv w:val="1"/>
      <w:marLeft w:val="0"/>
      <w:marRight w:val="0"/>
      <w:marTop w:val="0"/>
      <w:marBottom w:val="0"/>
      <w:divBdr>
        <w:top w:val="none" w:sz="0" w:space="0" w:color="auto"/>
        <w:left w:val="none" w:sz="0" w:space="0" w:color="auto"/>
        <w:bottom w:val="none" w:sz="0" w:space="0" w:color="auto"/>
        <w:right w:val="none" w:sz="0" w:space="0" w:color="auto"/>
      </w:divBdr>
    </w:div>
    <w:div w:id="978725397">
      <w:bodyDiv w:val="1"/>
      <w:marLeft w:val="0"/>
      <w:marRight w:val="0"/>
      <w:marTop w:val="0"/>
      <w:marBottom w:val="0"/>
      <w:divBdr>
        <w:top w:val="none" w:sz="0" w:space="0" w:color="auto"/>
        <w:left w:val="none" w:sz="0" w:space="0" w:color="auto"/>
        <w:bottom w:val="none" w:sz="0" w:space="0" w:color="auto"/>
        <w:right w:val="none" w:sz="0" w:space="0" w:color="auto"/>
      </w:divBdr>
    </w:div>
    <w:div w:id="978729557">
      <w:bodyDiv w:val="1"/>
      <w:marLeft w:val="0"/>
      <w:marRight w:val="0"/>
      <w:marTop w:val="0"/>
      <w:marBottom w:val="0"/>
      <w:divBdr>
        <w:top w:val="none" w:sz="0" w:space="0" w:color="auto"/>
        <w:left w:val="none" w:sz="0" w:space="0" w:color="auto"/>
        <w:bottom w:val="none" w:sz="0" w:space="0" w:color="auto"/>
        <w:right w:val="none" w:sz="0" w:space="0" w:color="auto"/>
      </w:divBdr>
    </w:div>
    <w:div w:id="979186921">
      <w:bodyDiv w:val="1"/>
      <w:marLeft w:val="0"/>
      <w:marRight w:val="0"/>
      <w:marTop w:val="0"/>
      <w:marBottom w:val="0"/>
      <w:divBdr>
        <w:top w:val="none" w:sz="0" w:space="0" w:color="auto"/>
        <w:left w:val="none" w:sz="0" w:space="0" w:color="auto"/>
        <w:bottom w:val="none" w:sz="0" w:space="0" w:color="auto"/>
        <w:right w:val="none" w:sz="0" w:space="0" w:color="auto"/>
      </w:divBdr>
    </w:div>
    <w:div w:id="982925597">
      <w:bodyDiv w:val="1"/>
      <w:marLeft w:val="0"/>
      <w:marRight w:val="0"/>
      <w:marTop w:val="0"/>
      <w:marBottom w:val="0"/>
      <w:divBdr>
        <w:top w:val="none" w:sz="0" w:space="0" w:color="auto"/>
        <w:left w:val="none" w:sz="0" w:space="0" w:color="auto"/>
        <w:bottom w:val="none" w:sz="0" w:space="0" w:color="auto"/>
        <w:right w:val="none" w:sz="0" w:space="0" w:color="auto"/>
      </w:divBdr>
    </w:div>
    <w:div w:id="997805887">
      <w:bodyDiv w:val="1"/>
      <w:marLeft w:val="0"/>
      <w:marRight w:val="0"/>
      <w:marTop w:val="0"/>
      <w:marBottom w:val="0"/>
      <w:divBdr>
        <w:top w:val="none" w:sz="0" w:space="0" w:color="auto"/>
        <w:left w:val="none" w:sz="0" w:space="0" w:color="auto"/>
        <w:bottom w:val="none" w:sz="0" w:space="0" w:color="auto"/>
        <w:right w:val="none" w:sz="0" w:space="0" w:color="auto"/>
      </w:divBdr>
    </w:div>
    <w:div w:id="1007826735">
      <w:bodyDiv w:val="1"/>
      <w:marLeft w:val="0"/>
      <w:marRight w:val="0"/>
      <w:marTop w:val="0"/>
      <w:marBottom w:val="0"/>
      <w:divBdr>
        <w:top w:val="none" w:sz="0" w:space="0" w:color="auto"/>
        <w:left w:val="none" w:sz="0" w:space="0" w:color="auto"/>
        <w:bottom w:val="none" w:sz="0" w:space="0" w:color="auto"/>
        <w:right w:val="none" w:sz="0" w:space="0" w:color="auto"/>
      </w:divBdr>
    </w:div>
    <w:div w:id="1017199318">
      <w:bodyDiv w:val="1"/>
      <w:marLeft w:val="0"/>
      <w:marRight w:val="0"/>
      <w:marTop w:val="0"/>
      <w:marBottom w:val="0"/>
      <w:divBdr>
        <w:top w:val="none" w:sz="0" w:space="0" w:color="auto"/>
        <w:left w:val="none" w:sz="0" w:space="0" w:color="auto"/>
        <w:bottom w:val="none" w:sz="0" w:space="0" w:color="auto"/>
        <w:right w:val="none" w:sz="0" w:space="0" w:color="auto"/>
      </w:divBdr>
    </w:div>
    <w:div w:id="1026171547">
      <w:bodyDiv w:val="1"/>
      <w:marLeft w:val="0"/>
      <w:marRight w:val="0"/>
      <w:marTop w:val="0"/>
      <w:marBottom w:val="0"/>
      <w:divBdr>
        <w:top w:val="none" w:sz="0" w:space="0" w:color="auto"/>
        <w:left w:val="none" w:sz="0" w:space="0" w:color="auto"/>
        <w:bottom w:val="none" w:sz="0" w:space="0" w:color="auto"/>
        <w:right w:val="none" w:sz="0" w:space="0" w:color="auto"/>
      </w:divBdr>
    </w:div>
    <w:div w:id="1032342858">
      <w:bodyDiv w:val="1"/>
      <w:marLeft w:val="0"/>
      <w:marRight w:val="0"/>
      <w:marTop w:val="0"/>
      <w:marBottom w:val="0"/>
      <w:divBdr>
        <w:top w:val="none" w:sz="0" w:space="0" w:color="auto"/>
        <w:left w:val="none" w:sz="0" w:space="0" w:color="auto"/>
        <w:bottom w:val="none" w:sz="0" w:space="0" w:color="auto"/>
        <w:right w:val="none" w:sz="0" w:space="0" w:color="auto"/>
      </w:divBdr>
    </w:div>
    <w:div w:id="1047992128">
      <w:bodyDiv w:val="1"/>
      <w:marLeft w:val="0"/>
      <w:marRight w:val="0"/>
      <w:marTop w:val="0"/>
      <w:marBottom w:val="0"/>
      <w:divBdr>
        <w:top w:val="none" w:sz="0" w:space="0" w:color="auto"/>
        <w:left w:val="none" w:sz="0" w:space="0" w:color="auto"/>
        <w:bottom w:val="none" w:sz="0" w:space="0" w:color="auto"/>
        <w:right w:val="none" w:sz="0" w:space="0" w:color="auto"/>
      </w:divBdr>
    </w:div>
    <w:div w:id="1055280816">
      <w:bodyDiv w:val="1"/>
      <w:marLeft w:val="0"/>
      <w:marRight w:val="0"/>
      <w:marTop w:val="0"/>
      <w:marBottom w:val="0"/>
      <w:divBdr>
        <w:top w:val="none" w:sz="0" w:space="0" w:color="auto"/>
        <w:left w:val="none" w:sz="0" w:space="0" w:color="auto"/>
        <w:bottom w:val="none" w:sz="0" w:space="0" w:color="auto"/>
        <w:right w:val="none" w:sz="0" w:space="0" w:color="auto"/>
      </w:divBdr>
    </w:div>
    <w:div w:id="1058015157">
      <w:bodyDiv w:val="1"/>
      <w:marLeft w:val="0"/>
      <w:marRight w:val="0"/>
      <w:marTop w:val="0"/>
      <w:marBottom w:val="0"/>
      <w:divBdr>
        <w:top w:val="none" w:sz="0" w:space="0" w:color="auto"/>
        <w:left w:val="none" w:sz="0" w:space="0" w:color="auto"/>
        <w:bottom w:val="none" w:sz="0" w:space="0" w:color="auto"/>
        <w:right w:val="none" w:sz="0" w:space="0" w:color="auto"/>
      </w:divBdr>
    </w:div>
    <w:div w:id="1064837535">
      <w:bodyDiv w:val="1"/>
      <w:marLeft w:val="0"/>
      <w:marRight w:val="0"/>
      <w:marTop w:val="0"/>
      <w:marBottom w:val="0"/>
      <w:divBdr>
        <w:top w:val="none" w:sz="0" w:space="0" w:color="auto"/>
        <w:left w:val="none" w:sz="0" w:space="0" w:color="auto"/>
        <w:bottom w:val="none" w:sz="0" w:space="0" w:color="auto"/>
        <w:right w:val="none" w:sz="0" w:space="0" w:color="auto"/>
      </w:divBdr>
    </w:div>
    <w:div w:id="1072311660">
      <w:bodyDiv w:val="1"/>
      <w:marLeft w:val="0"/>
      <w:marRight w:val="0"/>
      <w:marTop w:val="0"/>
      <w:marBottom w:val="0"/>
      <w:divBdr>
        <w:top w:val="none" w:sz="0" w:space="0" w:color="auto"/>
        <w:left w:val="none" w:sz="0" w:space="0" w:color="auto"/>
        <w:bottom w:val="none" w:sz="0" w:space="0" w:color="auto"/>
        <w:right w:val="none" w:sz="0" w:space="0" w:color="auto"/>
      </w:divBdr>
    </w:div>
    <w:div w:id="1075519549">
      <w:bodyDiv w:val="1"/>
      <w:marLeft w:val="0"/>
      <w:marRight w:val="0"/>
      <w:marTop w:val="0"/>
      <w:marBottom w:val="0"/>
      <w:divBdr>
        <w:top w:val="none" w:sz="0" w:space="0" w:color="auto"/>
        <w:left w:val="none" w:sz="0" w:space="0" w:color="auto"/>
        <w:bottom w:val="none" w:sz="0" w:space="0" w:color="auto"/>
        <w:right w:val="none" w:sz="0" w:space="0" w:color="auto"/>
      </w:divBdr>
    </w:div>
    <w:div w:id="1086268832">
      <w:bodyDiv w:val="1"/>
      <w:marLeft w:val="0"/>
      <w:marRight w:val="0"/>
      <w:marTop w:val="0"/>
      <w:marBottom w:val="0"/>
      <w:divBdr>
        <w:top w:val="none" w:sz="0" w:space="0" w:color="auto"/>
        <w:left w:val="none" w:sz="0" w:space="0" w:color="auto"/>
        <w:bottom w:val="none" w:sz="0" w:space="0" w:color="auto"/>
        <w:right w:val="none" w:sz="0" w:space="0" w:color="auto"/>
      </w:divBdr>
    </w:div>
    <w:div w:id="1101996258">
      <w:bodyDiv w:val="1"/>
      <w:marLeft w:val="0"/>
      <w:marRight w:val="0"/>
      <w:marTop w:val="0"/>
      <w:marBottom w:val="0"/>
      <w:divBdr>
        <w:top w:val="none" w:sz="0" w:space="0" w:color="auto"/>
        <w:left w:val="none" w:sz="0" w:space="0" w:color="auto"/>
        <w:bottom w:val="none" w:sz="0" w:space="0" w:color="auto"/>
        <w:right w:val="none" w:sz="0" w:space="0" w:color="auto"/>
      </w:divBdr>
    </w:div>
    <w:div w:id="1103107654">
      <w:bodyDiv w:val="1"/>
      <w:marLeft w:val="0"/>
      <w:marRight w:val="0"/>
      <w:marTop w:val="0"/>
      <w:marBottom w:val="0"/>
      <w:divBdr>
        <w:top w:val="none" w:sz="0" w:space="0" w:color="auto"/>
        <w:left w:val="none" w:sz="0" w:space="0" w:color="auto"/>
        <w:bottom w:val="none" w:sz="0" w:space="0" w:color="auto"/>
        <w:right w:val="none" w:sz="0" w:space="0" w:color="auto"/>
      </w:divBdr>
    </w:div>
    <w:div w:id="1116026657">
      <w:bodyDiv w:val="1"/>
      <w:marLeft w:val="0"/>
      <w:marRight w:val="0"/>
      <w:marTop w:val="0"/>
      <w:marBottom w:val="0"/>
      <w:divBdr>
        <w:top w:val="none" w:sz="0" w:space="0" w:color="auto"/>
        <w:left w:val="none" w:sz="0" w:space="0" w:color="auto"/>
        <w:bottom w:val="none" w:sz="0" w:space="0" w:color="auto"/>
        <w:right w:val="none" w:sz="0" w:space="0" w:color="auto"/>
      </w:divBdr>
    </w:div>
    <w:div w:id="1121145177">
      <w:bodyDiv w:val="1"/>
      <w:marLeft w:val="0"/>
      <w:marRight w:val="0"/>
      <w:marTop w:val="0"/>
      <w:marBottom w:val="0"/>
      <w:divBdr>
        <w:top w:val="none" w:sz="0" w:space="0" w:color="auto"/>
        <w:left w:val="none" w:sz="0" w:space="0" w:color="auto"/>
        <w:bottom w:val="none" w:sz="0" w:space="0" w:color="auto"/>
        <w:right w:val="none" w:sz="0" w:space="0" w:color="auto"/>
      </w:divBdr>
    </w:div>
    <w:div w:id="1130902138">
      <w:bodyDiv w:val="1"/>
      <w:marLeft w:val="0"/>
      <w:marRight w:val="0"/>
      <w:marTop w:val="0"/>
      <w:marBottom w:val="0"/>
      <w:divBdr>
        <w:top w:val="none" w:sz="0" w:space="0" w:color="auto"/>
        <w:left w:val="none" w:sz="0" w:space="0" w:color="auto"/>
        <w:bottom w:val="none" w:sz="0" w:space="0" w:color="auto"/>
        <w:right w:val="none" w:sz="0" w:space="0" w:color="auto"/>
      </w:divBdr>
    </w:div>
    <w:div w:id="1137575145">
      <w:bodyDiv w:val="1"/>
      <w:marLeft w:val="0"/>
      <w:marRight w:val="0"/>
      <w:marTop w:val="0"/>
      <w:marBottom w:val="0"/>
      <w:divBdr>
        <w:top w:val="none" w:sz="0" w:space="0" w:color="auto"/>
        <w:left w:val="none" w:sz="0" w:space="0" w:color="auto"/>
        <w:bottom w:val="none" w:sz="0" w:space="0" w:color="auto"/>
        <w:right w:val="none" w:sz="0" w:space="0" w:color="auto"/>
      </w:divBdr>
    </w:div>
    <w:div w:id="1142389011">
      <w:bodyDiv w:val="1"/>
      <w:marLeft w:val="0"/>
      <w:marRight w:val="0"/>
      <w:marTop w:val="0"/>
      <w:marBottom w:val="0"/>
      <w:divBdr>
        <w:top w:val="none" w:sz="0" w:space="0" w:color="auto"/>
        <w:left w:val="none" w:sz="0" w:space="0" w:color="auto"/>
        <w:bottom w:val="none" w:sz="0" w:space="0" w:color="auto"/>
        <w:right w:val="none" w:sz="0" w:space="0" w:color="auto"/>
      </w:divBdr>
    </w:div>
    <w:div w:id="1168253255">
      <w:bodyDiv w:val="1"/>
      <w:marLeft w:val="0"/>
      <w:marRight w:val="0"/>
      <w:marTop w:val="0"/>
      <w:marBottom w:val="0"/>
      <w:divBdr>
        <w:top w:val="none" w:sz="0" w:space="0" w:color="auto"/>
        <w:left w:val="none" w:sz="0" w:space="0" w:color="auto"/>
        <w:bottom w:val="none" w:sz="0" w:space="0" w:color="auto"/>
        <w:right w:val="none" w:sz="0" w:space="0" w:color="auto"/>
      </w:divBdr>
    </w:div>
    <w:div w:id="1174489643">
      <w:bodyDiv w:val="1"/>
      <w:marLeft w:val="0"/>
      <w:marRight w:val="0"/>
      <w:marTop w:val="0"/>
      <w:marBottom w:val="0"/>
      <w:divBdr>
        <w:top w:val="none" w:sz="0" w:space="0" w:color="auto"/>
        <w:left w:val="none" w:sz="0" w:space="0" w:color="auto"/>
        <w:bottom w:val="none" w:sz="0" w:space="0" w:color="auto"/>
        <w:right w:val="none" w:sz="0" w:space="0" w:color="auto"/>
      </w:divBdr>
    </w:div>
    <w:div w:id="1176455290">
      <w:bodyDiv w:val="1"/>
      <w:marLeft w:val="0"/>
      <w:marRight w:val="0"/>
      <w:marTop w:val="0"/>
      <w:marBottom w:val="0"/>
      <w:divBdr>
        <w:top w:val="none" w:sz="0" w:space="0" w:color="auto"/>
        <w:left w:val="none" w:sz="0" w:space="0" w:color="auto"/>
        <w:bottom w:val="none" w:sz="0" w:space="0" w:color="auto"/>
        <w:right w:val="none" w:sz="0" w:space="0" w:color="auto"/>
      </w:divBdr>
    </w:div>
    <w:div w:id="1178691804">
      <w:bodyDiv w:val="1"/>
      <w:marLeft w:val="0"/>
      <w:marRight w:val="0"/>
      <w:marTop w:val="0"/>
      <w:marBottom w:val="0"/>
      <w:divBdr>
        <w:top w:val="none" w:sz="0" w:space="0" w:color="auto"/>
        <w:left w:val="none" w:sz="0" w:space="0" w:color="auto"/>
        <w:bottom w:val="none" w:sz="0" w:space="0" w:color="auto"/>
        <w:right w:val="none" w:sz="0" w:space="0" w:color="auto"/>
      </w:divBdr>
    </w:div>
    <w:div w:id="1181822284">
      <w:bodyDiv w:val="1"/>
      <w:marLeft w:val="0"/>
      <w:marRight w:val="0"/>
      <w:marTop w:val="0"/>
      <w:marBottom w:val="0"/>
      <w:divBdr>
        <w:top w:val="none" w:sz="0" w:space="0" w:color="auto"/>
        <w:left w:val="none" w:sz="0" w:space="0" w:color="auto"/>
        <w:bottom w:val="none" w:sz="0" w:space="0" w:color="auto"/>
        <w:right w:val="none" w:sz="0" w:space="0" w:color="auto"/>
      </w:divBdr>
    </w:div>
    <w:div w:id="1193105112">
      <w:bodyDiv w:val="1"/>
      <w:marLeft w:val="0"/>
      <w:marRight w:val="0"/>
      <w:marTop w:val="0"/>
      <w:marBottom w:val="0"/>
      <w:divBdr>
        <w:top w:val="none" w:sz="0" w:space="0" w:color="auto"/>
        <w:left w:val="none" w:sz="0" w:space="0" w:color="auto"/>
        <w:bottom w:val="none" w:sz="0" w:space="0" w:color="auto"/>
        <w:right w:val="none" w:sz="0" w:space="0" w:color="auto"/>
      </w:divBdr>
    </w:div>
    <w:div w:id="1200239250">
      <w:bodyDiv w:val="1"/>
      <w:marLeft w:val="0"/>
      <w:marRight w:val="0"/>
      <w:marTop w:val="0"/>
      <w:marBottom w:val="0"/>
      <w:divBdr>
        <w:top w:val="none" w:sz="0" w:space="0" w:color="auto"/>
        <w:left w:val="none" w:sz="0" w:space="0" w:color="auto"/>
        <w:bottom w:val="none" w:sz="0" w:space="0" w:color="auto"/>
        <w:right w:val="none" w:sz="0" w:space="0" w:color="auto"/>
      </w:divBdr>
    </w:div>
    <w:div w:id="1227449048">
      <w:bodyDiv w:val="1"/>
      <w:marLeft w:val="0"/>
      <w:marRight w:val="0"/>
      <w:marTop w:val="0"/>
      <w:marBottom w:val="0"/>
      <w:divBdr>
        <w:top w:val="none" w:sz="0" w:space="0" w:color="auto"/>
        <w:left w:val="none" w:sz="0" w:space="0" w:color="auto"/>
        <w:bottom w:val="none" w:sz="0" w:space="0" w:color="auto"/>
        <w:right w:val="none" w:sz="0" w:space="0" w:color="auto"/>
      </w:divBdr>
    </w:div>
    <w:div w:id="1246647605">
      <w:bodyDiv w:val="1"/>
      <w:marLeft w:val="0"/>
      <w:marRight w:val="0"/>
      <w:marTop w:val="0"/>
      <w:marBottom w:val="0"/>
      <w:divBdr>
        <w:top w:val="none" w:sz="0" w:space="0" w:color="auto"/>
        <w:left w:val="none" w:sz="0" w:space="0" w:color="auto"/>
        <w:bottom w:val="none" w:sz="0" w:space="0" w:color="auto"/>
        <w:right w:val="none" w:sz="0" w:space="0" w:color="auto"/>
      </w:divBdr>
    </w:div>
    <w:div w:id="1295284948">
      <w:bodyDiv w:val="1"/>
      <w:marLeft w:val="0"/>
      <w:marRight w:val="0"/>
      <w:marTop w:val="0"/>
      <w:marBottom w:val="0"/>
      <w:divBdr>
        <w:top w:val="none" w:sz="0" w:space="0" w:color="auto"/>
        <w:left w:val="none" w:sz="0" w:space="0" w:color="auto"/>
        <w:bottom w:val="none" w:sz="0" w:space="0" w:color="auto"/>
        <w:right w:val="none" w:sz="0" w:space="0" w:color="auto"/>
      </w:divBdr>
    </w:div>
    <w:div w:id="1342393657">
      <w:bodyDiv w:val="1"/>
      <w:marLeft w:val="0"/>
      <w:marRight w:val="0"/>
      <w:marTop w:val="0"/>
      <w:marBottom w:val="0"/>
      <w:divBdr>
        <w:top w:val="none" w:sz="0" w:space="0" w:color="auto"/>
        <w:left w:val="none" w:sz="0" w:space="0" w:color="auto"/>
        <w:bottom w:val="none" w:sz="0" w:space="0" w:color="auto"/>
        <w:right w:val="none" w:sz="0" w:space="0" w:color="auto"/>
      </w:divBdr>
    </w:div>
    <w:div w:id="1342974389">
      <w:bodyDiv w:val="1"/>
      <w:marLeft w:val="0"/>
      <w:marRight w:val="0"/>
      <w:marTop w:val="0"/>
      <w:marBottom w:val="0"/>
      <w:divBdr>
        <w:top w:val="none" w:sz="0" w:space="0" w:color="auto"/>
        <w:left w:val="none" w:sz="0" w:space="0" w:color="auto"/>
        <w:bottom w:val="none" w:sz="0" w:space="0" w:color="auto"/>
        <w:right w:val="none" w:sz="0" w:space="0" w:color="auto"/>
      </w:divBdr>
    </w:div>
    <w:div w:id="1343363131">
      <w:bodyDiv w:val="1"/>
      <w:marLeft w:val="0"/>
      <w:marRight w:val="0"/>
      <w:marTop w:val="0"/>
      <w:marBottom w:val="0"/>
      <w:divBdr>
        <w:top w:val="none" w:sz="0" w:space="0" w:color="auto"/>
        <w:left w:val="none" w:sz="0" w:space="0" w:color="auto"/>
        <w:bottom w:val="none" w:sz="0" w:space="0" w:color="auto"/>
        <w:right w:val="none" w:sz="0" w:space="0" w:color="auto"/>
      </w:divBdr>
    </w:div>
    <w:div w:id="1348092834">
      <w:bodyDiv w:val="1"/>
      <w:marLeft w:val="0"/>
      <w:marRight w:val="0"/>
      <w:marTop w:val="0"/>
      <w:marBottom w:val="0"/>
      <w:divBdr>
        <w:top w:val="none" w:sz="0" w:space="0" w:color="auto"/>
        <w:left w:val="none" w:sz="0" w:space="0" w:color="auto"/>
        <w:bottom w:val="none" w:sz="0" w:space="0" w:color="auto"/>
        <w:right w:val="none" w:sz="0" w:space="0" w:color="auto"/>
      </w:divBdr>
    </w:div>
    <w:div w:id="1383597781">
      <w:bodyDiv w:val="1"/>
      <w:marLeft w:val="0"/>
      <w:marRight w:val="0"/>
      <w:marTop w:val="0"/>
      <w:marBottom w:val="0"/>
      <w:divBdr>
        <w:top w:val="none" w:sz="0" w:space="0" w:color="auto"/>
        <w:left w:val="none" w:sz="0" w:space="0" w:color="auto"/>
        <w:bottom w:val="none" w:sz="0" w:space="0" w:color="auto"/>
        <w:right w:val="none" w:sz="0" w:space="0" w:color="auto"/>
      </w:divBdr>
    </w:div>
    <w:div w:id="1392732464">
      <w:bodyDiv w:val="1"/>
      <w:marLeft w:val="0"/>
      <w:marRight w:val="0"/>
      <w:marTop w:val="0"/>
      <w:marBottom w:val="0"/>
      <w:divBdr>
        <w:top w:val="none" w:sz="0" w:space="0" w:color="auto"/>
        <w:left w:val="none" w:sz="0" w:space="0" w:color="auto"/>
        <w:bottom w:val="none" w:sz="0" w:space="0" w:color="auto"/>
        <w:right w:val="none" w:sz="0" w:space="0" w:color="auto"/>
      </w:divBdr>
    </w:div>
    <w:div w:id="1394083378">
      <w:bodyDiv w:val="1"/>
      <w:marLeft w:val="0"/>
      <w:marRight w:val="0"/>
      <w:marTop w:val="0"/>
      <w:marBottom w:val="0"/>
      <w:divBdr>
        <w:top w:val="none" w:sz="0" w:space="0" w:color="auto"/>
        <w:left w:val="none" w:sz="0" w:space="0" w:color="auto"/>
        <w:bottom w:val="none" w:sz="0" w:space="0" w:color="auto"/>
        <w:right w:val="none" w:sz="0" w:space="0" w:color="auto"/>
      </w:divBdr>
    </w:div>
    <w:div w:id="1407142867">
      <w:bodyDiv w:val="1"/>
      <w:marLeft w:val="0"/>
      <w:marRight w:val="0"/>
      <w:marTop w:val="0"/>
      <w:marBottom w:val="0"/>
      <w:divBdr>
        <w:top w:val="none" w:sz="0" w:space="0" w:color="auto"/>
        <w:left w:val="none" w:sz="0" w:space="0" w:color="auto"/>
        <w:bottom w:val="none" w:sz="0" w:space="0" w:color="auto"/>
        <w:right w:val="none" w:sz="0" w:space="0" w:color="auto"/>
      </w:divBdr>
    </w:div>
    <w:div w:id="1409689232">
      <w:bodyDiv w:val="1"/>
      <w:marLeft w:val="0"/>
      <w:marRight w:val="0"/>
      <w:marTop w:val="0"/>
      <w:marBottom w:val="0"/>
      <w:divBdr>
        <w:top w:val="none" w:sz="0" w:space="0" w:color="auto"/>
        <w:left w:val="none" w:sz="0" w:space="0" w:color="auto"/>
        <w:bottom w:val="none" w:sz="0" w:space="0" w:color="auto"/>
        <w:right w:val="none" w:sz="0" w:space="0" w:color="auto"/>
      </w:divBdr>
    </w:div>
    <w:div w:id="1427118819">
      <w:bodyDiv w:val="1"/>
      <w:marLeft w:val="0"/>
      <w:marRight w:val="0"/>
      <w:marTop w:val="0"/>
      <w:marBottom w:val="0"/>
      <w:divBdr>
        <w:top w:val="none" w:sz="0" w:space="0" w:color="auto"/>
        <w:left w:val="none" w:sz="0" w:space="0" w:color="auto"/>
        <w:bottom w:val="none" w:sz="0" w:space="0" w:color="auto"/>
        <w:right w:val="none" w:sz="0" w:space="0" w:color="auto"/>
      </w:divBdr>
    </w:div>
    <w:div w:id="1433042478">
      <w:bodyDiv w:val="1"/>
      <w:marLeft w:val="0"/>
      <w:marRight w:val="0"/>
      <w:marTop w:val="0"/>
      <w:marBottom w:val="0"/>
      <w:divBdr>
        <w:top w:val="none" w:sz="0" w:space="0" w:color="auto"/>
        <w:left w:val="none" w:sz="0" w:space="0" w:color="auto"/>
        <w:bottom w:val="none" w:sz="0" w:space="0" w:color="auto"/>
        <w:right w:val="none" w:sz="0" w:space="0" w:color="auto"/>
      </w:divBdr>
    </w:div>
    <w:div w:id="1441148250">
      <w:bodyDiv w:val="1"/>
      <w:marLeft w:val="0"/>
      <w:marRight w:val="0"/>
      <w:marTop w:val="0"/>
      <w:marBottom w:val="0"/>
      <w:divBdr>
        <w:top w:val="none" w:sz="0" w:space="0" w:color="auto"/>
        <w:left w:val="none" w:sz="0" w:space="0" w:color="auto"/>
        <w:bottom w:val="none" w:sz="0" w:space="0" w:color="auto"/>
        <w:right w:val="none" w:sz="0" w:space="0" w:color="auto"/>
      </w:divBdr>
    </w:div>
    <w:div w:id="1464544368">
      <w:bodyDiv w:val="1"/>
      <w:marLeft w:val="0"/>
      <w:marRight w:val="0"/>
      <w:marTop w:val="0"/>
      <w:marBottom w:val="0"/>
      <w:divBdr>
        <w:top w:val="none" w:sz="0" w:space="0" w:color="auto"/>
        <w:left w:val="none" w:sz="0" w:space="0" w:color="auto"/>
        <w:bottom w:val="none" w:sz="0" w:space="0" w:color="auto"/>
        <w:right w:val="none" w:sz="0" w:space="0" w:color="auto"/>
      </w:divBdr>
    </w:div>
    <w:div w:id="1467895599">
      <w:bodyDiv w:val="1"/>
      <w:marLeft w:val="0"/>
      <w:marRight w:val="0"/>
      <w:marTop w:val="0"/>
      <w:marBottom w:val="0"/>
      <w:divBdr>
        <w:top w:val="none" w:sz="0" w:space="0" w:color="auto"/>
        <w:left w:val="none" w:sz="0" w:space="0" w:color="auto"/>
        <w:bottom w:val="none" w:sz="0" w:space="0" w:color="auto"/>
        <w:right w:val="none" w:sz="0" w:space="0" w:color="auto"/>
      </w:divBdr>
    </w:div>
    <w:div w:id="1471627651">
      <w:bodyDiv w:val="1"/>
      <w:marLeft w:val="0"/>
      <w:marRight w:val="0"/>
      <w:marTop w:val="0"/>
      <w:marBottom w:val="0"/>
      <w:divBdr>
        <w:top w:val="none" w:sz="0" w:space="0" w:color="auto"/>
        <w:left w:val="none" w:sz="0" w:space="0" w:color="auto"/>
        <w:bottom w:val="none" w:sz="0" w:space="0" w:color="auto"/>
        <w:right w:val="none" w:sz="0" w:space="0" w:color="auto"/>
      </w:divBdr>
    </w:div>
    <w:div w:id="1473331612">
      <w:bodyDiv w:val="1"/>
      <w:marLeft w:val="0"/>
      <w:marRight w:val="0"/>
      <w:marTop w:val="0"/>
      <w:marBottom w:val="0"/>
      <w:divBdr>
        <w:top w:val="none" w:sz="0" w:space="0" w:color="auto"/>
        <w:left w:val="none" w:sz="0" w:space="0" w:color="auto"/>
        <w:bottom w:val="none" w:sz="0" w:space="0" w:color="auto"/>
        <w:right w:val="none" w:sz="0" w:space="0" w:color="auto"/>
      </w:divBdr>
    </w:div>
    <w:div w:id="1486126183">
      <w:bodyDiv w:val="1"/>
      <w:marLeft w:val="0"/>
      <w:marRight w:val="0"/>
      <w:marTop w:val="0"/>
      <w:marBottom w:val="0"/>
      <w:divBdr>
        <w:top w:val="none" w:sz="0" w:space="0" w:color="auto"/>
        <w:left w:val="none" w:sz="0" w:space="0" w:color="auto"/>
        <w:bottom w:val="none" w:sz="0" w:space="0" w:color="auto"/>
        <w:right w:val="none" w:sz="0" w:space="0" w:color="auto"/>
      </w:divBdr>
    </w:div>
    <w:div w:id="1502545886">
      <w:bodyDiv w:val="1"/>
      <w:marLeft w:val="0"/>
      <w:marRight w:val="0"/>
      <w:marTop w:val="0"/>
      <w:marBottom w:val="0"/>
      <w:divBdr>
        <w:top w:val="none" w:sz="0" w:space="0" w:color="auto"/>
        <w:left w:val="none" w:sz="0" w:space="0" w:color="auto"/>
        <w:bottom w:val="none" w:sz="0" w:space="0" w:color="auto"/>
        <w:right w:val="none" w:sz="0" w:space="0" w:color="auto"/>
      </w:divBdr>
    </w:div>
    <w:div w:id="1524519501">
      <w:bodyDiv w:val="1"/>
      <w:marLeft w:val="0"/>
      <w:marRight w:val="0"/>
      <w:marTop w:val="0"/>
      <w:marBottom w:val="0"/>
      <w:divBdr>
        <w:top w:val="none" w:sz="0" w:space="0" w:color="auto"/>
        <w:left w:val="none" w:sz="0" w:space="0" w:color="auto"/>
        <w:bottom w:val="none" w:sz="0" w:space="0" w:color="auto"/>
        <w:right w:val="none" w:sz="0" w:space="0" w:color="auto"/>
      </w:divBdr>
    </w:div>
    <w:div w:id="1537697807">
      <w:bodyDiv w:val="1"/>
      <w:marLeft w:val="0"/>
      <w:marRight w:val="0"/>
      <w:marTop w:val="0"/>
      <w:marBottom w:val="0"/>
      <w:divBdr>
        <w:top w:val="none" w:sz="0" w:space="0" w:color="auto"/>
        <w:left w:val="none" w:sz="0" w:space="0" w:color="auto"/>
        <w:bottom w:val="none" w:sz="0" w:space="0" w:color="auto"/>
        <w:right w:val="none" w:sz="0" w:space="0" w:color="auto"/>
      </w:divBdr>
    </w:div>
    <w:div w:id="1565332642">
      <w:bodyDiv w:val="1"/>
      <w:marLeft w:val="0"/>
      <w:marRight w:val="0"/>
      <w:marTop w:val="0"/>
      <w:marBottom w:val="0"/>
      <w:divBdr>
        <w:top w:val="none" w:sz="0" w:space="0" w:color="auto"/>
        <w:left w:val="none" w:sz="0" w:space="0" w:color="auto"/>
        <w:bottom w:val="none" w:sz="0" w:space="0" w:color="auto"/>
        <w:right w:val="none" w:sz="0" w:space="0" w:color="auto"/>
      </w:divBdr>
    </w:div>
    <w:div w:id="1572688592">
      <w:bodyDiv w:val="1"/>
      <w:marLeft w:val="0"/>
      <w:marRight w:val="0"/>
      <w:marTop w:val="0"/>
      <w:marBottom w:val="0"/>
      <w:divBdr>
        <w:top w:val="none" w:sz="0" w:space="0" w:color="auto"/>
        <w:left w:val="none" w:sz="0" w:space="0" w:color="auto"/>
        <w:bottom w:val="none" w:sz="0" w:space="0" w:color="auto"/>
        <w:right w:val="none" w:sz="0" w:space="0" w:color="auto"/>
      </w:divBdr>
    </w:div>
    <w:div w:id="1574656134">
      <w:bodyDiv w:val="1"/>
      <w:marLeft w:val="0"/>
      <w:marRight w:val="0"/>
      <w:marTop w:val="0"/>
      <w:marBottom w:val="0"/>
      <w:divBdr>
        <w:top w:val="none" w:sz="0" w:space="0" w:color="auto"/>
        <w:left w:val="none" w:sz="0" w:space="0" w:color="auto"/>
        <w:bottom w:val="none" w:sz="0" w:space="0" w:color="auto"/>
        <w:right w:val="none" w:sz="0" w:space="0" w:color="auto"/>
      </w:divBdr>
    </w:div>
    <w:div w:id="1576814744">
      <w:bodyDiv w:val="1"/>
      <w:marLeft w:val="0"/>
      <w:marRight w:val="0"/>
      <w:marTop w:val="0"/>
      <w:marBottom w:val="0"/>
      <w:divBdr>
        <w:top w:val="none" w:sz="0" w:space="0" w:color="auto"/>
        <w:left w:val="none" w:sz="0" w:space="0" w:color="auto"/>
        <w:bottom w:val="none" w:sz="0" w:space="0" w:color="auto"/>
        <w:right w:val="none" w:sz="0" w:space="0" w:color="auto"/>
      </w:divBdr>
    </w:div>
    <w:div w:id="1591769579">
      <w:bodyDiv w:val="1"/>
      <w:marLeft w:val="0"/>
      <w:marRight w:val="0"/>
      <w:marTop w:val="0"/>
      <w:marBottom w:val="0"/>
      <w:divBdr>
        <w:top w:val="none" w:sz="0" w:space="0" w:color="auto"/>
        <w:left w:val="none" w:sz="0" w:space="0" w:color="auto"/>
        <w:bottom w:val="none" w:sz="0" w:space="0" w:color="auto"/>
        <w:right w:val="none" w:sz="0" w:space="0" w:color="auto"/>
      </w:divBdr>
    </w:div>
    <w:div w:id="1610696689">
      <w:bodyDiv w:val="1"/>
      <w:marLeft w:val="0"/>
      <w:marRight w:val="0"/>
      <w:marTop w:val="0"/>
      <w:marBottom w:val="0"/>
      <w:divBdr>
        <w:top w:val="none" w:sz="0" w:space="0" w:color="auto"/>
        <w:left w:val="none" w:sz="0" w:space="0" w:color="auto"/>
        <w:bottom w:val="none" w:sz="0" w:space="0" w:color="auto"/>
        <w:right w:val="none" w:sz="0" w:space="0" w:color="auto"/>
      </w:divBdr>
    </w:div>
    <w:div w:id="1618680024">
      <w:bodyDiv w:val="1"/>
      <w:marLeft w:val="0"/>
      <w:marRight w:val="0"/>
      <w:marTop w:val="0"/>
      <w:marBottom w:val="0"/>
      <w:divBdr>
        <w:top w:val="none" w:sz="0" w:space="0" w:color="auto"/>
        <w:left w:val="none" w:sz="0" w:space="0" w:color="auto"/>
        <w:bottom w:val="none" w:sz="0" w:space="0" w:color="auto"/>
        <w:right w:val="none" w:sz="0" w:space="0" w:color="auto"/>
      </w:divBdr>
    </w:div>
    <w:div w:id="1623609406">
      <w:bodyDiv w:val="1"/>
      <w:marLeft w:val="0"/>
      <w:marRight w:val="0"/>
      <w:marTop w:val="0"/>
      <w:marBottom w:val="0"/>
      <w:divBdr>
        <w:top w:val="none" w:sz="0" w:space="0" w:color="auto"/>
        <w:left w:val="none" w:sz="0" w:space="0" w:color="auto"/>
        <w:bottom w:val="none" w:sz="0" w:space="0" w:color="auto"/>
        <w:right w:val="none" w:sz="0" w:space="0" w:color="auto"/>
      </w:divBdr>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439062509">
          <w:marLeft w:val="1166"/>
          <w:marRight w:val="0"/>
          <w:marTop w:val="96"/>
          <w:marBottom w:val="0"/>
          <w:divBdr>
            <w:top w:val="none" w:sz="0" w:space="0" w:color="auto"/>
            <w:left w:val="none" w:sz="0" w:space="0" w:color="auto"/>
            <w:bottom w:val="none" w:sz="0" w:space="0" w:color="auto"/>
            <w:right w:val="none" w:sz="0" w:space="0" w:color="auto"/>
          </w:divBdr>
        </w:div>
        <w:div w:id="1559246690">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 w:id="1633054482">
      <w:bodyDiv w:val="1"/>
      <w:marLeft w:val="0"/>
      <w:marRight w:val="0"/>
      <w:marTop w:val="0"/>
      <w:marBottom w:val="0"/>
      <w:divBdr>
        <w:top w:val="none" w:sz="0" w:space="0" w:color="auto"/>
        <w:left w:val="none" w:sz="0" w:space="0" w:color="auto"/>
        <w:bottom w:val="none" w:sz="0" w:space="0" w:color="auto"/>
        <w:right w:val="none" w:sz="0" w:space="0" w:color="auto"/>
      </w:divBdr>
    </w:div>
    <w:div w:id="1634751270">
      <w:bodyDiv w:val="1"/>
      <w:marLeft w:val="0"/>
      <w:marRight w:val="0"/>
      <w:marTop w:val="0"/>
      <w:marBottom w:val="0"/>
      <w:divBdr>
        <w:top w:val="none" w:sz="0" w:space="0" w:color="auto"/>
        <w:left w:val="none" w:sz="0" w:space="0" w:color="auto"/>
        <w:bottom w:val="none" w:sz="0" w:space="0" w:color="auto"/>
        <w:right w:val="none" w:sz="0" w:space="0" w:color="auto"/>
      </w:divBdr>
    </w:div>
    <w:div w:id="1638024303">
      <w:bodyDiv w:val="1"/>
      <w:marLeft w:val="0"/>
      <w:marRight w:val="0"/>
      <w:marTop w:val="0"/>
      <w:marBottom w:val="0"/>
      <w:divBdr>
        <w:top w:val="none" w:sz="0" w:space="0" w:color="auto"/>
        <w:left w:val="none" w:sz="0" w:space="0" w:color="auto"/>
        <w:bottom w:val="none" w:sz="0" w:space="0" w:color="auto"/>
        <w:right w:val="none" w:sz="0" w:space="0" w:color="auto"/>
      </w:divBdr>
    </w:div>
    <w:div w:id="1651598863">
      <w:bodyDiv w:val="1"/>
      <w:marLeft w:val="0"/>
      <w:marRight w:val="0"/>
      <w:marTop w:val="0"/>
      <w:marBottom w:val="0"/>
      <w:divBdr>
        <w:top w:val="none" w:sz="0" w:space="0" w:color="auto"/>
        <w:left w:val="none" w:sz="0" w:space="0" w:color="auto"/>
        <w:bottom w:val="none" w:sz="0" w:space="0" w:color="auto"/>
        <w:right w:val="none" w:sz="0" w:space="0" w:color="auto"/>
      </w:divBdr>
    </w:div>
    <w:div w:id="1678312233">
      <w:bodyDiv w:val="1"/>
      <w:marLeft w:val="0"/>
      <w:marRight w:val="0"/>
      <w:marTop w:val="0"/>
      <w:marBottom w:val="0"/>
      <w:divBdr>
        <w:top w:val="none" w:sz="0" w:space="0" w:color="auto"/>
        <w:left w:val="none" w:sz="0" w:space="0" w:color="auto"/>
        <w:bottom w:val="none" w:sz="0" w:space="0" w:color="auto"/>
        <w:right w:val="none" w:sz="0" w:space="0" w:color="auto"/>
      </w:divBdr>
    </w:div>
    <w:div w:id="1683891349">
      <w:bodyDiv w:val="1"/>
      <w:marLeft w:val="0"/>
      <w:marRight w:val="0"/>
      <w:marTop w:val="0"/>
      <w:marBottom w:val="0"/>
      <w:divBdr>
        <w:top w:val="none" w:sz="0" w:space="0" w:color="auto"/>
        <w:left w:val="none" w:sz="0" w:space="0" w:color="auto"/>
        <w:bottom w:val="none" w:sz="0" w:space="0" w:color="auto"/>
        <w:right w:val="none" w:sz="0" w:space="0" w:color="auto"/>
      </w:divBdr>
    </w:div>
    <w:div w:id="1685941591">
      <w:bodyDiv w:val="1"/>
      <w:marLeft w:val="0"/>
      <w:marRight w:val="0"/>
      <w:marTop w:val="0"/>
      <w:marBottom w:val="0"/>
      <w:divBdr>
        <w:top w:val="none" w:sz="0" w:space="0" w:color="auto"/>
        <w:left w:val="none" w:sz="0" w:space="0" w:color="auto"/>
        <w:bottom w:val="none" w:sz="0" w:space="0" w:color="auto"/>
        <w:right w:val="none" w:sz="0" w:space="0" w:color="auto"/>
      </w:divBdr>
    </w:div>
    <w:div w:id="1703827295">
      <w:bodyDiv w:val="1"/>
      <w:marLeft w:val="0"/>
      <w:marRight w:val="0"/>
      <w:marTop w:val="0"/>
      <w:marBottom w:val="0"/>
      <w:divBdr>
        <w:top w:val="none" w:sz="0" w:space="0" w:color="auto"/>
        <w:left w:val="none" w:sz="0" w:space="0" w:color="auto"/>
        <w:bottom w:val="none" w:sz="0" w:space="0" w:color="auto"/>
        <w:right w:val="none" w:sz="0" w:space="0" w:color="auto"/>
      </w:divBdr>
    </w:div>
    <w:div w:id="1719934046">
      <w:bodyDiv w:val="1"/>
      <w:marLeft w:val="0"/>
      <w:marRight w:val="0"/>
      <w:marTop w:val="0"/>
      <w:marBottom w:val="0"/>
      <w:divBdr>
        <w:top w:val="none" w:sz="0" w:space="0" w:color="auto"/>
        <w:left w:val="none" w:sz="0" w:space="0" w:color="auto"/>
        <w:bottom w:val="none" w:sz="0" w:space="0" w:color="auto"/>
        <w:right w:val="none" w:sz="0" w:space="0" w:color="auto"/>
      </w:divBdr>
    </w:div>
    <w:div w:id="1726180655">
      <w:bodyDiv w:val="1"/>
      <w:marLeft w:val="0"/>
      <w:marRight w:val="0"/>
      <w:marTop w:val="0"/>
      <w:marBottom w:val="0"/>
      <w:divBdr>
        <w:top w:val="none" w:sz="0" w:space="0" w:color="auto"/>
        <w:left w:val="none" w:sz="0" w:space="0" w:color="auto"/>
        <w:bottom w:val="none" w:sz="0" w:space="0" w:color="auto"/>
        <w:right w:val="none" w:sz="0" w:space="0" w:color="auto"/>
      </w:divBdr>
    </w:div>
    <w:div w:id="1726681942">
      <w:bodyDiv w:val="1"/>
      <w:marLeft w:val="0"/>
      <w:marRight w:val="0"/>
      <w:marTop w:val="0"/>
      <w:marBottom w:val="0"/>
      <w:divBdr>
        <w:top w:val="none" w:sz="0" w:space="0" w:color="auto"/>
        <w:left w:val="none" w:sz="0" w:space="0" w:color="auto"/>
        <w:bottom w:val="none" w:sz="0" w:space="0" w:color="auto"/>
        <w:right w:val="none" w:sz="0" w:space="0" w:color="auto"/>
      </w:divBdr>
    </w:div>
    <w:div w:id="1728190399">
      <w:bodyDiv w:val="1"/>
      <w:marLeft w:val="0"/>
      <w:marRight w:val="0"/>
      <w:marTop w:val="0"/>
      <w:marBottom w:val="0"/>
      <w:divBdr>
        <w:top w:val="none" w:sz="0" w:space="0" w:color="auto"/>
        <w:left w:val="none" w:sz="0" w:space="0" w:color="auto"/>
        <w:bottom w:val="none" w:sz="0" w:space="0" w:color="auto"/>
        <w:right w:val="none" w:sz="0" w:space="0" w:color="auto"/>
      </w:divBdr>
    </w:div>
    <w:div w:id="1742873486">
      <w:bodyDiv w:val="1"/>
      <w:marLeft w:val="0"/>
      <w:marRight w:val="0"/>
      <w:marTop w:val="0"/>
      <w:marBottom w:val="0"/>
      <w:divBdr>
        <w:top w:val="none" w:sz="0" w:space="0" w:color="auto"/>
        <w:left w:val="none" w:sz="0" w:space="0" w:color="auto"/>
        <w:bottom w:val="none" w:sz="0" w:space="0" w:color="auto"/>
        <w:right w:val="none" w:sz="0" w:space="0" w:color="auto"/>
      </w:divBdr>
    </w:div>
    <w:div w:id="1762489857">
      <w:bodyDiv w:val="1"/>
      <w:marLeft w:val="0"/>
      <w:marRight w:val="0"/>
      <w:marTop w:val="0"/>
      <w:marBottom w:val="0"/>
      <w:divBdr>
        <w:top w:val="none" w:sz="0" w:space="0" w:color="auto"/>
        <w:left w:val="none" w:sz="0" w:space="0" w:color="auto"/>
        <w:bottom w:val="none" w:sz="0" w:space="0" w:color="auto"/>
        <w:right w:val="none" w:sz="0" w:space="0" w:color="auto"/>
      </w:divBdr>
    </w:div>
    <w:div w:id="1762994825">
      <w:bodyDiv w:val="1"/>
      <w:marLeft w:val="0"/>
      <w:marRight w:val="0"/>
      <w:marTop w:val="0"/>
      <w:marBottom w:val="0"/>
      <w:divBdr>
        <w:top w:val="none" w:sz="0" w:space="0" w:color="auto"/>
        <w:left w:val="none" w:sz="0" w:space="0" w:color="auto"/>
        <w:bottom w:val="none" w:sz="0" w:space="0" w:color="auto"/>
        <w:right w:val="none" w:sz="0" w:space="0" w:color="auto"/>
      </w:divBdr>
    </w:div>
    <w:div w:id="1787700317">
      <w:bodyDiv w:val="1"/>
      <w:marLeft w:val="0"/>
      <w:marRight w:val="0"/>
      <w:marTop w:val="0"/>
      <w:marBottom w:val="0"/>
      <w:divBdr>
        <w:top w:val="none" w:sz="0" w:space="0" w:color="auto"/>
        <w:left w:val="none" w:sz="0" w:space="0" w:color="auto"/>
        <w:bottom w:val="none" w:sz="0" w:space="0" w:color="auto"/>
        <w:right w:val="none" w:sz="0" w:space="0" w:color="auto"/>
      </w:divBdr>
    </w:div>
    <w:div w:id="1797672445">
      <w:bodyDiv w:val="1"/>
      <w:marLeft w:val="0"/>
      <w:marRight w:val="0"/>
      <w:marTop w:val="0"/>
      <w:marBottom w:val="0"/>
      <w:divBdr>
        <w:top w:val="none" w:sz="0" w:space="0" w:color="auto"/>
        <w:left w:val="none" w:sz="0" w:space="0" w:color="auto"/>
        <w:bottom w:val="none" w:sz="0" w:space="0" w:color="auto"/>
        <w:right w:val="none" w:sz="0" w:space="0" w:color="auto"/>
      </w:divBdr>
    </w:div>
    <w:div w:id="1804880334">
      <w:bodyDiv w:val="1"/>
      <w:marLeft w:val="0"/>
      <w:marRight w:val="0"/>
      <w:marTop w:val="0"/>
      <w:marBottom w:val="0"/>
      <w:divBdr>
        <w:top w:val="none" w:sz="0" w:space="0" w:color="auto"/>
        <w:left w:val="none" w:sz="0" w:space="0" w:color="auto"/>
        <w:bottom w:val="none" w:sz="0" w:space="0" w:color="auto"/>
        <w:right w:val="none" w:sz="0" w:space="0" w:color="auto"/>
      </w:divBdr>
    </w:div>
    <w:div w:id="1825125978">
      <w:bodyDiv w:val="1"/>
      <w:marLeft w:val="0"/>
      <w:marRight w:val="0"/>
      <w:marTop w:val="0"/>
      <w:marBottom w:val="0"/>
      <w:divBdr>
        <w:top w:val="none" w:sz="0" w:space="0" w:color="auto"/>
        <w:left w:val="none" w:sz="0" w:space="0" w:color="auto"/>
        <w:bottom w:val="none" w:sz="0" w:space="0" w:color="auto"/>
        <w:right w:val="none" w:sz="0" w:space="0" w:color="auto"/>
      </w:divBdr>
    </w:div>
    <w:div w:id="1825197145">
      <w:bodyDiv w:val="1"/>
      <w:marLeft w:val="0"/>
      <w:marRight w:val="0"/>
      <w:marTop w:val="0"/>
      <w:marBottom w:val="0"/>
      <w:divBdr>
        <w:top w:val="none" w:sz="0" w:space="0" w:color="auto"/>
        <w:left w:val="none" w:sz="0" w:space="0" w:color="auto"/>
        <w:bottom w:val="none" w:sz="0" w:space="0" w:color="auto"/>
        <w:right w:val="none" w:sz="0" w:space="0" w:color="auto"/>
      </w:divBdr>
    </w:div>
    <w:div w:id="1831405555">
      <w:bodyDiv w:val="1"/>
      <w:marLeft w:val="0"/>
      <w:marRight w:val="0"/>
      <w:marTop w:val="0"/>
      <w:marBottom w:val="0"/>
      <w:divBdr>
        <w:top w:val="none" w:sz="0" w:space="0" w:color="auto"/>
        <w:left w:val="none" w:sz="0" w:space="0" w:color="auto"/>
        <w:bottom w:val="none" w:sz="0" w:space="0" w:color="auto"/>
        <w:right w:val="none" w:sz="0" w:space="0" w:color="auto"/>
      </w:divBdr>
    </w:div>
    <w:div w:id="1882940697">
      <w:bodyDiv w:val="1"/>
      <w:marLeft w:val="0"/>
      <w:marRight w:val="0"/>
      <w:marTop w:val="0"/>
      <w:marBottom w:val="0"/>
      <w:divBdr>
        <w:top w:val="none" w:sz="0" w:space="0" w:color="auto"/>
        <w:left w:val="none" w:sz="0" w:space="0" w:color="auto"/>
        <w:bottom w:val="none" w:sz="0" w:space="0" w:color="auto"/>
        <w:right w:val="none" w:sz="0" w:space="0" w:color="auto"/>
      </w:divBdr>
    </w:div>
    <w:div w:id="1886016989">
      <w:bodyDiv w:val="1"/>
      <w:marLeft w:val="0"/>
      <w:marRight w:val="0"/>
      <w:marTop w:val="0"/>
      <w:marBottom w:val="0"/>
      <w:divBdr>
        <w:top w:val="none" w:sz="0" w:space="0" w:color="auto"/>
        <w:left w:val="none" w:sz="0" w:space="0" w:color="auto"/>
        <w:bottom w:val="none" w:sz="0" w:space="0" w:color="auto"/>
        <w:right w:val="none" w:sz="0" w:space="0" w:color="auto"/>
      </w:divBdr>
    </w:div>
    <w:div w:id="1892226000">
      <w:bodyDiv w:val="1"/>
      <w:marLeft w:val="0"/>
      <w:marRight w:val="0"/>
      <w:marTop w:val="0"/>
      <w:marBottom w:val="0"/>
      <w:divBdr>
        <w:top w:val="none" w:sz="0" w:space="0" w:color="auto"/>
        <w:left w:val="none" w:sz="0" w:space="0" w:color="auto"/>
        <w:bottom w:val="none" w:sz="0" w:space="0" w:color="auto"/>
        <w:right w:val="none" w:sz="0" w:space="0" w:color="auto"/>
      </w:divBdr>
    </w:div>
    <w:div w:id="1902791294">
      <w:bodyDiv w:val="1"/>
      <w:marLeft w:val="0"/>
      <w:marRight w:val="0"/>
      <w:marTop w:val="0"/>
      <w:marBottom w:val="0"/>
      <w:divBdr>
        <w:top w:val="none" w:sz="0" w:space="0" w:color="auto"/>
        <w:left w:val="none" w:sz="0" w:space="0" w:color="auto"/>
        <w:bottom w:val="none" w:sz="0" w:space="0" w:color="auto"/>
        <w:right w:val="none" w:sz="0" w:space="0" w:color="auto"/>
      </w:divBdr>
    </w:div>
    <w:div w:id="1908953402">
      <w:bodyDiv w:val="1"/>
      <w:marLeft w:val="0"/>
      <w:marRight w:val="0"/>
      <w:marTop w:val="0"/>
      <w:marBottom w:val="0"/>
      <w:divBdr>
        <w:top w:val="none" w:sz="0" w:space="0" w:color="auto"/>
        <w:left w:val="none" w:sz="0" w:space="0" w:color="auto"/>
        <w:bottom w:val="none" w:sz="0" w:space="0" w:color="auto"/>
        <w:right w:val="none" w:sz="0" w:space="0" w:color="auto"/>
      </w:divBdr>
    </w:div>
    <w:div w:id="1922332319">
      <w:bodyDiv w:val="1"/>
      <w:marLeft w:val="0"/>
      <w:marRight w:val="0"/>
      <w:marTop w:val="0"/>
      <w:marBottom w:val="0"/>
      <w:divBdr>
        <w:top w:val="none" w:sz="0" w:space="0" w:color="auto"/>
        <w:left w:val="none" w:sz="0" w:space="0" w:color="auto"/>
        <w:bottom w:val="none" w:sz="0" w:space="0" w:color="auto"/>
        <w:right w:val="none" w:sz="0" w:space="0" w:color="auto"/>
      </w:divBdr>
    </w:div>
    <w:div w:id="1923248658">
      <w:bodyDiv w:val="1"/>
      <w:marLeft w:val="0"/>
      <w:marRight w:val="0"/>
      <w:marTop w:val="0"/>
      <w:marBottom w:val="0"/>
      <w:divBdr>
        <w:top w:val="none" w:sz="0" w:space="0" w:color="auto"/>
        <w:left w:val="none" w:sz="0" w:space="0" w:color="auto"/>
        <w:bottom w:val="none" w:sz="0" w:space="0" w:color="auto"/>
        <w:right w:val="none" w:sz="0" w:space="0" w:color="auto"/>
      </w:divBdr>
    </w:div>
    <w:div w:id="1929802641">
      <w:bodyDiv w:val="1"/>
      <w:marLeft w:val="0"/>
      <w:marRight w:val="0"/>
      <w:marTop w:val="0"/>
      <w:marBottom w:val="0"/>
      <w:divBdr>
        <w:top w:val="none" w:sz="0" w:space="0" w:color="auto"/>
        <w:left w:val="none" w:sz="0" w:space="0" w:color="auto"/>
        <w:bottom w:val="none" w:sz="0" w:space="0" w:color="auto"/>
        <w:right w:val="none" w:sz="0" w:space="0" w:color="auto"/>
      </w:divBdr>
    </w:div>
    <w:div w:id="1931695922">
      <w:bodyDiv w:val="1"/>
      <w:marLeft w:val="0"/>
      <w:marRight w:val="0"/>
      <w:marTop w:val="0"/>
      <w:marBottom w:val="0"/>
      <w:divBdr>
        <w:top w:val="none" w:sz="0" w:space="0" w:color="auto"/>
        <w:left w:val="none" w:sz="0" w:space="0" w:color="auto"/>
        <w:bottom w:val="none" w:sz="0" w:space="0" w:color="auto"/>
        <w:right w:val="none" w:sz="0" w:space="0" w:color="auto"/>
      </w:divBdr>
    </w:div>
    <w:div w:id="1933662819">
      <w:bodyDiv w:val="1"/>
      <w:marLeft w:val="0"/>
      <w:marRight w:val="0"/>
      <w:marTop w:val="0"/>
      <w:marBottom w:val="0"/>
      <w:divBdr>
        <w:top w:val="none" w:sz="0" w:space="0" w:color="auto"/>
        <w:left w:val="none" w:sz="0" w:space="0" w:color="auto"/>
        <w:bottom w:val="none" w:sz="0" w:space="0" w:color="auto"/>
        <w:right w:val="none" w:sz="0" w:space="0" w:color="auto"/>
      </w:divBdr>
    </w:div>
    <w:div w:id="1936208645">
      <w:bodyDiv w:val="1"/>
      <w:marLeft w:val="0"/>
      <w:marRight w:val="0"/>
      <w:marTop w:val="0"/>
      <w:marBottom w:val="0"/>
      <w:divBdr>
        <w:top w:val="none" w:sz="0" w:space="0" w:color="auto"/>
        <w:left w:val="none" w:sz="0" w:space="0" w:color="auto"/>
        <w:bottom w:val="none" w:sz="0" w:space="0" w:color="auto"/>
        <w:right w:val="none" w:sz="0" w:space="0" w:color="auto"/>
      </w:divBdr>
    </w:div>
    <w:div w:id="1939562013">
      <w:bodyDiv w:val="1"/>
      <w:marLeft w:val="0"/>
      <w:marRight w:val="0"/>
      <w:marTop w:val="0"/>
      <w:marBottom w:val="0"/>
      <w:divBdr>
        <w:top w:val="none" w:sz="0" w:space="0" w:color="auto"/>
        <w:left w:val="none" w:sz="0" w:space="0" w:color="auto"/>
        <w:bottom w:val="none" w:sz="0" w:space="0" w:color="auto"/>
        <w:right w:val="none" w:sz="0" w:space="0" w:color="auto"/>
      </w:divBdr>
    </w:div>
    <w:div w:id="1945990888">
      <w:bodyDiv w:val="1"/>
      <w:marLeft w:val="0"/>
      <w:marRight w:val="0"/>
      <w:marTop w:val="0"/>
      <w:marBottom w:val="0"/>
      <w:divBdr>
        <w:top w:val="none" w:sz="0" w:space="0" w:color="auto"/>
        <w:left w:val="none" w:sz="0" w:space="0" w:color="auto"/>
        <w:bottom w:val="none" w:sz="0" w:space="0" w:color="auto"/>
        <w:right w:val="none" w:sz="0" w:space="0" w:color="auto"/>
      </w:divBdr>
    </w:div>
    <w:div w:id="1957758332">
      <w:bodyDiv w:val="1"/>
      <w:marLeft w:val="0"/>
      <w:marRight w:val="0"/>
      <w:marTop w:val="0"/>
      <w:marBottom w:val="0"/>
      <w:divBdr>
        <w:top w:val="none" w:sz="0" w:space="0" w:color="auto"/>
        <w:left w:val="none" w:sz="0" w:space="0" w:color="auto"/>
        <w:bottom w:val="none" w:sz="0" w:space="0" w:color="auto"/>
        <w:right w:val="none" w:sz="0" w:space="0" w:color="auto"/>
      </w:divBdr>
    </w:div>
    <w:div w:id="1964538709">
      <w:bodyDiv w:val="1"/>
      <w:marLeft w:val="0"/>
      <w:marRight w:val="0"/>
      <w:marTop w:val="0"/>
      <w:marBottom w:val="0"/>
      <w:divBdr>
        <w:top w:val="none" w:sz="0" w:space="0" w:color="auto"/>
        <w:left w:val="none" w:sz="0" w:space="0" w:color="auto"/>
        <w:bottom w:val="none" w:sz="0" w:space="0" w:color="auto"/>
        <w:right w:val="none" w:sz="0" w:space="0" w:color="auto"/>
      </w:divBdr>
    </w:div>
    <w:div w:id="1965774272">
      <w:bodyDiv w:val="1"/>
      <w:marLeft w:val="0"/>
      <w:marRight w:val="0"/>
      <w:marTop w:val="0"/>
      <w:marBottom w:val="0"/>
      <w:divBdr>
        <w:top w:val="none" w:sz="0" w:space="0" w:color="auto"/>
        <w:left w:val="none" w:sz="0" w:space="0" w:color="auto"/>
        <w:bottom w:val="none" w:sz="0" w:space="0" w:color="auto"/>
        <w:right w:val="none" w:sz="0" w:space="0" w:color="auto"/>
      </w:divBdr>
    </w:div>
    <w:div w:id="1968051681">
      <w:bodyDiv w:val="1"/>
      <w:marLeft w:val="0"/>
      <w:marRight w:val="0"/>
      <w:marTop w:val="0"/>
      <w:marBottom w:val="0"/>
      <w:divBdr>
        <w:top w:val="none" w:sz="0" w:space="0" w:color="auto"/>
        <w:left w:val="none" w:sz="0" w:space="0" w:color="auto"/>
        <w:bottom w:val="none" w:sz="0" w:space="0" w:color="auto"/>
        <w:right w:val="none" w:sz="0" w:space="0" w:color="auto"/>
      </w:divBdr>
    </w:div>
    <w:div w:id="1970933079">
      <w:bodyDiv w:val="1"/>
      <w:marLeft w:val="0"/>
      <w:marRight w:val="0"/>
      <w:marTop w:val="0"/>
      <w:marBottom w:val="0"/>
      <w:divBdr>
        <w:top w:val="none" w:sz="0" w:space="0" w:color="auto"/>
        <w:left w:val="none" w:sz="0" w:space="0" w:color="auto"/>
        <w:bottom w:val="none" w:sz="0" w:space="0" w:color="auto"/>
        <w:right w:val="none" w:sz="0" w:space="0" w:color="auto"/>
      </w:divBdr>
    </w:div>
    <w:div w:id="1997607475">
      <w:bodyDiv w:val="1"/>
      <w:marLeft w:val="0"/>
      <w:marRight w:val="0"/>
      <w:marTop w:val="0"/>
      <w:marBottom w:val="0"/>
      <w:divBdr>
        <w:top w:val="none" w:sz="0" w:space="0" w:color="auto"/>
        <w:left w:val="none" w:sz="0" w:space="0" w:color="auto"/>
        <w:bottom w:val="none" w:sz="0" w:space="0" w:color="auto"/>
        <w:right w:val="none" w:sz="0" w:space="0" w:color="auto"/>
      </w:divBdr>
    </w:div>
    <w:div w:id="2013332145">
      <w:bodyDiv w:val="1"/>
      <w:marLeft w:val="0"/>
      <w:marRight w:val="0"/>
      <w:marTop w:val="0"/>
      <w:marBottom w:val="0"/>
      <w:divBdr>
        <w:top w:val="none" w:sz="0" w:space="0" w:color="auto"/>
        <w:left w:val="none" w:sz="0" w:space="0" w:color="auto"/>
        <w:bottom w:val="none" w:sz="0" w:space="0" w:color="auto"/>
        <w:right w:val="none" w:sz="0" w:space="0" w:color="auto"/>
      </w:divBdr>
    </w:div>
    <w:div w:id="2023777734">
      <w:bodyDiv w:val="1"/>
      <w:marLeft w:val="0"/>
      <w:marRight w:val="0"/>
      <w:marTop w:val="0"/>
      <w:marBottom w:val="0"/>
      <w:divBdr>
        <w:top w:val="none" w:sz="0" w:space="0" w:color="auto"/>
        <w:left w:val="none" w:sz="0" w:space="0" w:color="auto"/>
        <w:bottom w:val="none" w:sz="0" w:space="0" w:color="auto"/>
        <w:right w:val="none" w:sz="0" w:space="0" w:color="auto"/>
      </w:divBdr>
    </w:div>
    <w:div w:id="2033066449">
      <w:bodyDiv w:val="1"/>
      <w:marLeft w:val="0"/>
      <w:marRight w:val="0"/>
      <w:marTop w:val="0"/>
      <w:marBottom w:val="0"/>
      <w:divBdr>
        <w:top w:val="none" w:sz="0" w:space="0" w:color="auto"/>
        <w:left w:val="none" w:sz="0" w:space="0" w:color="auto"/>
        <w:bottom w:val="none" w:sz="0" w:space="0" w:color="auto"/>
        <w:right w:val="none" w:sz="0" w:space="0" w:color="auto"/>
      </w:divBdr>
    </w:div>
    <w:div w:id="2043362703">
      <w:bodyDiv w:val="1"/>
      <w:marLeft w:val="0"/>
      <w:marRight w:val="0"/>
      <w:marTop w:val="0"/>
      <w:marBottom w:val="0"/>
      <w:divBdr>
        <w:top w:val="none" w:sz="0" w:space="0" w:color="auto"/>
        <w:left w:val="none" w:sz="0" w:space="0" w:color="auto"/>
        <w:bottom w:val="none" w:sz="0" w:space="0" w:color="auto"/>
        <w:right w:val="none" w:sz="0" w:space="0" w:color="auto"/>
      </w:divBdr>
    </w:div>
    <w:div w:id="2049716952">
      <w:bodyDiv w:val="1"/>
      <w:marLeft w:val="0"/>
      <w:marRight w:val="0"/>
      <w:marTop w:val="0"/>
      <w:marBottom w:val="0"/>
      <w:divBdr>
        <w:top w:val="none" w:sz="0" w:space="0" w:color="auto"/>
        <w:left w:val="none" w:sz="0" w:space="0" w:color="auto"/>
        <w:bottom w:val="none" w:sz="0" w:space="0" w:color="auto"/>
        <w:right w:val="none" w:sz="0" w:space="0" w:color="auto"/>
      </w:divBdr>
    </w:div>
    <w:div w:id="2053382496">
      <w:bodyDiv w:val="1"/>
      <w:marLeft w:val="0"/>
      <w:marRight w:val="0"/>
      <w:marTop w:val="0"/>
      <w:marBottom w:val="0"/>
      <w:divBdr>
        <w:top w:val="none" w:sz="0" w:space="0" w:color="auto"/>
        <w:left w:val="none" w:sz="0" w:space="0" w:color="auto"/>
        <w:bottom w:val="none" w:sz="0" w:space="0" w:color="auto"/>
        <w:right w:val="none" w:sz="0" w:space="0" w:color="auto"/>
      </w:divBdr>
    </w:div>
    <w:div w:id="2057896628">
      <w:bodyDiv w:val="1"/>
      <w:marLeft w:val="0"/>
      <w:marRight w:val="0"/>
      <w:marTop w:val="0"/>
      <w:marBottom w:val="0"/>
      <w:divBdr>
        <w:top w:val="none" w:sz="0" w:space="0" w:color="auto"/>
        <w:left w:val="none" w:sz="0" w:space="0" w:color="auto"/>
        <w:bottom w:val="none" w:sz="0" w:space="0" w:color="auto"/>
        <w:right w:val="none" w:sz="0" w:space="0" w:color="auto"/>
      </w:divBdr>
    </w:div>
    <w:div w:id="2067606289">
      <w:bodyDiv w:val="1"/>
      <w:marLeft w:val="0"/>
      <w:marRight w:val="0"/>
      <w:marTop w:val="0"/>
      <w:marBottom w:val="0"/>
      <w:divBdr>
        <w:top w:val="none" w:sz="0" w:space="0" w:color="auto"/>
        <w:left w:val="none" w:sz="0" w:space="0" w:color="auto"/>
        <w:bottom w:val="none" w:sz="0" w:space="0" w:color="auto"/>
        <w:right w:val="none" w:sz="0" w:space="0" w:color="auto"/>
      </w:divBdr>
    </w:div>
    <w:div w:id="2070954019">
      <w:bodyDiv w:val="1"/>
      <w:marLeft w:val="0"/>
      <w:marRight w:val="0"/>
      <w:marTop w:val="0"/>
      <w:marBottom w:val="0"/>
      <w:divBdr>
        <w:top w:val="none" w:sz="0" w:space="0" w:color="auto"/>
        <w:left w:val="none" w:sz="0" w:space="0" w:color="auto"/>
        <w:bottom w:val="none" w:sz="0" w:space="0" w:color="auto"/>
        <w:right w:val="none" w:sz="0" w:space="0" w:color="auto"/>
      </w:divBdr>
    </w:div>
    <w:div w:id="2077049551">
      <w:bodyDiv w:val="1"/>
      <w:marLeft w:val="0"/>
      <w:marRight w:val="0"/>
      <w:marTop w:val="0"/>
      <w:marBottom w:val="0"/>
      <w:divBdr>
        <w:top w:val="none" w:sz="0" w:space="0" w:color="auto"/>
        <w:left w:val="none" w:sz="0" w:space="0" w:color="auto"/>
        <w:bottom w:val="none" w:sz="0" w:space="0" w:color="auto"/>
        <w:right w:val="none" w:sz="0" w:space="0" w:color="auto"/>
      </w:divBdr>
    </w:div>
    <w:div w:id="2077244801">
      <w:bodyDiv w:val="1"/>
      <w:marLeft w:val="0"/>
      <w:marRight w:val="0"/>
      <w:marTop w:val="0"/>
      <w:marBottom w:val="0"/>
      <w:divBdr>
        <w:top w:val="none" w:sz="0" w:space="0" w:color="auto"/>
        <w:left w:val="none" w:sz="0" w:space="0" w:color="auto"/>
        <w:bottom w:val="none" w:sz="0" w:space="0" w:color="auto"/>
        <w:right w:val="none" w:sz="0" w:space="0" w:color="auto"/>
      </w:divBdr>
    </w:div>
    <w:div w:id="2084794719">
      <w:bodyDiv w:val="1"/>
      <w:marLeft w:val="0"/>
      <w:marRight w:val="0"/>
      <w:marTop w:val="0"/>
      <w:marBottom w:val="0"/>
      <w:divBdr>
        <w:top w:val="none" w:sz="0" w:space="0" w:color="auto"/>
        <w:left w:val="none" w:sz="0" w:space="0" w:color="auto"/>
        <w:bottom w:val="none" w:sz="0" w:space="0" w:color="auto"/>
        <w:right w:val="none" w:sz="0" w:space="0" w:color="auto"/>
      </w:divBdr>
    </w:div>
    <w:div w:id="2100252718">
      <w:bodyDiv w:val="1"/>
      <w:marLeft w:val="0"/>
      <w:marRight w:val="0"/>
      <w:marTop w:val="0"/>
      <w:marBottom w:val="0"/>
      <w:divBdr>
        <w:top w:val="none" w:sz="0" w:space="0" w:color="auto"/>
        <w:left w:val="none" w:sz="0" w:space="0" w:color="auto"/>
        <w:bottom w:val="none" w:sz="0" w:space="0" w:color="auto"/>
        <w:right w:val="none" w:sz="0" w:space="0" w:color="auto"/>
      </w:divBdr>
    </w:div>
    <w:div w:id="2115055328">
      <w:bodyDiv w:val="1"/>
      <w:marLeft w:val="0"/>
      <w:marRight w:val="0"/>
      <w:marTop w:val="0"/>
      <w:marBottom w:val="0"/>
      <w:divBdr>
        <w:top w:val="none" w:sz="0" w:space="0" w:color="auto"/>
        <w:left w:val="none" w:sz="0" w:space="0" w:color="auto"/>
        <w:bottom w:val="none" w:sz="0" w:space="0" w:color="auto"/>
        <w:right w:val="none" w:sz="0" w:space="0" w:color="auto"/>
      </w:divBdr>
    </w:div>
    <w:div w:id="2119061009">
      <w:bodyDiv w:val="1"/>
      <w:marLeft w:val="0"/>
      <w:marRight w:val="0"/>
      <w:marTop w:val="0"/>
      <w:marBottom w:val="0"/>
      <w:divBdr>
        <w:top w:val="none" w:sz="0" w:space="0" w:color="auto"/>
        <w:left w:val="none" w:sz="0" w:space="0" w:color="auto"/>
        <w:bottom w:val="none" w:sz="0" w:space="0" w:color="auto"/>
        <w:right w:val="none" w:sz="0" w:space="0" w:color="auto"/>
      </w:divBdr>
    </w:div>
    <w:div w:id="2140679313">
      <w:bodyDiv w:val="1"/>
      <w:marLeft w:val="0"/>
      <w:marRight w:val="0"/>
      <w:marTop w:val="0"/>
      <w:marBottom w:val="0"/>
      <w:divBdr>
        <w:top w:val="none" w:sz="0" w:space="0" w:color="auto"/>
        <w:left w:val="none" w:sz="0" w:space="0" w:color="auto"/>
        <w:bottom w:val="none" w:sz="0" w:space="0" w:color="auto"/>
        <w:right w:val="none" w:sz="0" w:space="0" w:color="auto"/>
      </w:divBdr>
    </w:div>
    <w:div w:id="214651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ernandorodriguez@javeriana.edu.co" TargetMode="External"/><Relationship Id="rId13" Type="http://schemas.openxmlformats.org/officeDocument/2006/relationships/hyperlink" Target="Http://Onsaludmental.Minsalud.Gov.Co"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www.minsalud.gov.c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ho.int/topics/risk_factor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gonzal@javeriana.edu.co" TargetMode="External"/><Relationship Id="rId4" Type="http://schemas.openxmlformats.org/officeDocument/2006/relationships/settings" Target="settings.xml"/><Relationship Id="rId9" Type="http://schemas.openxmlformats.org/officeDocument/2006/relationships/hyperlink" Target="mailto:ronaldraxon@gmail.com" TargetMode="External"/><Relationship Id="rId14" Type="http://schemas.openxmlformats.org/officeDocument/2006/relationships/hyperlink" Target="https://sites.google.com/view/avec2019/ho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EC773-1105-4311-850B-30290CF65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2709</TotalTime>
  <Pages>13</Pages>
  <Words>5646</Words>
  <Characters>31057</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Ronald Fernando Rodríguez Barbosa</cp:lastModifiedBy>
  <cp:revision>42</cp:revision>
  <cp:lastPrinted>2019-05-16T18:47:00Z</cp:lastPrinted>
  <dcterms:created xsi:type="dcterms:W3CDTF">2019-05-27T20:50:00Z</dcterms:created>
  <dcterms:modified xsi:type="dcterms:W3CDTF">2020-04-24T00:47:00Z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70</vt:lpwstr>
  </property>
  <property fmtid="{D5CDD505-2E9C-101B-9397-08002B2CF9AE}" pid="5" name="RWProductId">
    <vt:lpwstr>Flow</vt:lpwstr>
  </property>
  <property fmtid="{D5CDD505-2E9C-101B-9397-08002B2CF9AE}" pid="6" name="WnC4Folder">
    <vt:lpwstr>Documents///MISyC TG - Propuesta - Ronald Rodríguez(4)</vt:lpwstr>
  </property>
  <property fmtid="{D5CDD505-2E9C-101B-9397-08002B2CF9AE}" pid="7" name="RWProjectId">
    <vt:lpwstr>ap:5c093f22e4b0435efe4d9349</vt:lpwstr>
  </property>
</Properties>
</file>