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7A" w:rsidRPr="006D3437" w:rsidRDefault="005E337A">
      <w:proofErr w:type="gramStart"/>
      <w:r w:rsidRPr="006D3437">
        <w:t>Qué tipo de variable usaría para almacenar la cantidad de estudiantes de un curso?</w:t>
      </w:r>
      <w:proofErr w:type="gramEnd"/>
      <w:r w:rsidRPr="006D3437">
        <w:t xml:space="preserve"> </w:t>
      </w:r>
    </w:p>
    <w:p w:rsidR="005E337A" w:rsidRPr="006D3437" w:rsidRDefault="005E337A">
      <w:r w:rsidRPr="006D3437">
        <w:sym w:font="Symbol" w:char="F0B7"/>
      </w:r>
      <w:r w:rsidRPr="006D3437">
        <w:t xml:space="preserve"> R=</w:t>
      </w:r>
      <w:proofErr w:type="spellStart"/>
      <w:r w:rsidRPr="006D3437">
        <w:t>int</w:t>
      </w:r>
      <w:proofErr w:type="spellEnd"/>
      <w:r w:rsidRPr="006D3437">
        <w:t xml:space="preserve">, short </w:t>
      </w:r>
    </w:p>
    <w:p w:rsidR="005E337A" w:rsidRPr="006D3437" w:rsidRDefault="005E337A">
      <w:r w:rsidRPr="006D3437">
        <w:sym w:font="Symbol" w:char="F0B7"/>
      </w:r>
      <w:r w:rsidRPr="006D3437">
        <w:t xml:space="preserve"> </w:t>
      </w:r>
      <w:proofErr w:type="gramStart"/>
      <w:r w:rsidRPr="006D3437">
        <w:t>Qué tipo de variable usaría para almacenar el valor indicado en la balanza de una tienda?</w:t>
      </w:r>
      <w:proofErr w:type="gramEnd"/>
      <w:r w:rsidRPr="006D3437">
        <w:t xml:space="preserve"> </w:t>
      </w:r>
    </w:p>
    <w:p w:rsidR="005E337A" w:rsidRPr="006D3437" w:rsidRDefault="005E337A">
      <w:r w:rsidRPr="006D3437">
        <w:sym w:font="Symbol" w:char="F0B7"/>
      </w:r>
      <w:r w:rsidRPr="006D3437">
        <w:t xml:space="preserve"> R=doublé o </w:t>
      </w:r>
      <w:proofErr w:type="spellStart"/>
      <w:r w:rsidRPr="006D3437">
        <w:t>float</w:t>
      </w:r>
      <w:proofErr w:type="spellEnd"/>
      <w:r w:rsidRPr="006D3437">
        <w:t xml:space="preserve"> </w:t>
      </w:r>
    </w:p>
    <w:p w:rsidR="005E337A" w:rsidRPr="006D3437" w:rsidRDefault="005E337A">
      <w:r w:rsidRPr="006D3437">
        <w:sym w:font="Symbol" w:char="F0B7"/>
      </w:r>
      <w:r w:rsidRPr="006D3437">
        <w:t xml:space="preserve"> </w:t>
      </w:r>
      <w:proofErr w:type="gramStart"/>
      <w:r w:rsidRPr="006D3437">
        <w:t>Qué tipo de variable usaría para almacenar una letra?</w:t>
      </w:r>
      <w:proofErr w:type="gramEnd"/>
      <w:r w:rsidRPr="006D3437">
        <w:t xml:space="preserve"> </w:t>
      </w:r>
    </w:p>
    <w:p w:rsidR="005E337A" w:rsidRPr="006D3437" w:rsidRDefault="005E337A">
      <w:r w:rsidRPr="006D3437">
        <w:sym w:font="Symbol" w:char="F0B7"/>
      </w:r>
      <w:r w:rsidRPr="006D3437">
        <w:t xml:space="preserve"> R=</w:t>
      </w:r>
      <w:proofErr w:type="spellStart"/>
      <w:r w:rsidRPr="006D3437">
        <w:t>char</w:t>
      </w:r>
      <w:proofErr w:type="spellEnd"/>
    </w:p>
    <w:p w:rsidR="005E337A" w:rsidRPr="006D3437" w:rsidRDefault="005E337A">
      <w:r w:rsidRPr="006D3437">
        <w:t xml:space="preserve"> </w:t>
      </w:r>
      <w:r w:rsidRPr="006D3437">
        <w:sym w:font="Symbol" w:char="F0B7"/>
      </w:r>
      <w:r w:rsidRPr="006D3437">
        <w:t xml:space="preserve"> </w:t>
      </w:r>
      <w:proofErr w:type="gramStart"/>
      <w:r w:rsidRPr="006D3437">
        <w:t>Qué tipo de variable usaría para almacenar las iniciales de su nombre por separado?</w:t>
      </w:r>
      <w:proofErr w:type="gramEnd"/>
      <w:r w:rsidRPr="006D3437">
        <w:t xml:space="preserve"> </w:t>
      </w:r>
    </w:p>
    <w:p w:rsidR="005E337A" w:rsidRPr="006D3437" w:rsidRDefault="005E337A">
      <w:r w:rsidRPr="006D3437">
        <w:t>R=</w:t>
      </w:r>
      <w:proofErr w:type="spellStart"/>
      <w:r w:rsidRPr="006D3437">
        <w:t>char</w:t>
      </w:r>
      <w:proofErr w:type="spellEnd"/>
    </w:p>
    <w:p w:rsidR="005E337A" w:rsidRPr="006D3437" w:rsidRDefault="005E337A">
      <w:r w:rsidRPr="006D3437">
        <w:sym w:font="Symbol" w:char="F0B7"/>
      </w:r>
      <w:r w:rsidRPr="006D3437">
        <w:t xml:space="preserve"> </w:t>
      </w:r>
      <w:proofErr w:type="gramStart"/>
      <w:r w:rsidRPr="006D3437">
        <w:t>Cuáles son los ciclos repetitivos?</w:t>
      </w:r>
      <w:proofErr w:type="gramEnd"/>
      <w:r w:rsidRPr="006D3437">
        <w:t xml:space="preserve"> y en qué momentos es mejor usar cada uno de ellos.</w:t>
      </w:r>
    </w:p>
    <w:p w:rsidR="00E82755" w:rsidRPr="006D3437" w:rsidRDefault="006D3437">
      <w:pPr>
        <w:rPr>
          <w:color w:val="555555"/>
          <w:shd w:val="clear" w:color="auto" w:fill="FFFFFF"/>
        </w:rPr>
      </w:pPr>
      <w:proofErr w:type="spellStart"/>
      <w:r w:rsidRPr="006D3437">
        <w:rPr>
          <w:b/>
          <w:color w:val="555555"/>
          <w:shd w:val="clear" w:color="auto" w:fill="FFFFFF"/>
        </w:rPr>
        <w:t>For</w:t>
      </w:r>
      <w:proofErr w:type="spellEnd"/>
      <w:r w:rsidRPr="006D3437">
        <w:rPr>
          <w:b/>
          <w:color w:val="555555"/>
          <w:shd w:val="clear" w:color="auto" w:fill="FFFFFF"/>
        </w:rPr>
        <w:t>:</w:t>
      </w:r>
      <w:r w:rsidRPr="006D3437">
        <w:rPr>
          <w:color w:val="555555"/>
          <w:shd w:val="clear" w:color="auto" w:fill="FFFFFF"/>
        </w:rPr>
        <w:t xml:space="preserve"> se usa </w:t>
      </w:r>
      <w:r w:rsidR="00E82755" w:rsidRPr="006D3437">
        <w:rPr>
          <w:color w:val="555555"/>
          <w:shd w:val="clear" w:color="auto" w:fill="FFFFFF"/>
        </w:rPr>
        <w:t>cuando conocemos el número de veces que se repetirá el ciclo.</w:t>
      </w:r>
    </w:p>
    <w:p w:rsidR="00B3372E" w:rsidRPr="006D3437" w:rsidRDefault="006D3437">
      <w:pPr>
        <w:rPr>
          <w:color w:val="555555"/>
          <w:shd w:val="clear" w:color="auto" w:fill="FFFFFF"/>
        </w:rPr>
      </w:pPr>
      <w:r w:rsidRPr="006D3437">
        <w:rPr>
          <w:noProof/>
          <w:color w:val="555555"/>
          <w:shd w:val="clear" w:color="auto" w:fill="FFFFFF"/>
          <w:lang w:eastAsia="es-CO"/>
        </w:rPr>
        <w:drawing>
          <wp:inline distT="0" distB="0" distL="0" distR="0">
            <wp:extent cx="167640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ructura_for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2E" w:rsidRPr="006D3437" w:rsidRDefault="00B3372E">
      <w:pPr>
        <w:rPr>
          <w:color w:val="555555"/>
          <w:shd w:val="clear" w:color="auto" w:fill="FFFFFF"/>
        </w:rPr>
      </w:pPr>
    </w:p>
    <w:p w:rsidR="00B3372E" w:rsidRPr="006D3437" w:rsidRDefault="00B3372E">
      <w:pPr>
        <w:rPr>
          <w:color w:val="555555"/>
          <w:shd w:val="clear" w:color="auto" w:fill="FFFFFF"/>
        </w:rPr>
      </w:pPr>
    </w:p>
    <w:p w:rsidR="00B3372E" w:rsidRPr="006D3437" w:rsidRDefault="00B3372E">
      <w:pPr>
        <w:rPr>
          <w:color w:val="555555"/>
          <w:shd w:val="clear" w:color="auto" w:fill="FFFFFF"/>
        </w:rPr>
      </w:pPr>
      <w:proofErr w:type="spellStart"/>
      <w:r w:rsidRPr="006D3437">
        <w:rPr>
          <w:b/>
          <w:color w:val="555555"/>
          <w:shd w:val="clear" w:color="auto" w:fill="FFFFFF"/>
        </w:rPr>
        <w:t>While</w:t>
      </w:r>
      <w:proofErr w:type="spellEnd"/>
      <w:r w:rsidRPr="006D3437">
        <w:rPr>
          <w:b/>
          <w:color w:val="555555"/>
          <w:shd w:val="clear" w:color="auto" w:fill="FFFFFF"/>
        </w:rPr>
        <w:t>:</w:t>
      </w:r>
      <w:r w:rsidRPr="006D3437">
        <w:rPr>
          <w:color w:val="555555"/>
          <w:shd w:val="clear" w:color="auto" w:fill="FFFFFF"/>
        </w:rPr>
        <w:t xml:space="preserve"> se usa cuando necesitamos</w:t>
      </w:r>
      <w:r w:rsidR="006D3437" w:rsidRPr="006D3437">
        <w:rPr>
          <w:color w:val="555555"/>
          <w:shd w:val="clear" w:color="auto" w:fill="FFFFFF"/>
        </w:rPr>
        <w:t xml:space="preserve"> </w:t>
      </w:r>
      <w:r w:rsidRPr="006D3437">
        <w:rPr>
          <w:color w:val="555555"/>
          <w:shd w:val="clear" w:color="auto" w:fill="FFFFFF"/>
        </w:rPr>
        <w:t>repetir de forma cíclica un conjunto de instrucciones que se encuentren dentro del bucle, esta repetición se realizará hasta que se cumpla la condición de parada que definamos.</w:t>
      </w:r>
    </w:p>
    <w:p w:rsidR="006D3437" w:rsidRPr="006D3437" w:rsidRDefault="00B3372E">
      <w:pPr>
        <w:rPr>
          <w:color w:val="555555"/>
          <w:shd w:val="clear" w:color="auto" w:fill="FFFFFF"/>
        </w:rPr>
      </w:pPr>
      <w:r w:rsidRPr="006D3437">
        <w:rPr>
          <w:noProof/>
          <w:color w:val="555555"/>
          <w:shd w:val="clear" w:color="auto" w:fill="FFFFFF"/>
          <w:lang w:eastAsia="es-CO"/>
        </w:rPr>
        <w:drawing>
          <wp:inline distT="0" distB="0" distL="0" distR="0">
            <wp:extent cx="178117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ctura_whil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2E" w:rsidRPr="006D3437" w:rsidRDefault="00B3372E">
      <w:pPr>
        <w:rPr>
          <w:color w:val="555555"/>
          <w:shd w:val="clear" w:color="auto" w:fill="FFFFFF"/>
        </w:rPr>
      </w:pPr>
      <w:r w:rsidRPr="006D3437">
        <w:rPr>
          <w:b/>
          <w:color w:val="555555"/>
          <w:shd w:val="clear" w:color="auto" w:fill="FFFFFF"/>
        </w:rPr>
        <w:lastRenderedPageBreak/>
        <w:t>do-</w:t>
      </w:r>
      <w:proofErr w:type="spellStart"/>
      <w:r w:rsidRPr="006D3437">
        <w:rPr>
          <w:b/>
          <w:color w:val="555555"/>
          <w:shd w:val="clear" w:color="auto" w:fill="FFFFFF"/>
        </w:rPr>
        <w:t>while</w:t>
      </w:r>
      <w:proofErr w:type="spellEnd"/>
      <w:r w:rsidRPr="006D3437">
        <w:rPr>
          <w:b/>
          <w:color w:val="555555"/>
          <w:shd w:val="clear" w:color="auto" w:fill="FFFFFF"/>
        </w:rPr>
        <w:t>:</w:t>
      </w:r>
      <w:r w:rsidRPr="006D3437">
        <w:rPr>
          <w:color w:val="555555"/>
          <w:shd w:val="clear" w:color="auto" w:fill="FFFFFF"/>
        </w:rPr>
        <w:t xml:space="preserve"> se usa cuando necesitamos repetir de forma cíclica un conjunto de instrucciones que se encuentren dentro del bucle, esta repetición se realizará hasta que se cumpla la </w:t>
      </w:r>
      <w:r w:rsidRPr="006D3437">
        <w:rPr>
          <w:rStyle w:val="nfasis"/>
          <w:color w:val="555555"/>
          <w:shd w:val="clear" w:color="auto" w:fill="FFFFFF"/>
        </w:rPr>
        <w:t>condición de parada</w:t>
      </w:r>
      <w:r w:rsidRPr="006D3437">
        <w:rPr>
          <w:color w:val="555555"/>
          <w:shd w:val="clear" w:color="auto" w:fill="FFFFFF"/>
        </w:rPr>
        <w:t> que definamos y que es evaluada con la palabra reservada </w:t>
      </w:r>
      <w:proofErr w:type="spellStart"/>
      <w:r w:rsidRPr="006D3437">
        <w:rPr>
          <w:rStyle w:val="Textoennegrita"/>
          <w:b w:val="0"/>
          <w:color w:val="555555"/>
          <w:shd w:val="clear" w:color="auto" w:fill="FFFFFF"/>
        </w:rPr>
        <w:t>while</w:t>
      </w:r>
      <w:proofErr w:type="spellEnd"/>
      <w:r w:rsidRPr="006D3437">
        <w:rPr>
          <w:color w:val="555555"/>
          <w:shd w:val="clear" w:color="auto" w:fill="FFFFFF"/>
        </w:rPr>
        <w:t>.</w:t>
      </w:r>
      <w:r w:rsidRPr="006D3437">
        <w:rPr>
          <w:noProof/>
          <w:color w:val="555555"/>
          <w:shd w:val="clear" w:color="auto" w:fill="FFFFFF"/>
          <w:lang w:eastAsia="es-CO"/>
        </w:rPr>
        <w:t xml:space="preserve"> </w:t>
      </w:r>
    </w:p>
    <w:p w:rsidR="00B3372E" w:rsidRPr="006D3437" w:rsidRDefault="00B3372E">
      <w:r w:rsidRPr="006D3437">
        <w:rPr>
          <w:noProof/>
          <w:color w:val="555555"/>
          <w:shd w:val="clear" w:color="auto" w:fill="FFFFFF"/>
          <w:lang w:eastAsia="es-CO"/>
        </w:rPr>
        <w:drawing>
          <wp:inline distT="0" distB="0" distL="0" distR="0" wp14:anchorId="1453EB7B" wp14:editId="727D9217">
            <wp:extent cx="1905000" cy="2066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do_whil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010" cy="21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37" w:rsidRDefault="006D3437"/>
    <w:p w:rsidR="006D3437" w:rsidRDefault="006D3437"/>
    <w:p w:rsidR="006D3437" w:rsidRDefault="006D3437">
      <w:r w:rsidRPr="006D3437">
        <w:t>Realizar un programa para solicitar números hasta que la suma de los datos sea mayor que 1000.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EA1167">
        <w:rPr>
          <w:rFonts w:ascii="Courier New" w:eastAsia="Times New Roman" w:hAnsi="Courier New" w:cs="Courier New"/>
          <w:color w:val="000080"/>
          <w:sz w:val="20"/>
          <w:szCs w:val="20"/>
          <w:lang w:eastAsia="es-CO"/>
        </w:rPr>
        <w:t>include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iostream</w:t>
      </w:r>
      <w:proofErr w:type="spellEnd"/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A1167">
        <w:rPr>
          <w:rFonts w:ascii="Courier New" w:eastAsia="Times New Roman" w:hAnsi="Courier New" w:cs="Courier New"/>
          <w:color w:val="808000"/>
          <w:sz w:val="20"/>
          <w:szCs w:val="20"/>
          <w:lang w:eastAsia="es-CO"/>
        </w:rPr>
        <w:t>using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r w:rsidRPr="00EA1167">
        <w:rPr>
          <w:rFonts w:ascii="Courier New" w:eastAsia="Times New Roman" w:hAnsi="Courier New" w:cs="Courier New"/>
          <w:color w:val="808000"/>
          <w:sz w:val="20"/>
          <w:szCs w:val="20"/>
          <w:lang w:eastAsia="es-CO"/>
        </w:rPr>
        <w:t>namespace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r w:rsidRPr="00EA1167">
        <w:rPr>
          <w:rFonts w:ascii="Courier New" w:eastAsia="Times New Roman" w:hAnsi="Courier New" w:cs="Courier New"/>
          <w:color w:val="800080"/>
          <w:sz w:val="20"/>
          <w:szCs w:val="20"/>
          <w:lang w:eastAsia="es-CO"/>
        </w:rPr>
        <w:t>std</w:t>
      </w:r>
      <w:proofErr w:type="spellEnd"/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A1167">
        <w:rPr>
          <w:rFonts w:ascii="Courier New" w:eastAsia="Times New Roman" w:hAnsi="Courier New" w:cs="Courier New"/>
          <w:color w:val="808000"/>
          <w:sz w:val="20"/>
          <w:szCs w:val="20"/>
          <w:lang w:eastAsia="es-CO"/>
        </w:rPr>
        <w:t>int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proofErr w:type="gramStart"/>
      <w:r w:rsidRPr="00EA11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es-CO"/>
        </w:rPr>
        <w:t>main</w:t>
      </w:r>
      <w:proofErr w:type="spellEnd"/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</w:t>
      </w:r>
      <w:proofErr w:type="spellStart"/>
      <w:r w:rsidRPr="00EA1167">
        <w:rPr>
          <w:rFonts w:ascii="Courier New" w:eastAsia="Times New Roman" w:hAnsi="Courier New" w:cs="Courier New"/>
          <w:color w:val="808000"/>
          <w:sz w:val="20"/>
          <w:szCs w:val="20"/>
          <w:lang w:eastAsia="es-CO"/>
        </w:rPr>
        <w:t>int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proofErr w:type="gramStart"/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a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suma</w:t>
      </w:r>
      <w:proofErr w:type="spellEnd"/>
      <w:proofErr w:type="gramEnd"/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r w:rsidRPr="00EA1167">
        <w:rPr>
          <w:rFonts w:ascii="Courier New" w:eastAsia="Times New Roman" w:hAnsi="Courier New" w:cs="Courier New"/>
          <w:color w:val="000080"/>
          <w:sz w:val="20"/>
          <w:szCs w:val="20"/>
          <w:lang w:eastAsia="es-CO"/>
        </w:rPr>
        <w:t>0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 </w:t>
      </w:r>
      <w:proofErr w:type="spellStart"/>
      <w:r w:rsidRPr="00EA1167">
        <w:rPr>
          <w:rFonts w:ascii="Courier New" w:eastAsia="Times New Roman" w:hAnsi="Courier New" w:cs="Courier New"/>
          <w:color w:val="808000"/>
          <w:sz w:val="20"/>
          <w:szCs w:val="20"/>
          <w:lang w:eastAsia="es-CO"/>
        </w:rPr>
        <w:t>while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suma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&lt;=</w:t>
      </w:r>
      <w:r w:rsidRPr="00EA1167">
        <w:rPr>
          <w:rFonts w:ascii="Courier New" w:eastAsia="Times New Roman" w:hAnsi="Courier New" w:cs="Courier New"/>
          <w:color w:val="000080"/>
          <w:sz w:val="20"/>
          <w:szCs w:val="20"/>
          <w:lang w:eastAsia="es-CO"/>
        </w:rPr>
        <w:t>1000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        </w:t>
      </w:r>
      <w:proofErr w:type="spellStart"/>
      <w:r w:rsidRPr="00EA1167">
        <w:rPr>
          <w:rFonts w:ascii="Courier New" w:eastAsia="Times New Roman" w:hAnsi="Courier New" w:cs="Courier New"/>
          <w:color w:val="CE5C00"/>
          <w:sz w:val="20"/>
          <w:szCs w:val="20"/>
          <w:lang w:eastAsia="es-CO"/>
        </w:rPr>
        <w:t>cout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677C"/>
          <w:sz w:val="20"/>
          <w:szCs w:val="20"/>
          <w:lang w:eastAsia="es-CO"/>
        </w:rPr>
        <w:t>&lt;&lt;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"</w:t>
      </w:r>
      <w:proofErr w:type="gramStart"/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Digite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un</w:t>
      </w:r>
      <w:proofErr w:type="gram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numero: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"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        </w:t>
      </w:r>
      <w:proofErr w:type="spellStart"/>
      <w:r w:rsidRPr="00EA1167">
        <w:rPr>
          <w:rFonts w:ascii="Courier New" w:eastAsia="Times New Roman" w:hAnsi="Courier New" w:cs="Courier New"/>
          <w:color w:val="CE5C00"/>
          <w:sz w:val="20"/>
          <w:szCs w:val="20"/>
          <w:lang w:eastAsia="es-CO"/>
        </w:rPr>
        <w:t>cin</w:t>
      </w:r>
      <w:proofErr w:type="spellEnd"/>
      <w:r w:rsidRPr="00EA1167">
        <w:rPr>
          <w:rFonts w:ascii="Courier New" w:eastAsia="Times New Roman" w:hAnsi="Courier New" w:cs="Courier New"/>
          <w:color w:val="00677C"/>
          <w:sz w:val="20"/>
          <w:szCs w:val="20"/>
          <w:lang w:eastAsia="es-CO"/>
        </w:rPr>
        <w:t>&gt;&gt;</w:t>
      </w:r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a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           </w:t>
      </w:r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suma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suma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+</w:t>
      </w:r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a</w:t>
      </w:r>
      <w:proofErr w:type="spellEnd"/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     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</w:t>
      </w:r>
      <w:proofErr w:type="spellStart"/>
      <w:r w:rsidRPr="00EA1167">
        <w:rPr>
          <w:rFonts w:ascii="Courier New" w:eastAsia="Times New Roman" w:hAnsi="Courier New" w:cs="Courier New"/>
          <w:color w:val="CE5C00"/>
          <w:sz w:val="20"/>
          <w:szCs w:val="20"/>
          <w:lang w:eastAsia="es-CO"/>
        </w:rPr>
        <w:t>cout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677C"/>
          <w:sz w:val="20"/>
          <w:szCs w:val="20"/>
          <w:lang w:eastAsia="es-CO"/>
        </w:rPr>
        <w:t>&lt;&lt;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"la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suma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de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los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numeros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es: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"</w:t>
      </w:r>
      <w:r w:rsidRPr="00EA1167">
        <w:rPr>
          <w:rFonts w:ascii="Courier New" w:eastAsia="Times New Roman" w:hAnsi="Courier New" w:cs="Courier New"/>
          <w:color w:val="00677C"/>
          <w:sz w:val="20"/>
          <w:szCs w:val="20"/>
          <w:lang w:eastAsia="es-CO"/>
        </w:rPr>
        <w:t>&lt;&lt;</w:t>
      </w:r>
      <w:r w:rsidRPr="00EA1167">
        <w:rPr>
          <w:rFonts w:ascii="Courier New" w:eastAsia="Times New Roman" w:hAnsi="Courier New" w:cs="Courier New"/>
          <w:color w:val="092E64"/>
          <w:sz w:val="20"/>
          <w:szCs w:val="20"/>
          <w:lang w:eastAsia="es-CO"/>
        </w:rPr>
        <w:t>suma</w:t>
      </w:r>
      <w:r w:rsidRPr="00EA1167">
        <w:rPr>
          <w:rFonts w:ascii="Courier New" w:eastAsia="Times New Roman" w:hAnsi="Courier New" w:cs="Courier New"/>
          <w:color w:val="00677C"/>
          <w:sz w:val="20"/>
          <w:szCs w:val="20"/>
          <w:lang w:eastAsia="es-CO"/>
        </w:rPr>
        <w:t>&lt;&lt;</w:t>
      </w: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proofErr w:type="spellStart"/>
      <w:r w:rsidRPr="00EA1167">
        <w:rPr>
          <w:rFonts w:ascii="Courier New" w:eastAsia="Times New Roman" w:hAnsi="Courier New" w:cs="Courier New"/>
          <w:color w:val="00677C"/>
          <w:sz w:val="20"/>
          <w:szCs w:val="20"/>
          <w:lang w:eastAsia="es-CO"/>
        </w:rPr>
        <w:t>endl</w:t>
      </w:r>
      <w:proofErr w:type="spellEnd"/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   </w:t>
      </w:r>
      <w:proofErr w:type="spellStart"/>
      <w:r w:rsidRPr="00EA1167">
        <w:rPr>
          <w:rFonts w:ascii="Courier New" w:eastAsia="Times New Roman" w:hAnsi="Courier New" w:cs="Courier New"/>
          <w:color w:val="808000"/>
          <w:sz w:val="20"/>
          <w:szCs w:val="20"/>
          <w:lang w:eastAsia="es-CO"/>
        </w:rPr>
        <w:t>return</w:t>
      </w:r>
      <w:proofErr w:type="spellEnd"/>
      <w:r w:rsidRPr="00EA1167">
        <w:rPr>
          <w:rFonts w:ascii="Courier New" w:eastAsia="Times New Roman" w:hAnsi="Courier New" w:cs="Courier New"/>
          <w:color w:val="C0C0C0"/>
          <w:sz w:val="20"/>
          <w:szCs w:val="20"/>
          <w:lang w:eastAsia="es-CO"/>
        </w:rPr>
        <w:t xml:space="preserve"> </w:t>
      </w:r>
      <w:r w:rsidRPr="00EA1167">
        <w:rPr>
          <w:rFonts w:ascii="Courier New" w:eastAsia="Times New Roman" w:hAnsi="Courier New" w:cs="Courier New"/>
          <w:color w:val="000080"/>
          <w:sz w:val="20"/>
          <w:szCs w:val="20"/>
          <w:lang w:eastAsia="es-CO"/>
        </w:rPr>
        <w:t>0</w:t>
      </w: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EA1167" w:rsidRPr="00EA1167" w:rsidRDefault="00EA1167" w:rsidP="00EA1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A116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EA1167" w:rsidRPr="006D3437" w:rsidRDefault="00EA1167">
      <w:bookmarkStart w:id="0" w:name="_GoBack"/>
      <w:bookmarkEnd w:id="0"/>
    </w:p>
    <w:sectPr w:rsidR="00EA1167" w:rsidRPr="006D3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7A"/>
    <w:rsid w:val="005E337A"/>
    <w:rsid w:val="006D3437"/>
    <w:rsid w:val="00B3372E"/>
    <w:rsid w:val="00E82755"/>
    <w:rsid w:val="00E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082BF"/>
  <w15:chartTrackingRefBased/>
  <w15:docId w15:val="{8F593056-8A76-491A-B5D8-2A42CBA8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3372E"/>
    <w:rPr>
      <w:i/>
      <w:iCs/>
    </w:rPr>
  </w:style>
  <w:style w:type="character" w:styleId="Textoennegrita">
    <w:name w:val="Strong"/>
    <w:basedOn w:val="Fuentedeprrafopredeter"/>
    <w:uiPriority w:val="22"/>
    <w:qFormat/>
    <w:rsid w:val="00B3372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116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</dc:creator>
  <cp:keywords/>
  <dc:description/>
  <cp:lastModifiedBy>RAGNAR</cp:lastModifiedBy>
  <cp:revision>2</cp:revision>
  <dcterms:created xsi:type="dcterms:W3CDTF">2019-07-13T23:53:00Z</dcterms:created>
  <dcterms:modified xsi:type="dcterms:W3CDTF">2019-07-13T23:53:00Z</dcterms:modified>
</cp:coreProperties>
</file>