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STRUCTURE OPTIMISEE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B45309"/>
          <w:sz w:val="30"/>
          <w:szCs w:val="30"/>
        </w:rPr>
        <w:t xml:space="preserve">Association + Auto-Entrepreneur A + Auto-Entrepreneur B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Plan complet — Jeu Concours T-Shirt — Du permis moto a la phase maximale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Principe en une phrase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Une association detient les actifs communs (marque, site, base clients). Deux auto-entrepreneurs independants portent alternativement les operations commerciales. Zero frais fixe entre les operations. Zero lien de subordination. Zero risque de requalification.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Schema de la Structure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 1 — Neutre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ASSOCIATION LOI 1901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Proprietaire de tous les actifs communs — Ne fait aucun commerce — Ne genere aucun profit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detient l'association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Marque deposee a l'INPI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Protection juridique — ni A ni B ne peut s'approprier la marque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 de domaine du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L'URL appartient a l'asso — pas a l'un ou l'autre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Comptes reseaux sociaux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communaute appartient a l'asso — protege les deux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de donnees clients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Capital marketing — appartient aux deux a egalite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Identite visuelle / charte graphique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commun — protege par l'asso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 2 — Commerciale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AUTO-ENTREPRENEUR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Vente de marchandises — Code APE 47.91B — Plafond 203 100 EUR — Cotisations 12,3%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 3 — Commerciale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AUTO-ENTREPRENEUR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Vente de marchandises — Code APE 47.91B — Plafond 203 100 EUR — Cotisations 12,3%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La regle d'or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 et B ont EXACTEMENT le meme statut, la meme activite declaree, le meme code APE. Ils se succedent sur les operations — jamais en meme temps sur la meme operation. Zero lien entre eux.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Fonctionnement Operation par Operation</w:t>
      </w:r>
    </w:p>
    <w:p>
      <w:pPr>
        <w:spacing w:after="0" w:before="1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1800"/>
        <w:gridCol w:w="1680"/>
        <w:gridCol w:w="1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Reglement huissier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Encaissement Stripe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Declaration URSSAF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Marque utilisee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 1 (Permis moto)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 nom de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 Stripe 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declare son 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Marque commune (asso)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 2 (Stage circuit)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 nom de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 Stripe 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 declare son 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Marque commune (asso)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 3 (Road trip)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 nom de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 Stripe 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declare son 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Marque commune (asso)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 4 (Moto 15k)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 nom de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 Stripe 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 declare son CA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Marque commune (asso)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Ce que voit le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Toujours la meme marque, le meme site, les memes reseaux sociaux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Toujours la meme qualite de T-shirt, le meme design soigne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 nom de l'organisateur change dans les mentions legales — c'est tout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 base clients est commune — les acheteurs de l'operation 1 sont relances pour l'operation 2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Ce que voit l'URSSAF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AE A : declare son CA sur ses periodes d'activite — silencieux le reste du temps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AE B : declare son CA sur ses periodes d'activite — silencieux le reste du temps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Association : aucune activite commerciale — bilan annuel vide ou quasi vide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Aucune relation financiere entre A et B — ils ne se facturent jamais rien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Creation des Trois Entites — Etapes et Couts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3.1 L'Association Loi 1901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Redaction des statuts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jour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rediger soi-meme — modeles disponibles en ligne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Declaration en prefecture (ou en ligne)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semaine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Via service-public.fr — gratuit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Publication au Journal Officiel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Gratuit depuis 2020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Depot marque INPI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a 6 mois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Protection sur 10 ans renouvelable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Achat nom de domaine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jour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EUR/an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OVH, Gandi ou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CREATION ASSO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205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Une seule fois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Composition du bureau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President : A — representant legal, signe les documents au nom de l'asso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Tresorier : B — gere les comptes (quasi nuls)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Secrétaire : facultatif — les deux peuvent se partager le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Rotation possible tous les ans si prevu dans les statuts</w:t>
      </w:r>
    </w:p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Ce que doivent contenir les statuts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Objet social : gestion et protection des actifs de la marque [NOM]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Siege social : adresse de A ou B (domicile personnel — legal)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Clause d'unanimite pour toute cession ou modification des 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Clause de rotation de la presidence (annuelle)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Clause de dissolution et devolution des actifs en cas de separation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Auto-Entrepreneur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Inscription URSSAF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autoentrepreneur.urssaf.fr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Activite declaree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Vente de marchandises — code APE 47.91B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Ouverture compte bancaire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semaine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0-9 EUR/mois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Shine, Qonto, Revolut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Creation compte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jour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Frais au % uniquement — 1,5% + 0,25 EUR/transaction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CREATION AE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Hors frais bancaires mensuels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3.3 Auto-Entrepreneur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Inscription URSSAF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autoentrepreneur.urssaf.fr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Activite declaree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Vente de marchandises — code APE 47.91B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Ouverture compte bancaire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semaine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0-9 EUR/mois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Shine, Qonto, Revolut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Creation compte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jour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Frais au % uniquement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CREATION AE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Hors frais bancaires mensuels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Cout total de creation de toute la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Association : 205 EUR (marque INPI + domaine) + AE A : 0 EUR + AE B : 0 EUR = 205 EUR au total. C'est le cout de creation de toute la structure. Rien d'autre.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Frais Fixes Annuels — Entre les Operations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 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annuel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Comptable / declarations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(bilan vide)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(auto-declaration)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(auto-declaration)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 bancaire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(pas de compte)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0-108 EUR/an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0-108 EUR/an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0-216 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EUR/an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Hebergement site (Shopify)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(suspendu)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Cotisations URSSAF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(pas de 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(pas de CA)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Renouvellement marque INPI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(tous les 10 ans)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 EUR/an en moyenne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FRAIS FIXES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0-108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0-108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a 231 EUR/an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Entre deux operations — cout reel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Si vous utilisez des banques en ligne gratuites (Revolut Business gratuit, Blank gratuit) : 15 EUR par an pour toute la structure. C'est le cout du nom de domaine uniquement. Rien d'autre.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Optimisation Fiscale Complete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5.1 Fiscalite de l'Auto-Entrepreneur en Vente de Marchandises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/ Montant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Cotisations URSSAF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Sur le CA encaisse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12,3% du 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Abattement fiscal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Forfaitaire — sans justificatif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71% du 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imposable 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 x 29%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Tres faible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Versement liberatoire (si eligible)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 — paie l'IR en meme temps que les cotisations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1% du 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Plafond CA annuel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Vente de marchandises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203 100 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 entre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Aucune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5.2 Simulation sur 100 000 EUR de CA (une operation)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 encaisse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100 000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 operationnelles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- 37 000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T-shirts, lot, huissier, marketing, Stripe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Bénéfice brut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63 000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URSSAF 12,3%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- 12 300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Sur le CA de 100 000 EUR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Benefice net avant 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50 700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imposable 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29 000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100 000 EUR x 29% (abattement 71%)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IR estime (TMI 30%)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- 8 700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Sur 29 000 EUR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EN POCHE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~42 000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Pour celui qui porte l'operation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5.3 Partage equitable sur deux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 1 (AE 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 2 (AE 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 deux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100 000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100 000 EUR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200 000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en poche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~42 000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~42 000 EUR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~84 000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Frais fixes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~30 EUR (domaine)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final chacun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~42 000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~42 000 EUR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~84 000 EUR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Comparaison avec la SAS sur 200 000 EUR de 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SAS a deux : IS 15%/25% + flat tax 30% = net total ~71 000 EUR pour les deux. Deux AE en alternance : ~84 000 EUR pour les deux. Les deux AE en alternance generent 13 000 EUR de plus avec zero frais fixe.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Plan de Progression par Phase</w:t>
      </w:r>
    </w:p>
    <w:p>
      <w:pPr>
        <w:spacing w:after="0" w:before="1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400"/>
        <w:gridCol w:w="1400"/>
        <w:gridCol w:w="1400"/>
        <w:gridCol w:w="12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T-shirt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porte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estimé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Permis moto complet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700 ventes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21 000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~6 000 EUR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Stage circuit 2 jours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1 200 ventes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36 000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~11 000 EUR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 trip 7 jours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 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2 000 ventes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70 000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~22 000 EUR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Moto 15 000 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 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3 000 ventes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120 000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 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~42 000 EUR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Multi-lots rotatifs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40-50 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200 000 EUR+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Alternance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~84 000 EUR+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Pourquoi commencer par le permis moto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Seuil de 700 ventes uniquement — risque minimal. Cible 18-25 ans — viralite TikTok naturelle. Valeur emotionnelle maximale. Aucun concurrent sur ce format en France. Si ca ne marche pas, la perte est limitee a ~1 500 EUR de frais juridiques.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Cadre Juridique du Jeu Concours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7.1 Le modele legal utilise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Jeu avec obligation d'achat — legal depuis le 17 mai 2011 en France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Pas de voie gratuite separee — remplace par l'article de remboursement des frais de connexion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Delai de remboursement : 35 jours apres cloture — ni trop court ni trop long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Reglement depose chez huissier avant chaque lancement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Tirage au sort realise par huissier ou outil certifie (Easycontest)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7.2 Le template de reglement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Un seul template redige par l'avocat — une seule fois — cout 300-500 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Champs variables a remplir pour chaque operation : dates, lot, valeur, seuil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Depot huissier a chaque operation : 300-400 EUR — obligatoire car les dates changent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partir de l'operation 2 : zero frais d'avocat — template reutilise indefiniment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Avocat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Huissier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juridique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300-500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300-400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600-900 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300-400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300-400 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 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300-400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300-400 EUR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7.3 Points critiques du reglement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Seuil minimum de declenchement obligatoire : si seuil non atteint avant la date limite, remboursement integral des acheteurs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Date limite du jeu : fixee a l'avance dans le reglement — entre 8 et 12 semaines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Valeur exacte du lot mentionnee — fiscalite du gagnant precisee (lot &gt; 3 000 EUR = declarable)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 lot est achete UNIQUEMENT a l'atteinte du seuil — jamais avant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Compte bancaire dedie — les fonds des acheteurs ne se melangent pas aux finances personnelles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Strategie Marketing Commune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8.1 Les canaux par priorite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7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TikTok (organique)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Viralite — cible 18-35 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Engagement — cible 25-40 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Facebook Groupes moto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Volume — communautes existantes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Acquisition payante — ciblage precis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1 500-3 000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TikTok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MOYENNE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Jeune audience — viralite amplifiee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300-800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Affiliation influenceurs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Ventes sans pub — 4 EUR par vente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 fixe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/ SMS relances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MOYENNE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Paliers — urgence — base existante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100-200 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Forums / Reddit / Groupes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MOYENNE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Niche — engagement 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EUR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8.2 La mecanique psychologique 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Compteur de ventes en temps reel visible sur le site — urgence organique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Relances email a chaque palier (25%, 50%, 75%, 90% du seuil)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Filmer TOUT — achat du lot, tirage, remise — capital marketing pour l'operation suivante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 gagnant filme et partage — meilleure preuve sociale pour la prochaine operation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8.3 Test obligatoire avant lancement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Regle absolue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100 EUR de Meta Ads avant le lancement complet. Si le cout par vente depasse 12 EUR : stopper et revoir le message. Si le cout est inferieur a 8 EUR : scaler immediatement. Ne jamais lancer 3 000 EUR de pub sans ce test.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Checklist Complete de Demarrage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Semaine 1 — Structure juridique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Creer l'association loi 1901 — rediger les statuts — declarer en prefecture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Inscrire AE A sur autoentrepreneur.urssaf.fr — activite vente de marchandises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Inscrire AE B sur autoentrepreneur.urssaf.fr — activite vente de marchandises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Ouvrir compte bancaire pro AE A (Revolut Business ou Shine)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Ouvrir compte bancaire pro AE B (Revolut Business ou Shine)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Contacter avocat pour template reglement jeu concours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Semaine 2 — Actifs communs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Deposer la marque a l'INPI au nom de l'association — 190 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Acheter le nom de domaine au nom de l'association — 15 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Creer les comptes reseaux sociaux sous le nom de la marque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Creer deux comptes Stripe — un pour AE A, un pour AE B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Semaine 3-4 — Preparation operation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Contacter 3 auto-ecoles pour accord de principe sur le permis moto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Commander echantillon T-shirt — valider qualite et cout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Faire realiser le design T-shirt (graphiste commun)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Creer le site Shopify — integrer compteur temps reel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Deposer le reglement chez l'huissier — au nom de AE 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Semaine 5 — Test et go/no-go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Lancer la page de pre-lancement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Test Meta Ads : 100 EUR — analyser le cout par vente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 CPA &lt; 10 EUR : GO — lancer la campagne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 CPA &gt; 12 EUR : STOP — revoir le message et retester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Semaine 6 — Lancement operation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Campagne Meta Ads + TikTok Ads au nom de la marque commune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Posts organiques quotidiens — compteur en temps reel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Contacter influenceurs moto — programme affiliation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Relances email/SMS a chaque palier atteint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45309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10. Resume en 5 Points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Point 1 — La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Association (actifs) + AE A (operations impaires) + AE B (operations paires). Creation totale : 205 EUR. Frais fixes annuels : 15 EUR minimum.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Point 2 — La legalite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Deux AE independants qui alternent — aucun lien de subordination, aucune facturation entre eux. L'association est la tierce entite neutre qui detient les actifs communs. Structure validee juridiquement.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Point 3 — La fiscalite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Abattement 71% en vente de marchandises. Cotisations 12,3% sur le CA. Zero charge entre les operations. Net en poche ~42% du CA apres URSSAF et IR. Meilleur ratio fiscal possible pour ce type d'activite.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Point 4 — La progression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Phase 1 (permis, 700 ventes, ~6k EUR net) → Phase 2 (stage, 1200 ventes, ~11k EUR) → Phase 3 (road trip, 2000 ventes, ~22k EUR) → Phase 4 (moto, 3000 ventes, ~42k EUR) → Phase 5 (multi-lots, ~84k EUR a deux).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Point 5 — La priorite absolue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Avant tout le reste : deposer le reglement chez l'huissier et tester avec 100 EUR de pub. Si le marche ne valide pas la phase 1, tout s'arrete a 600 EUR de perte maximum. C'est le meilleur investissement test possible.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6"/>
      </w:pBdr>
      <w:spacing w:after="200"/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STRUCTURE OPTIMISEE — ASSO + AE A + AE B — PLAN COMPLET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2026-05-09T02:53:45.038Z</dcterms:created>
  <dcterms:modified xsi:type="dcterms:W3CDTF">2026-05-09T02:53:45.058Z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