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0" w:lineRule="exact"/>
        <w:ind w:left="3968"/>
        <w:rPr>
          <w:sz w:val="2"/>
        </w:rPr>
      </w:pPr>
      <w:r>
        <w:rPr>
          <w:sz w:val="2"/>
        </w:rPr>
        <w:pict>
          <v:group style="width:198.45pt;height:1.05pt;mso-position-horizontal-relative:char;mso-position-vertical-relative:line" coordorigin="0,0" coordsize="3969,21">
            <v:rect style="position:absolute;left:0;top:0;width:3969;height:2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Title"/>
      </w:pPr>
      <w:bookmarkStart w:name="Résumé" w:id="1"/>
      <w:bookmarkEnd w:id="1"/>
      <w:r>
        <w:rPr/>
      </w:r>
      <w:r>
        <w:rPr>
          <w:spacing w:val="32"/>
          <w:sz w:val="79"/>
        </w:rPr>
        <w:t>R</w:t>
      </w:r>
      <w:r>
        <w:rPr>
          <w:spacing w:val="32"/>
        </w:rPr>
        <w:t>ÉSUMÉ</w:t>
      </w:r>
    </w:p>
    <w:p>
      <w:pPr>
        <w:pStyle w:val="BodyText"/>
        <w:spacing w:before="12"/>
        <w:rPr>
          <w:rFonts w:ascii="Palatino Linotype"/>
          <w:sz w:val="16"/>
        </w:rPr>
      </w:pPr>
      <w:r>
        <w:rPr/>
        <w:pict>
          <v:rect style="position:absolute;margin-left:198.425003pt;margin-top:13.372693pt;width:198.425pt;height:1.029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0</wp:posOffset>
            </wp:positionH>
            <wp:positionV relativeFrom="paragraph">
              <wp:posOffset>335860</wp:posOffset>
            </wp:positionV>
            <wp:extent cx="5064161" cy="90620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161" cy="90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6.693001pt;margin-top:104.566696pt;width:453.543pt;height:5.669pt;mso-position-horizontal-relative:page;mso-position-vertical-relative:paragraph;z-index:-15727104;mso-wrap-distance-left:0;mso-wrap-distance-right:0" filled="true" fillcolor="#fe575f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Palatino Linotype"/>
          <w:sz w:val="12"/>
        </w:rPr>
      </w:pPr>
    </w:p>
    <w:p>
      <w:pPr>
        <w:pStyle w:val="BodyText"/>
        <w:spacing w:before="13"/>
        <w:rPr>
          <w:rFonts w:ascii="Palatino Linotype"/>
          <w:sz w:val="4"/>
        </w:rPr>
      </w:pPr>
    </w:p>
    <w:p>
      <w:pPr>
        <w:pStyle w:val="BodyText"/>
        <w:spacing w:before="6"/>
        <w:rPr>
          <w:rFonts w:ascii="Palatino Linotype"/>
          <w:sz w:val="5"/>
        </w:rPr>
      </w:pPr>
    </w:p>
    <w:p>
      <w:pPr>
        <w:spacing w:line="300" w:lineRule="auto" w:before="135"/>
        <w:ind w:left="1133" w:right="0" w:firstLine="0"/>
        <w:jc w:val="left"/>
        <w:rPr>
          <w:rFonts w:ascii="Palatino Linotype" w:hAnsi="Palatino Linotype"/>
          <w:b/>
          <w:sz w:val="22"/>
        </w:rPr>
      </w:pPr>
      <w:r>
        <w:rPr>
          <w:rFonts w:ascii="Cambria" w:hAnsi="Cambria"/>
          <w:b/>
          <w:color w:val="FE575F"/>
          <w:sz w:val="22"/>
        </w:rPr>
        <w:t>Titre</w:t>
      </w:r>
      <w:r>
        <w:rPr>
          <w:rFonts w:ascii="Cambria" w:hAnsi="Cambria"/>
          <w:b/>
          <w:color w:val="FE575F"/>
          <w:spacing w:val="20"/>
          <w:sz w:val="22"/>
        </w:rPr>
        <w:t> </w:t>
      </w:r>
      <w:r>
        <w:rPr>
          <w:rFonts w:ascii="Cambria" w:hAnsi="Cambria"/>
          <w:b/>
          <w:color w:val="FE575F"/>
          <w:sz w:val="22"/>
        </w:rPr>
        <w:t>:</w:t>
      </w:r>
      <w:r>
        <w:rPr>
          <w:rFonts w:ascii="Cambria" w:hAnsi="Cambria"/>
          <w:b/>
          <w:color w:val="FE575F"/>
          <w:spacing w:val="20"/>
          <w:sz w:val="22"/>
        </w:rPr>
        <w:t> </w:t>
      </w:r>
      <w:r>
        <w:rPr>
          <w:rFonts w:ascii="Palatino Linotype" w:hAnsi="Palatino Linotype"/>
          <w:b/>
          <w:sz w:val="22"/>
        </w:rPr>
        <w:t>Méthode</w:t>
      </w:r>
      <w:r>
        <w:rPr>
          <w:rFonts w:ascii="Palatino Linotype" w:hAnsi="Palatino Linotype"/>
          <w:b/>
          <w:spacing w:val="-3"/>
          <w:sz w:val="22"/>
        </w:rPr>
        <w:t> </w:t>
      </w:r>
      <w:r>
        <w:rPr>
          <w:rFonts w:ascii="Palatino Linotype" w:hAnsi="Palatino Linotype"/>
          <w:b/>
          <w:sz w:val="22"/>
        </w:rPr>
        <w:t>de</w:t>
      </w:r>
      <w:r>
        <w:rPr>
          <w:rFonts w:ascii="Palatino Linotype" w:hAnsi="Palatino Linotype"/>
          <w:b/>
          <w:spacing w:val="-3"/>
          <w:sz w:val="22"/>
        </w:rPr>
        <w:t> </w:t>
      </w:r>
      <w:r>
        <w:rPr>
          <w:rFonts w:ascii="Palatino Linotype" w:hAnsi="Palatino Linotype"/>
          <w:b/>
          <w:sz w:val="22"/>
        </w:rPr>
        <w:t>couplage</w:t>
      </w:r>
      <w:r>
        <w:rPr>
          <w:rFonts w:ascii="Palatino Linotype" w:hAnsi="Palatino Linotype"/>
          <w:b/>
          <w:spacing w:val="-3"/>
          <w:sz w:val="22"/>
        </w:rPr>
        <w:t> </w:t>
      </w:r>
      <w:r>
        <w:rPr>
          <w:rFonts w:ascii="Palatino Linotype" w:hAnsi="Palatino Linotype"/>
          <w:b/>
          <w:sz w:val="22"/>
        </w:rPr>
        <w:t>vague-morphodynamisme</w:t>
      </w:r>
      <w:r>
        <w:rPr>
          <w:rFonts w:ascii="Palatino Linotype" w:hAnsi="Palatino Linotype"/>
          <w:b/>
          <w:spacing w:val="-3"/>
          <w:sz w:val="22"/>
        </w:rPr>
        <w:t> </w:t>
      </w:r>
      <w:r>
        <w:rPr>
          <w:rFonts w:ascii="Palatino Linotype" w:hAnsi="Palatino Linotype"/>
          <w:b/>
          <w:sz w:val="22"/>
        </w:rPr>
        <w:t>du</w:t>
      </w:r>
      <w:r>
        <w:rPr>
          <w:rFonts w:ascii="Palatino Linotype" w:hAnsi="Palatino Linotype"/>
          <w:b/>
          <w:spacing w:val="-4"/>
          <w:sz w:val="22"/>
        </w:rPr>
        <w:t> </w:t>
      </w:r>
      <w:r>
        <w:rPr>
          <w:rFonts w:ascii="Palatino Linotype" w:hAnsi="Palatino Linotype"/>
          <w:b/>
          <w:sz w:val="22"/>
        </w:rPr>
        <w:t>littoral</w:t>
      </w:r>
      <w:r>
        <w:rPr>
          <w:rFonts w:ascii="Palatino Linotype" w:hAnsi="Palatino Linotype"/>
          <w:b/>
          <w:spacing w:val="-3"/>
          <w:sz w:val="22"/>
        </w:rPr>
        <w:t> </w:t>
      </w:r>
      <w:r>
        <w:rPr>
          <w:rFonts w:ascii="Palatino Linotype" w:hAnsi="Palatino Linotype"/>
          <w:b/>
          <w:sz w:val="22"/>
        </w:rPr>
        <w:t>par</w:t>
      </w:r>
      <w:r>
        <w:rPr>
          <w:rFonts w:ascii="Palatino Linotype" w:hAnsi="Palatino Linotype"/>
          <w:b/>
          <w:spacing w:val="-3"/>
          <w:sz w:val="22"/>
        </w:rPr>
        <w:t> </w:t>
      </w:r>
      <w:r>
        <w:rPr>
          <w:rFonts w:ascii="Palatino Linotype" w:hAnsi="Palatino Linotype"/>
          <w:b/>
          <w:sz w:val="22"/>
        </w:rPr>
        <w:t>principe</w:t>
      </w:r>
      <w:r>
        <w:rPr>
          <w:rFonts w:ascii="Palatino Linotype" w:hAnsi="Palatino Linotype"/>
          <w:b/>
          <w:spacing w:val="-3"/>
          <w:sz w:val="22"/>
        </w:rPr>
        <w:t> </w:t>
      </w:r>
      <w:r>
        <w:rPr>
          <w:rFonts w:ascii="Palatino Linotype" w:hAnsi="Palatino Linotype"/>
          <w:b/>
          <w:sz w:val="22"/>
        </w:rPr>
        <w:t>de</w:t>
      </w:r>
      <w:r>
        <w:rPr>
          <w:rFonts w:ascii="Palatino Linotype" w:hAnsi="Palatino Linotype"/>
          <w:b/>
          <w:spacing w:val="-3"/>
          <w:sz w:val="22"/>
        </w:rPr>
        <w:t> </w:t>
      </w:r>
      <w:r>
        <w:rPr>
          <w:rFonts w:ascii="Palatino Linotype" w:hAnsi="Palatino Linotype"/>
          <w:b/>
          <w:sz w:val="22"/>
        </w:rPr>
        <w:t>minimi-</w:t>
      </w:r>
      <w:r>
        <w:rPr>
          <w:rFonts w:ascii="Palatino Linotype" w:hAnsi="Palatino Linotype"/>
          <w:b/>
          <w:spacing w:val="-52"/>
          <w:sz w:val="22"/>
        </w:rPr>
        <w:t> </w:t>
      </w:r>
      <w:r>
        <w:rPr>
          <w:rFonts w:ascii="Palatino Linotype" w:hAnsi="Palatino Linotype"/>
          <w:b/>
          <w:sz w:val="22"/>
        </w:rPr>
        <w:t>sation.</w:t>
      </w:r>
    </w:p>
    <w:p>
      <w:pPr>
        <w:pStyle w:val="BodyText"/>
        <w:spacing w:line="300" w:lineRule="auto" w:before="93"/>
        <w:ind w:left="1133"/>
      </w:pPr>
      <w:r>
        <w:rPr>
          <w:rFonts w:ascii="Cambria" w:hAnsi="Cambria"/>
          <w:b/>
          <w:w w:val="105"/>
        </w:rPr>
        <w:t>Mot</w:t>
      </w:r>
      <w:r>
        <w:rPr>
          <w:rFonts w:ascii="Cambria" w:hAnsi="Cambria"/>
          <w:b/>
          <w:spacing w:val="34"/>
          <w:w w:val="105"/>
        </w:rPr>
        <w:t> </w:t>
      </w:r>
      <w:r>
        <w:rPr>
          <w:rFonts w:ascii="Cambria" w:hAnsi="Cambria"/>
          <w:b/>
          <w:w w:val="105"/>
        </w:rPr>
        <w:t>clés</w:t>
      </w:r>
      <w:r>
        <w:rPr>
          <w:rFonts w:ascii="Cambria" w:hAnsi="Cambria"/>
          <w:b/>
          <w:spacing w:val="35"/>
          <w:w w:val="105"/>
        </w:rPr>
        <w:t> </w:t>
      </w:r>
      <w:r>
        <w:rPr>
          <w:rFonts w:ascii="Cambria" w:hAnsi="Cambria"/>
          <w:b/>
          <w:w w:val="105"/>
        </w:rPr>
        <w:t>:</w:t>
      </w:r>
      <w:r>
        <w:rPr>
          <w:rFonts w:ascii="Cambria" w:hAnsi="Cambria"/>
          <w:b/>
          <w:spacing w:val="34"/>
          <w:w w:val="105"/>
        </w:rPr>
        <w:t> </w:t>
      </w:r>
      <w:r>
        <w:rPr>
          <w:w w:val="105"/>
        </w:rPr>
        <w:t>Hydro-morphodynamisme,</w:t>
      </w:r>
      <w:r>
        <w:rPr>
          <w:spacing w:val="28"/>
          <w:w w:val="105"/>
        </w:rPr>
        <w:t> </w:t>
      </w:r>
      <w:r>
        <w:rPr>
          <w:w w:val="105"/>
        </w:rPr>
        <w:t>Optimisation,</w:t>
      </w:r>
      <w:r>
        <w:rPr>
          <w:spacing w:val="28"/>
          <w:w w:val="105"/>
        </w:rPr>
        <w:t> </w:t>
      </w:r>
      <w:r>
        <w:rPr>
          <w:w w:val="105"/>
        </w:rPr>
        <w:t>Validation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modèle,</w:t>
      </w:r>
      <w:r>
        <w:rPr>
          <w:spacing w:val="27"/>
          <w:w w:val="105"/>
        </w:rPr>
        <w:t> </w:t>
      </w:r>
      <w:r>
        <w:rPr>
          <w:w w:val="105"/>
        </w:rPr>
        <w:t>Littoral,</w:t>
      </w:r>
      <w:r>
        <w:rPr>
          <w:spacing w:val="28"/>
          <w:w w:val="105"/>
        </w:rPr>
        <w:t> </w:t>
      </w:r>
      <w:r>
        <w:rPr>
          <w:w w:val="105"/>
        </w:rPr>
        <w:t>Approche</w:t>
      </w:r>
      <w:r>
        <w:rPr>
          <w:spacing w:val="1"/>
          <w:w w:val="105"/>
        </w:rPr>
        <w:t> </w:t>
      </w:r>
      <w:r>
        <w:rPr>
          <w:w w:val="105"/>
        </w:rPr>
        <w:t>variationnelle,</w:t>
      </w:r>
      <w:r>
        <w:rPr>
          <w:spacing w:val="16"/>
          <w:w w:val="105"/>
        </w:rPr>
        <w:t> </w:t>
      </w:r>
      <w:r>
        <w:rPr>
          <w:w w:val="105"/>
        </w:rPr>
        <w:t>Minimisation</w:t>
      </w:r>
      <w:r>
        <w:rPr>
          <w:spacing w:val="17"/>
          <w:w w:val="105"/>
        </w:rPr>
        <w:t> </w:t>
      </w:r>
      <w:r>
        <w:rPr>
          <w:w w:val="105"/>
        </w:rPr>
        <w:t>d’énergie,</w:t>
      </w:r>
      <w:r>
        <w:rPr>
          <w:spacing w:val="17"/>
          <w:w w:val="105"/>
        </w:rPr>
        <w:t> </w:t>
      </w:r>
      <w:r>
        <w:rPr>
          <w:w w:val="105"/>
        </w:rPr>
        <w:t>Transport</w:t>
      </w:r>
      <w:r>
        <w:rPr>
          <w:spacing w:val="17"/>
          <w:w w:val="105"/>
        </w:rPr>
        <w:t> </w:t>
      </w:r>
      <w:r>
        <w:rPr>
          <w:w w:val="105"/>
        </w:rPr>
        <w:t>Optimal,</w:t>
      </w:r>
      <w:r>
        <w:rPr>
          <w:spacing w:val="17"/>
          <w:w w:val="105"/>
        </w:rPr>
        <w:t> </w:t>
      </w:r>
      <w:r>
        <w:rPr>
          <w:w w:val="105"/>
        </w:rPr>
        <w:t>Ondes.</w:t>
      </w:r>
    </w:p>
    <w:p>
      <w:pPr>
        <w:spacing w:after="0" w:line="300" w:lineRule="auto"/>
        <w:sectPr>
          <w:type w:val="continuous"/>
          <w:pgSz w:w="11910" w:h="16840"/>
          <w:pgMar w:top="1580" w:bottom="280" w:left="0" w:right="1580"/>
        </w:sectPr>
      </w:pPr>
    </w:p>
    <w:p>
      <w:pPr>
        <w:pStyle w:val="BodyText"/>
        <w:spacing w:line="254" w:lineRule="auto" w:before="122"/>
        <w:ind w:left="1133" w:right="153"/>
        <w:jc w:val="both"/>
      </w:pPr>
      <w:r>
        <w:rPr>
          <w:rFonts w:ascii="Cambria" w:hAnsi="Cambria"/>
          <w:b/>
          <w:w w:val="105"/>
        </w:rPr>
        <w:t>Résumé</w:t>
      </w:r>
      <w:r>
        <w:rPr>
          <w:rFonts w:ascii="Cambria" w:hAnsi="Cambria"/>
          <w:b/>
          <w:spacing w:val="1"/>
          <w:w w:val="105"/>
        </w:rPr>
        <w:t> </w:t>
      </w:r>
      <w:r>
        <w:rPr>
          <w:rFonts w:ascii="Cambria" w:hAnsi="Cambria"/>
          <w:b/>
          <w:w w:val="105"/>
        </w:rPr>
        <w:t>:</w:t>
      </w:r>
      <w:r>
        <w:rPr>
          <w:rFonts w:ascii="Cambria" w:hAnsi="Cambria"/>
          <w:b/>
          <w:spacing w:val="1"/>
          <w:w w:val="105"/>
        </w:rPr>
        <w:t> </w:t>
      </w:r>
      <w:r>
        <w:rPr>
          <w:w w:val="105"/>
        </w:rPr>
        <w:t>Les</w:t>
      </w:r>
      <w:r>
        <w:rPr>
          <w:spacing w:val="1"/>
          <w:w w:val="105"/>
        </w:rPr>
        <w:t> </w:t>
      </w:r>
      <w:r>
        <w:rPr>
          <w:w w:val="105"/>
        </w:rPr>
        <w:t>modèles</w:t>
      </w:r>
      <w:r>
        <w:rPr>
          <w:spacing w:val="1"/>
          <w:w w:val="105"/>
        </w:rPr>
        <w:t> </w:t>
      </w:r>
      <w:r>
        <w:rPr>
          <w:w w:val="105"/>
        </w:rPr>
        <w:t>morphodynamiques</w:t>
      </w:r>
      <w:r>
        <w:rPr>
          <w:spacing w:val="1"/>
          <w:w w:val="105"/>
        </w:rPr>
        <w:t> </w:t>
      </w:r>
      <w:r>
        <w:rPr>
          <w:w w:val="105"/>
        </w:rPr>
        <w:t>dans les eaux côtières peu profondes sont sou-</w:t>
      </w:r>
      <w:r>
        <w:rPr>
          <w:spacing w:val="1"/>
          <w:w w:val="105"/>
        </w:rPr>
        <w:t> </w:t>
      </w:r>
      <w:r>
        <w:rPr>
          <w:w w:val="105"/>
        </w:rPr>
        <w:t>vent</w:t>
      </w:r>
      <w:r>
        <w:rPr>
          <w:spacing w:val="1"/>
          <w:w w:val="105"/>
        </w:rPr>
        <w:t> </w:t>
      </w:r>
      <w:r>
        <w:rPr>
          <w:w w:val="105"/>
        </w:rPr>
        <w:t>très</w:t>
      </w:r>
      <w:r>
        <w:rPr>
          <w:spacing w:val="1"/>
          <w:w w:val="105"/>
        </w:rPr>
        <w:t> </w:t>
      </w:r>
      <w:r>
        <w:rPr>
          <w:w w:val="105"/>
        </w:rPr>
        <w:t>complexes,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particulier</w:t>
      </w:r>
      <w:r>
        <w:rPr>
          <w:spacing w:val="1"/>
          <w:w w:val="105"/>
        </w:rPr>
        <w:t> </w:t>
      </w:r>
      <w:r>
        <w:rPr>
          <w:w w:val="105"/>
        </w:rPr>
        <w:t>lorsqu’il</w:t>
      </w:r>
      <w:r>
        <w:rPr>
          <w:spacing w:val="1"/>
          <w:w w:val="105"/>
        </w:rPr>
        <w:t> </w:t>
      </w:r>
      <w:r>
        <w:rPr>
          <w:w w:val="105"/>
        </w:rPr>
        <w:t>s’agit de reproduire des phénomènes physiques</w:t>
      </w:r>
      <w:r>
        <w:rPr>
          <w:spacing w:val="1"/>
          <w:w w:val="105"/>
        </w:rPr>
        <w:t> </w:t>
      </w:r>
      <w:r>
        <w:rPr>
          <w:w w:val="105"/>
        </w:rPr>
        <w:t>tels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création</w:t>
      </w:r>
      <w:r>
        <w:rPr>
          <w:spacing w:val="1"/>
          <w:w w:val="105"/>
        </w:rPr>
        <w:t> </w:t>
      </w:r>
      <w:r>
        <w:rPr>
          <w:w w:val="105"/>
        </w:rPr>
        <w:t>de  barres  sédimentaires.</w:t>
      </w:r>
      <w:r>
        <w:rPr>
          <w:spacing w:val="1"/>
          <w:w w:val="105"/>
        </w:rPr>
        <w:t> </w:t>
      </w:r>
      <w:r>
        <w:rPr>
          <w:w w:val="105"/>
        </w:rPr>
        <w:t>Les modèles classiques sont généralement hau-</w:t>
      </w:r>
      <w:r>
        <w:rPr>
          <w:spacing w:val="1"/>
          <w:w w:val="105"/>
        </w:rPr>
        <w:t> </w:t>
      </w:r>
      <w:r>
        <w:rPr>
          <w:w w:val="105"/>
        </w:rPr>
        <w:t>tement</w:t>
      </w:r>
      <w:r>
        <w:rPr>
          <w:spacing w:val="1"/>
          <w:w w:val="105"/>
        </w:rPr>
        <w:t> </w:t>
      </w:r>
      <w:r>
        <w:rPr>
          <w:w w:val="105"/>
        </w:rPr>
        <w:t>paramétrés ;</w:t>
      </w:r>
      <w:r>
        <w:rPr>
          <w:spacing w:val="1"/>
          <w:w w:val="105"/>
        </w:rPr>
        <w:t> </w:t>
      </w:r>
      <w:r>
        <w:rPr>
          <w:w w:val="105"/>
        </w:rPr>
        <w:t>ils  résolvent  séparément</w:t>
      </w:r>
      <w:r>
        <w:rPr>
          <w:spacing w:val="1"/>
          <w:w w:val="105"/>
        </w:rPr>
        <w:t> </w:t>
      </w:r>
      <w:r>
        <w:rPr>
          <w:w w:val="105"/>
        </w:rPr>
        <w:t>les</w:t>
      </w:r>
      <w:r>
        <w:rPr>
          <w:spacing w:val="49"/>
          <w:w w:val="105"/>
        </w:rPr>
        <w:t> </w:t>
      </w:r>
      <w:r>
        <w:rPr>
          <w:w w:val="105"/>
        </w:rPr>
        <w:t>équations</w:t>
      </w:r>
      <w:r>
        <w:rPr>
          <w:spacing w:val="49"/>
          <w:w w:val="105"/>
        </w:rPr>
        <w:t> </w:t>
      </w:r>
      <w:r>
        <w:rPr>
          <w:w w:val="105"/>
        </w:rPr>
        <w:t>physiques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49"/>
          <w:w w:val="105"/>
        </w:rPr>
        <w:t> </w:t>
      </w:r>
      <w:r>
        <w:rPr>
          <w:w w:val="105"/>
        </w:rPr>
        <w:t>l’hydrodynamique</w:t>
      </w:r>
      <w:r>
        <w:rPr>
          <w:spacing w:val="-56"/>
          <w:w w:val="105"/>
        </w:rPr>
        <w:t> </w:t>
      </w:r>
      <w:r>
        <w:rPr>
          <w:w w:val="105"/>
        </w:rPr>
        <w:t>et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morphodynamique</w:t>
      </w:r>
      <w:r>
        <w:rPr>
          <w:spacing w:val="1"/>
          <w:w w:val="105"/>
        </w:rPr>
        <w:t> </w:t>
      </w:r>
      <w:r>
        <w:rPr>
          <w:w w:val="105"/>
        </w:rPr>
        <w:t>à</w:t>
      </w:r>
      <w:r>
        <w:rPr>
          <w:spacing w:val="1"/>
          <w:w w:val="105"/>
        </w:rPr>
        <w:t> </w:t>
      </w:r>
      <w:r>
        <w:rPr>
          <w:w w:val="105"/>
        </w:rPr>
        <w:t>une</w:t>
      </w:r>
      <w:r>
        <w:rPr>
          <w:spacing w:val="1"/>
          <w:w w:val="105"/>
        </w:rPr>
        <w:t> </w:t>
      </w:r>
      <w:r>
        <w:rPr>
          <w:w w:val="105"/>
        </w:rPr>
        <w:t>très</w:t>
      </w:r>
      <w:r>
        <w:rPr>
          <w:spacing w:val="1"/>
          <w:w w:val="105"/>
        </w:rPr>
        <w:t> </w:t>
      </w:r>
      <w:r>
        <w:rPr>
          <w:w w:val="105"/>
        </w:rPr>
        <w:t>petite</w:t>
      </w:r>
      <w:r>
        <w:rPr>
          <w:spacing w:val="-55"/>
          <w:w w:val="105"/>
        </w:rPr>
        <w:t> </w:t>
      </w:r>
      <w:r>
        <w:rPr>
          <w:w w:val="105"/>
        </w:rPr>
        <w:t>échelle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l’ordre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seconde</w:t>
      </w:r>
      <w:r>
        <w:rPr>
          <w:spacing w:val="23"/>
          <w:w w:val="105"/>
        </w:rPr>
        <w:t> </w:t>
      </w:r>
      <w:r>
        <w:rPr>
          <w:w w:val="105"/>
        </w:rPr>
        <w:t>dans</w:t>
      </w:r>
      <w:r>
        <w:rPr>
          <w:spacing w:val="23"/>
          <w:w w:val="105"/>
        </w:rPr>
        <w:t> </w:t>
      </w:r>
      <w:r>
        <w:rPr>
          <w:w w:val="105"/>
        </w:rPr>
        <w:t>le</w:t>
      </w:r>
      <w:r>
        <w:rPr>
          <w:spacing w:val="23"/>
          <w:w w:val="105"/>
        </w:rPr>
        <w:t> </w:t>
      </w:r>
      <w:r>
        <w:rPr>
          <w:w w:val="105"/>
        </w:rPr>
        <w:t>temps</w:t>
      </w:r>
      <w:r>
        <w:rPr>
          <w:spacing w:val="-56"/>
          <w:w w:val="105"/>
        </w:rPr>
        <w:t> </w:t>
      </w:r>
      <w:r>
        <w:rPr>
          <w:w w:val="105"/>
        </w:rPr>
        <w:t>et du mètre dans l’espace. Durant cette thèse,</w:t>
      </w:r>
      <w:r>
        <w:rPr>
          <w:spacing w:val="1"/>
          <w:w w:val="105"/>
        </w:rPr>
        <w:t> </w:t>
      </w:r>
      <w:r>
        <w:rPr>
          <w:w w:val="105"/>
        </w:rPr>
        <w:t>nous</w:t>
      </w:r>
      <w:r>
        <w:rPr>
          <w:spacing w:val="1"/>
          <w:w w:val="105"/>
        </w:rPr>
        <w:t> </w:t>
      </w:r>
      <w:r>
        <w:rPr>
          <w:w w:val="105"/>
        </w:rPr>
        <w:t>avons</w:t>
      </w:r>
      <w:r>
        <w:rPr>
          <w:spacing w:val="1"/>
          <w:w w:val="105"/>
        </w:rPr>
        <w:t> </w:t>
      </w:r>
      <w:r>
        <w:rPr>
          <w:w w:val="105"/>
        </w:rPr>
        <w:t>développé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modèle</w:t>
      </w:r>
      <w:r>
        <w:rPr>
          <w:spacing w:val="1"/>
          <w:w w:val="105"/>
        </w:rPr>
        <w:t> </w:t>
      </w:r>
      <w:r>
        <w:rPr>
          <w:w w:val="105"/>
        </w:rPr>
        <w:t>numérique</w:t>
      </w:r>
      <w:r>
        <w:rPr>
          <w:spacing w:val="-55"/>
          <w:w w:val="105"/>
        </w:rPr>
        <w:t> </w:t>
      </w:r>
      <w:r>
        <w:rPr>
          <w:w w:val="105"/>
        </w:rPr>
        <w:t>proposant une approche plus globale de la mor-</w:t>
      </w:r>
      <w:r>
        <w:rPr>
          <w:spacing w:val="-55"/>
          <w:w w:val="105"/>
        </w:rPr>
        <w:t> </w:t>
      </w:r>
      <w:r>
        <w:rPr>
          <w:w w:val="105"/>
        </w:rPr>
        <w:t>phodynamique</w:t>
      </w:r>
      <w:r>
        <w:rPr>
          <w:spacing w:val="1"/>
          <w:w w:val="105"/>
        </w:rPr>
        <w:t> </w:t>
      </w:r>
      <w:r>
        <w:rPr>
          <w:w w:val="105"/>
        </w:rPr>
        <w:t>côtière,</w:t>
      </w:r>
      <w:r>
        <w:rPr>
          <w:spacing w:val="1"/>
          <w:w w:val="105"/>
        </w:rPr>
        <w:t> </w:t>
      </w:r>
      <w:r>
        <w:rPr>
          <w:w w:val="105"/>
        </w:rPr>
        <w:t>basée</w:t>
      </w:r>
      <w:r>
        <w:rPr>
          <w:spacing w:val="1"/>
          <w:w w:val="105"/>
        </w:rPr>
        <w:t> </w:t>
      </w:r>
      <w:r>
        <w:rPr>
          <w:w w:val="105"/>
        </w:rPr>
        <w:t>sur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principe</w:t>
      </w:r>
      <w:r>
        <w:rPr>
          <w:spacing w:val="-55"/>
          <w:w w:val="105"/>
        </w:rPr>
        <w:t> </w:t>
      </w:r>
      <w:r>
        <w:rPr>
          <w:w w:val="105"/>
        </w:rPr>
        <w:t>d’optimisation.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54" w:lineRule="auto"/>
        <w:ind w:left="1133" w:right="154" w:firstLine="351"/>
        <w:jc w:val="both"/>
      </w:pPr>
      <w:r>
        <w:rPr>
          <w:w w:val="105"/>
        </w:rPr>
        <w:t>La théorie de l’optimisation est l’étude de</w:t>
      </w:r>
      <w:r>
        <w:rPr>
          <w:spacing w:val="1"/>
          <w:w w:val="105"/>
        </w:rPr>
        <w:t> </w:t>
      </w:r>
      <w:r>
        <w:rPr>
          <w:w w:val="105"/>
        </w:rPr>
        <w:t>l’évolution d’un système en recherchant systé-</w:t>
      </w:r>
      <w:r>
        <w:rPr>
          <w:spacing w:val="1"/>
          <w:w w:val="105"/>
        </w:rPr>
        <w:t> </w:t>
      </w:r>
      <w:r>
        <w:rPr>
          <w:w w:val="105"/>
        </w:rPr>
        <w:t>matiquement</w:t>
      </w:r>
      <w:r>
        <w:rPr>
          <w:spacing w:val="1"/>
          <w:w w:val="105"/>
        </w:rPr>
        <w:t> </w:t>
      </w:r>
      <w:r>
        <w:rPr>
          <w:w w:val="105"/>
        </w:rPr>
        <w:t>le</w:t>
      </w:r>
      <w:r>
        <w:rPr>
          <w:spacing w:val="1"/>
          <w:w w:val="105"/>
        </w:rPr>
        <w:t> </w:t>
      </w:r>
      <w:r>
        <w:rPr>
          <w:w w:val="105"/>
        </w:rPr>
        <w:t>minimum</w:t>
      </w:r>
      <w:r>
        <w:rPr>
          <w:spacing w:val="1"/>
          <w:w w:val="105"/>
        </w:rPr>
        <w:t> </w:t>
      </w:r>
      <w:r>
        <w:rPr>
          <w:w w:val="105"/>
        </w:rPr>
        <w:t>d’une</w:t>
      </w:r>
      <w:r>
        <w:rPr>
          <w:spacing w:val="1"/>
          <w:w w:val="105"/>
        </w:rPr>
        <w:t> </w:t>
      </w:r>
      <w:r>
        <w:rPr>
          <w:w w:val="105"/>
        </w:rPr>
        <w:t>fonction</w:t>
      </w:r>
      <w:r>
        <w:rPr>
          <w:spacing w:val="1"/>
          <w:w w:val="105"/>
        </w:rPr>
        <w:t> </w:t>
      </w:r>
      <w:r>
        <w:rPr>
          <w:w w:val="105"/>
        </w:rPr>
        <w:t>dé-</w:t>
      </w:r>
      <w:r>
        <w:rPr>
          <w:spacing w:val="-56"/>
          <w:w w:val="105"/>
        </w:rPr>
        <w:t> </w:t>
      </w:r>
      <w:r>
        <w:rPr>
          <w:w w:val="105"/>
        </w:rPr>
        <w:t>rivée de certaines de ses propriétés physiques.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utilisant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théorie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l’optimisation</w:t>
      </w:r>
      <w:r>
        <w:rPr>
          <w:spacing w:val="1"/>
          <w:w w:val="105"/>
        </w:rPr>
        <w:t> </w:t>
      </w:r>
      <w:r>
        <w:rPr>
          <w:w w:val="105"/>
        </w:rPr>
        <w:t>ma-</w:t>
      </w:r>
      <w:r>
        <w:rPr>
          <w:spacing w:val="1"/>
          <w:w w:val="105"/>
        </w:rPr>
        <w:t> </w:t>
      </w:r>
      <w:r>
        <w:rPr>
          <w:w w:val="105"/>
        </w:rPr>
        <w:t>thématique, nous avons conçu un modèle qui</w:t>
      </w:r>
      <w:r>
        <w:rPr>
          <w:spacing w:val="1"/>
          <w:w w:val="105"/>
        </w:rPr>
        <w:t> </w:t>
      </w:r>
      <w:r>
        <w:rPr>
          <w:w w:val="105"/>
        </w:rPr>
        <w:t>décrit l’évolution de l’élévation du fond marin</w:t>
      </w:r>
      <w:r>
        <w:rPr>
          <w:spacing w:val="1"/>
          <w:w w:val="105"/>
        </w:rPr>
        <w:t> </w:t>
      </w:r>
      <w:r>
        <w:rPr>
          <w:w w:val="105"/>
        </w:rPr>
        <w:t>en tenant compte du couplage entre les proces-</w:t>
      </w:r>
      <w:r>
        <w:rPr>
          <w:spacing w:val="1"/>
          <w:w w:val="105"/>
        </w:rPr>
        <w:t> </w:t>
      </w:r>
      <w:r>
        <w:rPr>
          <w:w w:val="105"/>
        </w:rPr>
        <w:t>sus</w:t>
      </w:r>
      <w:r>
        <w:rPr>
          <w:spacing w:val="1"/>
          <w:w w:val="105"/>
        </w:rPr>
        <w:t> </w:t>
      </w:r>
      <w:r>
        <w:rPr>
          <w:w w:val="105"/>
        </w:rPr>
        <w:t>morphodynamiques</w:t>
      </w:r>
      <w:r>
        <w:rPr>
          <w:spacing w:val="1"/>
          <w:w w:val="105"/>
        </w:rPr>
        <w:t> </w:t>
      </w:r>
      <w:r>
        <w:rPr>
          <w:w w:val="105"/>
        </w:rPr>
        <w:t>et</w:t>
      </w:r>
      <w:r>
        <w:rPr>
          <w:spacing w:val="1"/>
          <w:w w:val="105"/>
        </w:rPr>
        <w:t> </w:t>
      </w:r>
      <w:r>
        <w:rPr>
          <w:w w:val="105"/>
        </w:rPr>
        <w:t>hydrodynamiques.</w:t>
      </w:r>
      <w:r>
        <w:rPr>
          <w:spacing w:val="1"/>
          <w:w w:val="105"/>
        </w:rPr>
        <w:t> </w:t>
      </w:r>
      <w:r>
        <w:rPr>
          <w:w w:val="105"/>
        </w:rPr>
        <w:t>Notre modèle est basé sur l’hypothèse que le</w:t>
      </w:r>
      <w:r>
        <w:rPr>
          <w:spacing w:val="1"/>
          <w:w w:val="105"/>
        </w:rPr>
        <w:t> </w:t>
      </w:r>
      <w:r>
        <w:rPr>
          <w:w w:val="105"/>
        </w:rPr>
        <w:t>fond marin s’adapte pour minimiser l’énergie</w:t>
      </w:r>
      <w:r>
        <w:rPr>
          <w:spacing w:val="1"/>
          <w:w w:val="105"/>
        </w:rPr>
        <w:t> </w:t>
      </w:r>
      <w:r>
        <w:rPr>
          <w:w w:val="105"/>
        </w:rPr>
        <w:t>des</w:t>
      </w:r>
      <w:r>
        <w:rPr>
          <w:spacing w:val="40"/>
          <w:w w:val="105"/>
        </w:rPr>
        <w:t> </w:t>
      </w:r>
      <w:r>
        <w:rPr>
          <w:w w:val="105"/>
        </w:rPr>
        <w:t>vagues.</w:t>
      </w:r>
      <w:r>
        <w:rPr>
          <w:spacing w:val="42"/>
          <w:w w:val="105"/>
        </w:rPr>
        <w:t> </w:t>
      </w:r>
      <w:r>
        <w:rPr>
          <w:w w:val="105"/>
        </w:rPr>
        <w:t>Le</w:t>
      </w:r>
      <w:r>
        <w:rPr>
          <w:spacing w:val="41"/>
          <w:w w:val="105"/>
        </w:rPr>
        <w:t> </w:t>
      </w:r>
      <w:r>
        <w:rPr>
          <w:w w:val="105"/>
        </w:rPr>
        <w:t>choix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cette</w:t>
      </w:r>
      <w:r>
        <w:rPr>
          <w:spacing w:val="41"/>
          <w:w w:val="105"/>
        </w:rPr>
        <w:t> </w:t>
      </w:r>
      <w:r>
        <w:rPr>
          <w:w w:val="105"/>
        </w:rPr>
        <w:t>fonction</w:t>
      </w:r>
      <w:r>
        <w:rPr>
          <w:spacing w:val="41"/>
          <w:w w:val="105"/>
        </w:rPr>
        <w:t> </w:t>
      </w:r>
      <w:r>
        <w:rPr>
          <w:w w:val="105"/>
        </w:rPr>
        <w:t>déter-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0" w:right="0" w:firstLine="0"/>
        <w:jc w:val="right"/>
        <w:rPr>
          <w:rFonts w:ascii="Trebuchet MS"/>
          <w:sz w:val="24"/>
        </w:rPr>
      </w:pPr>
      <w:r>
        <w:rPr>
          <w:rFonts w:ascii="Trebuchet MS"/>
          <w:w w:val="92"/>
          <w:sz w:val="24"/>
        </w:rPr>
        <w:t>8</w:t>
      </w:r>
    </w:p>
    <w:p>
      <w:pPr>
        <w:pStyle w:val="BodyText"/>
        <w:spacing w:line="254" w:lineRule="auto" w:before="126"/>
        <w:ind w:left="1"/>
      </w:pPr>
      <w:r>
        <w:rPr/>
        <w:br w:type="column"/>
      </w:r>
      <w:r>
        <w:rPr>
          <w:w w:val="105"/>
        </w:rPr>
        <w:t>mine</w:t>
      </w:r>
      <w:r>
        <w:rPr>
          <w:spacing w:val="10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force</w:t>
      </w:r>
      <w:r>
        <w:rPr>
          <w:spacing w:val="10"/>
          <w:w w:val="105"/>
        </w:rPr>
        <w:t> </w:t>
      </w:r>
      <w:r>
        <w:rPr>
          <w:w w:val="105"/>
        </w:rPr>
        <w:t>motrice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l’évolution</w:t>
      </w:r>
      <w:r>
        <w:rPr>
          <w:spacing w:val="11"/>
          <w:w w:val="105"/>
        </w:rPr>
        <w:t> </w:t>
      </w:r>
      <w:r>
        <w:rPr>
          <w:w w:val="105"/>
        </w:rPr>
        <w:t>morpholo-</w:t>
      </w:r>
      <w:r>
        <w:rPr>
          <w:spacing w:val="-55"/>
          <w:w w:val="105"/>
        </w:rPr>
        <w:t> </w:t>
      </w:r>
      <w:r>
        <w:rPr>
          <w:w w:val="105"/>
        </w:rPr>
        <w:t>gique</w:t>
      </w:r>
      <w:r>
        <w:rPr>
          <w:spacing w:val="14"/>
          <w:w w:val="105"/>
        </w:rPr>
        <w:t> </w:t>
      </w:r>
      <w:r>
        <w:rPr>
          <w:w w:val="105"/>
        </w:rPr>
        <w:t>du</w:t>
      </w:r>
      <w:r>
        <w:rPr>
          <w:spacing w:val="16"/>
          <w:w w:val="105"/>
        </w:rPr>
        <w:t> </w:t>
      </w:r>
      <w:r>
        <w:rPr>
          <w:w w:val="105"/>
        </w:rPr>
        <w:t>fond</w:t>
      </w:r>
      <w:r>
        <w:rPr>
          <w:spacing w:val="16"/>
          <w:w w:val="105"/>
        </w:rPr>
        <w:t> </w:t>
      </w:r>
      <w:r>
        <w:rPr>
          <w:w w:val="105"/>
        </w:rPr>
        <w:t>marin.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54" w:lineRule="auto"/>
        <w:ind w:left="1" w:right="116" w:firstLine="351"/>
        <w:jc w:val="both"/>
      </w:pPr>
      <w:r>
        <w:rPr>
          <w:w w:val="105"/>
        </w:rPr>
        <w:t>Les modèles basés sur le principe de mini-</w:t>
      </w:r>
      <w:r>
        <w:rPr>
          <w:spacing w:val="1"/>
          <w:w w:val="105"/>
        </w:rPr>
        <w:t> </w:t>
      </w:r>
      <w:r>
        <w:rPr>
          <w:w w:val="105"/>
        </w:rPr>
        <w:t>misation reposent sur le calcul de certaines dé-</w:t>
      </w:r>
      <w:r>
        <w:rPr>
          <w:spacing w:val="1"/>
          <w:w w:val="105"/>
        </w:rPr>
        <w:t> </w:t>
      </w:r>
      <w:r>
        <w:rPr>
          <w:w w:val="105"/>
        </w:rPr>
        <w:t>rivées. Ce calcul peut être effectué par des mé-</w:t>
      </w:r>
      <w:r>
        <w:rPr>
          <w:spacing w:val="1"/>
          <w:w w:val="105"/>
        </w:rPr>
        <w:t> </w:t>
      </w:r>
      <w:r>
        <w:rPr>
          <w:w w:val="105"/>
        </w:rPr>
        <w:t>thodes</w:t>
      </w:r>
      <w:r>
        <w:rPr>
          <w:spacing w:val="1"/>
          <w:w w:val="105"/>
        </w:rPr>
        <w:t> </w:t>
      </w:r>
      <w:r>
        <w:rPr>
          <w:w w:val="105"/>
        </w:rPr>
        <w:t>lourdes  (différenciation  automatique)</w:t>
      </w:r>
      <w:r>
        <w:rPr>
          <w:spacing w:val="1"/>
          <w:w w:val="105"/>
        </w:rPr>
        <w:t> </w:t>
      </w:r>
      <w:r>
        <w:rPr>
          <w:w w:val="105"/>
        </w:rPr>
        <w:t>ou</w:t>
      </w:r>
      <w:r>
        <w:rPr>
          <w:spacing w:val="1"/>
          <w:w w:val="105"/>
        </w:rPr>
        <w:t> </w:t>
      </w:r>
      <w:r>
        <w:rPr>
          <w:w w:val="105"/>
        </w:rPr>
        <w:t>plus</w:t>
      </w:r>
      <w:r>
        <w:rPr>
          <w:spacing w:val="1"/>
          <w:w w:val="105"/>
        </w:rPr>
        <w:t> </w:t>
      </w:r>
      <w:r>
        <w:rPr>
          <w:w w:val="105"/>
        </w:rPr>
        <w:t>légères</w:t>
      </w:r>
      <w:r>
        <w:rPr>
          <w:spacing w:val="1"/>
          <w:w w:val="105"/>
        </w:rPr>
        <w:t> </w:t>
      </w:r>
      <w:r>
        <w:rPr>
          <w:w w:val="105"/>
        </w:rPr>
        <w:t>(solutions</w:t>
      </w:r>
      <w:r>
        <w:rPr>
          <w:spacing w:val="1"/>
          <w:w w:val="105"/>
        </w:rPr>
        <w:t> </w:t>
      </w:r>
      <w:r>
        <w:rPr>
          <w:w w:val="105"/>
        </w:rPr>
        <w:t>analytiques),</w:t>
      </w:r>
      <w:r>
        <w:rPr>
          <w:spacing w:val="1"/>
          <w:w w:val="105"/>
        </w:rPr>
        <w:t> </w:t>
      </w:r>
      <w:r>
        <w:rPr>
          <w:w w:val="105"/>
        </w:rPr>
        <w:t>mais</w:t>
      </w:r>
      <w:r>
        <w:rPr>
          <w:spacing w:val="1"/>
          <w:w w:val="105"/>
        </w:rPr>
        <w:t> </w:t>
      </w:r>
      <w:r>
        <w:rPr>
          <w:w w:val="105"/>
        </w:rPr>
        <w:t>elles</w:t>
      </w:r>
      <w:r>
        <w:rPr>
          <w:spacing w:val="1"/>
          <w:w w:val="105"/>
        </w:rPr>
        <w:t> </w:t>
      </w:r>
      <w:r>
        <w:rPr>
          <w:w w:val="105"/>
        </w:rPr>
        <w:t>présentent</w:t>
      </w:r>
      <w:r>
        <w:rPr>
          <w:spacing w:val="1"/>
          <w:w w:val="105"/>
        </w:rPr>
        <w:t> </w:t>
      </w:r>
      <w:r>
        <w:rPr>
          <w:w w:val="105"/>
        </w:rPr>
        <w:t>toutes</w:t>
      </w:r>
      <w:r>
        <w:rPr>
          <w:spacing w:val="1"/>
          <w:w w:val="105"/>
        </w:rPr>
        <w:t> </w:t>
      </w:r>
      <w:r>
        <w:rPr>
          <w:w w:val="105"/>
        </w:rPr>
        <w:t>des</w:t>
      </w:r>
      <w:r>
        <w:rPr>
          <w:spacing w:val="1"/>
          <w:w w:val="105"/>
        </w:rPr>
        <w:t> </w:t>
      </w:r>
      <w:r>
        <w:rPr>
          <w:w w:val="105"/>
        </w:rPr>
        <w:t>inconvénients.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55"/>
          <w:w w:val="105"/>
        </w:rPr>
        <w:t> </w:t>
      </w:r>
      <w:r>
        <w:rPr>
          <w:w w:val="105"/>
        </w:rPr>
        <w:t>utilisant la dérivée à la manière d’Hadamard,</w:t>
      </w:r>
      <w:r>
        <w:rPr>
          <w:spacing w:val="1"/>
          <w:w w:val="105"/>
        </w:rPr>
        <w:t> </w:t>
      </w:r>
      <w:r>
        <w:rPr>
          <w:w w:val="105"/>
        </w:rPr>
        <w:t>nous</w:t>
      </w:r>
      <w:r>
        <w:rPr>
          <w:spacing w:val="53"/>
          <w:w w:val="105"/>
        </w:rPr>
        <w:t> </w:t>
      </w:r>
      <w:r>
        <w:rPr>
          <w:w w:val="105"/>
        </w:rPr>
        <w:t>avons</w:t>
      </w:r>
      <w:r>
        <w:rPr>
          <w:spacing w:val="53"/>
          <w:w w:val="105"/>
        </w:rPr>
        <w:t> </w:t>
      </w:r>
      <w:r>
        <w:rPr>
          <w:w w:val="105"/>
        </w:rPr>
        <w:t>élaboré</w:t>
      </w:r>
      <w:r>
        <w:rPr>
          <w:spacing w:val="53"/>
          <w:w w:val="105"/>
        </w:rPr>
        <w:t> </w:t>
      </w:r>
      <w:r>
        <w:rPr>
          <w:w w:val="105"/>
        </w:rPr>
        <w:t>une</w:t>
      </w:r>
      <w:r>
        <w:rPr>
          <w:spacing w:val="53"/>
          <w:w w:val="105"/>
        </w:rPr>
        <w:t> </w:t>
      </w:r>
      <w:r>
        <w:rPr>
          <w:w w:val="105"/>
        </w:rPr>
        <w:t>stratégie</w:t>
      </w:r>
      <w:r>
        <w:rPr>
          <w:spacing w:val="53"/>
          <w:w w:val="105"/>
        </w:rPr>
        <w:t> </w:t>
      </w:r>
      <w:r>
        <w:rPr>
          <w:w w:val="105"/>
        </w:rPr>
        <w:t>pour</w:t>
      </w:r>
      <w:r>
        <w:rPr>
          <w:spacing w:val="53"/>
          <w:w w:val="105"/>
        </w:rPr>
        <w:t> </w:t>
      </w:r>
      <w:r>
        <w:rPr>
          <w:w w:val="105"/>
        </w:rPr>
        <w:t>calcu-</w:t>
      </w:r>
      <w:r>
        <w:rPr>
          <w:spacing w:val="-56"/>
          <w:w w:val="105"/>
        </w:rPr>
        <w:t> </w:t>
      </w:r>
      <w:r>
        <w:rPr>
          <w:w w:val="105"/>
        </w:rPr>
        <w:t>ler le gradient de toute fonction de coût par</w:t>
      </w:r>
      <w:r>
        <w:rPr>
          <w:spacing w:val="1"/>
          <w:w w:val="105"/>
        </w:rPr>
        <w:t> </w:t>
      </w:r>
      <w:r>
        <w:rPr>
          <w:w w:val="105"/>
        </w:rPr>
        <w:t>rapport à la forme, ce qui nous permet de ré-</w:t>
      </w:r>
      <w:r>
        <w:rPr>
          <w:spacing w:val="1"/>
          <w:w w:val="105"/>
        </w:rPr>
        <w:t> </w:t>
      </w:r>
      <w:r>
        <w:rPr>
          <w:w w:val="105"/>
        </w:rPr>
        <w:t>soudre le problème d’optimisation au cœur du</w:t>
      </w:r>
      <w:r>
        <w:rPr>
          <w:spacing w:val="1"/>
          <w:w w:val="105"/>
        </w:rPr>
        <w:t> </w:t>
      </w:r>
      <w:r>
        <w:rPr>
          <w:w w:val="105"/>
        </w:rPr>
        <w:t>modèle. Cette stratégie nous a permis de créer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modèle</w:t>
      </w:r>
      <w:r>
        <w:rPr>
          <w:spacing w:val="1"/>
          <w:w w:val="105"/>
        </w:rPr>
        <w:t> </w:t>
      </w:r>
      <w:r>
        <w:rPr>
          <w:w w:val="105"/>
        </w:rPr>
        <w:t>morphodynamique</w:t>
      </w:r>
      <w:r>
        <w:rPr>
          <w:spacing w:val="1"/>
          <w:w w:val="105"/>
        </w:rPr>
        <w:t> </w:t>
      </w:r>
      <w:r>
        <w:rPr>
          <w:w w:val="105"/>
        </w:rPr>
        <w:t>générique</w:t>
      </w:r>
      <w:r>
        <w:rPr>
          <w:spacing w:val="1"/>
          <w:w w:val="105"/>
        </w:rPr>
        <w:t> </w:t>
      </w:r>
      <w:r>
        <w:rPr>
          <w:w w:val="105"/>
        </w:rPr>
        <w:t>qui</w:t>
      </w:r>
      <w:r>
        <w:rPr>
          <w:spacing w:val="1"/>
          <w:w w:val="105"/>
        </w:rPr>
        <w:t> </w:t>
      </w:r>
      <w:r>
        <w:rPr>
          <w:w w:val="105"/>
        </w:rPr>
        <w:t>peut être utilisé avec n’importe quel outil hy-</w:t>
      </w:r>
      <w:r>
        <w:rPr>
          <w:spacing w:val="1"/>
          <w:w w:val="105"/>
        </w:rPr>
        <w:t> </w:t>
      </w:r>
      <w:r>
        <w:rPr>
          <w:w w:val="105"/>
        </w:rPr>
        <w:t>drodynamique. Ainsi, notre modèle a pu être</w:t>
      </w:r>
      <w:r>
        <w:rPr>
          <w:spacing w:val="1"/>
          <w:w w:val="105"/>
        </w:rPr>
        <w:t> </w:t>
      </w:r>
      <w:r>
        <w:rPr>
          <w:w w:val="105"/>
        </w:rPr>
        <w:t>validé numériquement (convergences, ...) mais</w:t>
      </w:r>
      <w:r>
        <w:rPr>
          <w:spacing w:val="1"/>
          <w:w w:val="105"/>
        </w:rPr>
        <w:t> </w:t>
      </w:r>
      <w:r>
        <w:rPr>
          <w:w w:val="105"/>
        </w:rPr>
        <w:t>également expérimentalement à travers des cas</w:t>
      </w:r>
      <w:r>
        <w:rPr>
          <w:spacing w:val="1"/>
          <w:w w:val="105"/>
        </w:rPr>
        <w:t> </w:t>
      </w:r>
      <w:r>
        <w:rPr>
          <w:w w:val="105"/>
        </w:rPr>
        <w:t>d’expériences</w:t>
      </w:r>
      <w:r>
        <w:rPr>
          <w:spacing w:val="15"/>
          <w:w w:val="105"/>
        </w:rPr>
        <w:t> </w:t>
      </w:r>
      <w:r>
        <w:rPr>
          <w:w w:val="105"/>
        </w:rPr>
        <w:t>en</w:t>
      </w:r>
      <w:r>
        <w:rPr>
          <w:spacing w:val="15"/>
          <w:w w:val="105"/>
        </w:rPr>
        <w:t> </w:t>
      </w:r>
      <w:r>
        <w:rPr>
          <w:w w:val="105"/>
        </w:rPr>
        <w:t>canal.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4" w:lineRule="auto"/>
        <w:ind w:left="1" w:right="116" w:firstLine="351"/>
        <w:jc w:val="both"/>
      </w:pPr>
      <w:r>
        <w:rPr>
          <w:w w:val="105"/>
        </w:rPr>
        <w:t>Grâce</w:t>
      </w:r>
      <w:r>
        <w:rPr>
          <w:spacing w:val="1"/>
          <w:w w:val="105"/>
        </w:rPr>
        <w:t> </w:t>
      </w:r>
      <w:r>
        <w:rPr>
          <w:w w:val="105"/>
        </w:rPr>
        <w:t>à</w:t>
      </w:r>
      <w:r>
        <w:rPr>
          <w:spacing w:val="1"/>
          <w:w w:val="105"/>
        </w:rPr>
        <w:t> </w:t>
      </w:r>
      <w:r>
        <w:rPr>
          <w:w w:val="105"/>
        </w:rPr>
        <w:t>ces</w:t>
      </w:r>
      <w:r>
        <w:rPr>
          <w:spacing w:val="1"/>
          <w:w w:val="105"/>
        </w:rPr>
        <w:t> </w:t>
      </w:r>
      <w:r>
        <w:rPr>
          <w:w w:val="105"/>
        </w:rPr>
        <w:t>développements,</w:t>
      </w:r>
      <w:r>
        <w:rPr>
          <w:spacing w:val="1"/>
          <w:w w:val="105"/>
        </w:rPr>
        <w:t> </w:t>
      </w:r>
      <w:r>
        <w:rPr>
          <w:w w:val="105"/>
        </w:rPr>
        <w:t>le</w:t>
      </w:r>
      <w:r>
        <w:rPr>
          <w:spacing w:val="1"/>
          <w:w w:val="105"/>
        </w:rPr>
        <w:t> </w:t>
      </w:r>
      <w:r>
        <w:rPr>
          <w:w w:val="105"/>
        </w:rPr>
        <w:t>code</w:t>
      </w:r>
      <w:r>
        <w:rPr>
          <w:spacing w:val="1"/>
          <w:w w:val="105"/>
        </w:rPr>
        <w:t> </w:t>
      </w:r>
      <w:r>
        <w:rPr>
          <w:w w:val="105"/>
        </w:rPr>
        <w:t>est</w:t>
      </w:r>
      <w:r>
        <w:rPr>
          <w:spacing w:val="-55"/>
          <w:w w:val="105"/>
        </w:rPr>
        <w:t> </w:t>
      </w:r>
      <w:r>
        <w:rPr>
          <w:w w:val="105"/>
        </w:rPr>
        <w:t>opérationnel en 1D et en 2D et est disposé à ré-</w:t>
      </w:r>
      <w:r>
        <w:rPr>
          <w:spacing w:val="1"/>
          <w:w w:val="105"/>
        </w:rPr>
        <w:t> </w:t>
      </w:r>
      <w:r>
        <w:rPr>
          <w:w w:val="105"/>
        </w:rPr>
        <w:t>soudre des problèmes d’optimisation liés à l’in-</w:t>
      </w:r>
      <w:r>
        <w:rPr>
          <w:spacing w:val="-55"/>
          <w:w w:val="105"/>
        </w:rPr>
        <w:t> </w:t>
      </w:r>
      <w:r>
        <w:rPr>
          <w:w w:val="105"/>
        </w:rPr>
        <w:t>génierie côtière, visant à optimiser les positions</w:t>
      </w:r>
      <w:r>
        <w:rPr>
          <w:spacing w:val="-55"/>
          <w:w w:val="105"/>
        </w:rPr>
        <w:t> </w:t>
      </w:r>
      <w:r>
        <w:rPr>
          <w:w w:val="105"/>
        </w:rPr>
        <w:t>et les formes d’ouvrages de protection du litto-</w:t>
      </w:r>
      <w:r>
        <w:rPr>
          <w:spacing w:val="1"/>
          <w:w w:val="105"/>
        </w:rPr>
        <w:t> </w:t>
      </w:r>
      <w:r>
        <w:rPr>
          <w:w w:val="105"/>
        </w:rPr>
        <w:t>ral.</w:t>
      </w:r>
    </w:p>
    <w:sectPr>
      <w:type w:val="continuous"/>
      <w:pgSz w:w="11910" w:h="16840"/>
      <w:pgMar w:top="1580" w:bottom="280" w:left="0" w:right="1580"/>
      <w:cols w:num="2" w:equalWidth="0">
        <w:col w:w="5728" w:space="40"/>
        <w:col w:w="45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51"/>
      <w:ind w:left="4482" w:right="2902"/>
      <w:jc w:val="center"/>
    </w:pPr>
    <w:rPr>
      <w:rFonts w:ascii="Palatino Linotype" w:hAnsi="Palatino Linotype" w:eastAsia="Palatino Linotype" w:cs="Palatino Linotype"/>
      <w:sz w:val="63"/>
      <w:szCs w:val="63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2024-07-05T07:27:03Z</dcterms:created>
  <dcterms:modified xsi:type="dcterms:W3CDTF">2024-07-05T07:27:03Z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2024-07-05T00:00:00Z</vt:filetime>
  </property>
</Properties>
</file>