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LCA2 - Case Studies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Page 1 = File page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offset is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Front Matter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CHAPTER|COVER|Cover &amp; Front Matter|COVER.0|start=1|end=3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1: Current Affairs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CHAPTER|01|Current Affairs|CH01.0|start=4|end=69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SECTION|1.1|To investigate the Marriage Equality Act - Ireland 2015|start=4|end=8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SECTION|1.2|To examine greenhouse gas emissions|start=9|end=13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SECTION|1.3|To examine mobile phone app usage|start=14|end=18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SECTION|1.4|To find out how often you check your phone each day|start=19|end=22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SECTION|1.5|To investigate the reproductive rate of an infectious disease|start=23|end=27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SECTION|1.6|To investigate trends in fuel prices|start=28|end=32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SECTION|1.7|To compare data on protein bars|start=33|end=37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SECTION|1.8|To understand how data is used to report on homelessness|start=38|end=41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SECTION|1.9|To look at household expenditure|start=42|end=46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SECTION|1.10|To examine household waste management|start=47|end=51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SECTION|1.11|To consider day time/night time populations|start=52|end=56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SECTION|1.12|To investigate the population of Ireland|start=57|end=60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SECTION|1.13|To focus on positive mental health and wellbeing|start=61|end=65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SECTION|1.14|To examine the nature of statistical data|start=66|end=69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Unit 2: Travel and Recreation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CHAPTER|02|Travel and Recreation|CH02.0|start=71|end=139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SECTION|2.1|To understand timing when planning a trip|start=71|end=75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SECTION|2.2|To work out how to pay for a holiday|start=76|end=80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SECTION|2.3|To investigate weather data|start=81|end=84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SECTION|2.4|To explore the idea of currency|start=85|end=89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SECTION|2.5|To investigate interrailing in Europe|start=90|end=94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SECTION|2.6|To examine alternative routes to Paris from Ireland|start=95|end=99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SECTION|2.7|To plan a party|start=100|end=104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SECTION|2.8|To plan the school Christmas show|start=105|end=109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SECTION|2.9|To organise a 1st year sports tournament|start=110|end=114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SECTION|2.10|To compare two booking options for a holiday abroad|start=115|end=119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SECTION|2.11|To investigate accommodation options for a holiday in Ireland|start=120|end=124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SECTION|2.12|To investigate travel insurance|start=125|end=129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SECTION|2.13|To investigate Earth to Earth travel through space|start=130|end=134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SECTION|2.14|Student-designed case study|start=135|end=139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Module 2 Key Assignment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CHAPTER|03|Module 2 Key Assignment|CH03.0|start=140|end=140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SECTION|3.1|Sign-off sheet|start=140|end=140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