
<file path=[Content_Types].xml><?xml version="1.0" encoding="utf-8"?>
<Types xmlns="http://schemas.openxmlformats.org/package/2006/content-types" xmlns:wp14="http://schemas.microsoft.com/office/word/2010/wordprocessingDrawing" xmlns:w16se="http://schemas.microsoft.com/office/word/2015/wordml/symex" xmlns:w14="http://schemas.microsoft.com/office/word/2010/wordml" xmlns:w15="http://schemas.microsoft.com/office/word/2012/wordml">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p14">
  <w:body>
    <!-- Modified by docx4j 8.3.2 (Apache licensed) using REFERENCE JAXB in AdoptOpenJDK Java 1.8.0_282 on Linux -->
    <w:tbl>
      <w:tblPr>
        <w:tblStyle w:val="TableGrid"/>
        <w:tblpPr w:leftFromText="180" w:rightFromText="180" w:vertAnchor="text" w:tblpY="1"/>
        <w:tblOverlap w:val="nev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2518"/>
      </w:tblGrid>
      <w:tr w14:paraId="2649A707" w14:textId="77777777">
        <w:tc>
          <w:tcPr>
            <w:tcW w:w="2518" w:type="dxa"/>
          </w:tcPr>
          <w:p w14:paraId="7073D1EF" w14:textId="2BDEEAD6">
            <w:pPr>
              <w:rPr>
                <w:rFonts w:cs="Times New Roman"/>
              </w:rPr>
            </w:pPr>
          </w:p>
        </w:tc>
      </w:tr>
    </w:tbl>
    <w:p w14:paraId="38D484D5" w14:textId="6FA8E041">
      <w:pPr>
        <w:spacing w:after="0" w:line="240" w:lineRule="auto"/>
        <w:rPr>
          <w:rFonts w:ascii="Times New Roman" w:hAnsi="Times New Roman" w:eastAsia="MS Mincho" w:cs="Times New Roman"/>
          <w:sz w:val="20"/>
          <w:szCs w:val="20"/>
          <w:lang w:val="en-US"/>
        </w:rPr>
      </w:pPr>
      <w:r>
        <w:rPr>
          <w:noProof/>
          <w:lang w:eastAsia="en-IE"/>
        </w:rPr>
        <mc:AlternateContent>
          <mc:Choice Requires="wps">
            <w:drawing>
              <wp:anchor distT="0" distB="0" distL="114300" distR="114300" simplePos="false" relativeHeight="251656192" behindDoc="false" locked="false" layoutInCell="true" allowOverlap="true" wp14:anchorId="7F2DE06D" wp14:editId="7845890C">
                <wp:simplePos x="0" y="0"/>
                <wp:positionH relativeFrom="column">
                  <wp:posOffset>598170</wp:posOffset>
                </wp:positionH>
                <wp:positionV relativeFrom="paragraph">
                  <wp:posOffset>-376555</wp:posOffset>
                </wp:positionV>
                <wp:extent cx="5460047" cy="1528763"/>
                <wp:effectExtent l="0" t="0" r="7620" b="0"/>
                <wp:wrapNone/>
                <wp:docPr id="307" name="Text Box 2"/>
                <wp:cNvGraphicFramePr>
                  <a:graphicFrameLocks/>
                </wp:cNvGraphicFramePr>
                <a:graphic>
                  <a:graphicData uri="http://schemas.microsoft.com/office/word/2010/wordprocessingShape">
                    <wps:wsp>
                      <wps:cNvSpPr txBox="true">
                        <a:spLocks noChangeArrowheads="true"/>
                      </wps:cNvSpPr>
                      <wps:spPr bwMode="auto">
                        <a:xfrm>
                          <a:off x="0" y="0"/>
                          <a:ext cx="5460047" cy="1528763"/>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14:paraId="437D91F4" w14:textId="77777777">
                            <w:pPr>
                              <w:pStyle w:val="NoSpacing"/>
                              <w:jc w:val="center"/>
                              <w:rPr>
                                <w:rFonts w:ascii="Arial" w:hAnsi="Arial" w:cs="Arial"/>
                                <w:b/>
                                <w:color w:val="365F91" w:themeColor="accent1" w:themeShade="BF"/>
                                <w:sz w:val="48"/>
                                <w:szCs w:val="48"/>
                              </w:rPr>
                            </w:pPr>
                            <w:r>
                              <w:rPr>
                                <w:rFonts w:ascii="Arial" w:hAnsi="Arial" w:cs="Arial"/>
                                <w:b/>
                                <w:color w:val="365F91" w:themeColor="accent1" w:themeShade="BF"/>
                                <w:sz w:val="48"/>
                                <w:szCs w:val="48"/>
                              </w:rPr>
                              <w:t>Thomond Community College</w:t>
                            </w:r>
                          </w:p>
                          <w:p w14:paraId="435521E5" w14:textId="77777777">
                            <w:pPr>
                              <w:pStyle w:val="NoSpacing"/>
                              <w:jc w:val="center"/>
                              <w:rPr>
                                <w:rFonts w:ascii="Arial" w:hAnsi="Arial" w:cs="Arial"/>
                                <w:b/>
                                <w:color w:val="365F91" w:themeColor="accent1" w:themeShade="BF"/>
                                <w:sz w:val="32"/>
                                <w:szCs w:val="32"/>
                              </w:rPr>
                            </w:pPr>
                            <w:r>
                              <w:rPr>
                                <w:rFonts w:ascii="Arial" w:hAnsi="Arial" w:cs="Arial"/>
                                <w:b/>
                                <w:color w:val="365F91" w:themeColor="accent1" w:themeShade="BF"/>
                                <w:sz w:val="32"/>
                                <w:szCs w:val="32"/>
                              </w:rPr>
                              <w:t xml:space="preserve">Pobal Choláiste Thuamhumhan</w:t>
                            </w:r>
                          </w:p>
                          <w:p w14:paraId="34022961" w14:textId="71B06C7C">
                            <w:pPr>
                              <w:pStyle w:val="NoSpacing"/>
                              <w:rPr>
                                <w:rFonts w:ascii="Arial" w:hAnsi="Arial" w:cs="Arial"/>
                                <w:color w:val="365F91" w:themeColor="accent1" w:themeShade="BF"/>
                                <w:u w:val="single"/>
                              </w:rPr>
                            </w:pPr>
                            <w:r>
                              <w:rPr>
                                <w:rFonts w:ascii="Arial" w:hAnsi="Arial" w:cs="Arial"/>
                                <w:color w:val="365F91" w:themeColor="accent1" w:themeShade="BF"/>
                              </w:rPr>
                              <w:tab/>
                              <w:tab/>
                            </w:r>
                            <w:r>
                              <w:rPr>
                                <w:rFonts w:ascii="Arial" w:hAnsi="Arial" w:cs="Arial"/>
                                <w:color w:val="365F91" w:themeColor="accent1" w:themeShade="BF"/>
                                <w:u w:val="single"/>
                              </w:rPr>
                              <w:tab/>
                              <w:tab/>
                              <w:tab/>
                              <w:tab/>
                              <w:tab/>
                              <w:tab/>
                              <w:tab/>
                              <w:tab/>
                              <w:t xml:space="preserve">   </w:t>
                            </w:r>
                          </w:p>
                          <w:p w14:paraId="51FA4A40" w14:textId="77777777">
                            <w:pPr>
                              <w:pStyle w:val="NoSpacing"/>
                              <w:rPr>
                                <w:rFonts w:ascii="Arial" w:hAnsi="Arial" w:cs="Arial"/>
                                <w:color w:val="365F91" w:themeColor="accent1" w:themeShade="BF"/>
                              </w:rPr>
                            </w:pPr>
                          </w:p>
                          <w:p w14:paraId="4D912F0B" w14:textId="77777777">
                            <w:pPr>
                              <w:pStyle w:val="NoSpacing"/>
                              <w:jc w:val="both"/>
                              <w:rPr>
                                <w:rFonts w:ascii="Arial" w:hAnsi="Arial" w:cs="Arial"/>
                                <w:color w:val="365F91" w:themeColor="accent1" w:themeShade="BF"/>
                                <w:sz w:val="16"/>
                                <w:szCs w:val="16"/>
                              </w:rPr>
                            </w:pPr>
                            <w:r>
                              <w:rPr>
                                <w:rFonts w:ascii="Arial" w:hAnsi="Arial" w:cs="Arial"/>
                                <w:color w:val="365F91" w:themeColor="accent1" w:themeShade="BF"/>
                                <w:sz w:val="16"/>
                                <w:szCs w:val="16"/>
                              </w:rPr>
                              <w:t>PRINCIPAL:</w:t>
                              <w:tab/>
                              <w:tab/>
                              <w:tab/>
                              <w:tab/>
                              <w:tab/>
                              <w:tab/>
                              <w:t>Moylish Park, Limerick</w:t>
                            </w:r>
                          </w:p>
                          <w:p w14:paraId="55C69010" w14:textId="6D0728C1">
                            <w:pPr>
                              <w:pStyle w:val="NoSpacing"/>
                              <w:rPr>
                                <w:rFonts w:ascii="Arial" w:hAnsi="Arial" w:cs="Arial"/>
                                <w:color w:val="365F91" w:themeColor="accent1" w:themeShade="BF"/>
                                <w:sz w:val="16"/>
                                <w:szCs w:val="16"/>
                              </w:rPr>
                            </w:pPr>
                            <w:r>
                              <w:rPr>
                                <w:rFonts w:ascii="Arial" w:hAnsi="Arial" w:cs="Arial"/>
                                <w:color w:val="365F91" w:themeColor="accent1" w:themeShade="BF"/>
                                <w:sz w:val="16"/>
                                <w:szCs w:val="16"/>
                              </w:rPr>
                              <w:t xml:space="preserve">Norma O’Brien, B.Sc. Ed. Hons, M.Sc (Agr) Hons.</w:t>
                              <w:tab/>
                              <w:tab/>
                              <w:tab/>
                              <w:t>Tel:      (061) 452422</w:t>
                            </w:r>
                          </w:p>
                          <w:p w14:paraId="3D919233" w14:textId="77777777">
                            <w:pPr>
                              <w:pStyle w:val="NoSpacing"/>
                              <w:rPr>
                                <w:rFonts w:ascii="Arial" w:hAnsi="Arial" w:cs="Arial"/>
                                <w:color w:val="365F91" w:themeColor="accent1" w:themeShade="BF"/>
                                <w:sz w:val="16"/>
                                <w:szCs w:val="16"/>
                              </w:rPr>
                            </w:pPr>
                            <w:r>
                              <w:rPr>
                                <w:rFonts w:ascii="Arial" w:hAnsi="Arial" w:cs="Arial"/>
                                <w:color w:val="365F91" w:themeColor="accent1" w:themeShade="BF"/>
                                <w:sz w:val="16"/>
                                <w:szCs w:val="16"/>
                              </w:rPr>
                              <w:t>DEPUTY PRINCIPAL:</w:t>
                              <w:tab/>
                              <w:tab/>
                              <w:tab/>
                              <w:tab/>
                              <w:tab/>
                              <w:t xml:space="preserve">Fax:     (061) 327718 </w:t>
                            </w:r>
                          </w:p>
                          <w:p w14:paraId="14A286F2" w14:textId="77777777">
                            <w:pPr>
                              <w:pStyle w:val="NoSpacing"/>
                              <w:rPr>
                                <w:rFonts w:ascii="Arial Narrow" w:hAnsi="Arial Narrow" w:cs="Arial"/>
                                <w:color w:val="365F91" w:themeColor="accent1" w:themeShade="BF"/>
                                <w:sz w:val="16"/>
                                <w:szCs w:val="16"/>
                              </w:rPr>
                            </w:pPr>
                            <w:r>
                              <w:rPr>
                                <w:rFonts w:ascii="Arial" w:hAnsi="Arial" w:cs="Arial"/>
                                <w:color w:val="365F91" w:themeColor="accent1" w:themeShade="BF"/>
                                <w:sz w:val="16"/>
                                <w:szCs w:val="16"/>
                              </w:rPr>
                              <w:t xml:space="preserve">Vivienne Hogan, B.Sci.Ed. Hons</w:t>
                              <w:tab/>
                              <w:tab/>
                              <w:tab/>
                              <w:tab/>
                              <w:t xml:space="preserve">Email: </w:t>
                            </w:r>
                            <w:r>
                              <w:rPr>
                                <w:rFonts w:ascii="Arial Narrow" w:hAnsi="Arial Narrow" w:cs="Arial"/>
                                <w:color w:val="365F91" w:themeColor="accent1" w:themeShade="BF"/>
                                <w:sz w:val="16"/>
                                <w:szCs w:val="16"/>
                              </w:rPr>
                              <w:t>info@thomondcommunitycollege.ie</w:t>
                            </w:r>
                          </w:p>
                          <w:p w14:paraId="5B9216C0" w14:textId="38B331FB">
                            <w:pPr>
                              <w:pStyle w:val="NoSpacing"/>
                              <w:jc w:val="both"/>
                              <w:rPr>
                                <w:rFonts w:ascii="Arial Narrow" w:hAnsi="Arial Narrow" w:cs="Arial"/>
                                <w:color w:val="365F91" w:themeColor="accent1" w:themeShade="BF"/>
                                <w:sz w:val="20"/>
                                <w:szCs w:val="16"/>
                              </w:rPr>
                            </w:pPr>
                          </w:p>
                        </w:txbxContent>
                      </wps:txbx>
                      <wps:bodyPr rot="0" vert="horz" wrap="square" lIns="91440" tIns="45720" rIns="91440" bIns="45720" anchor="t" anchorCtr="false">
                        <a:noAutofit/>
                      </wps:bodyPr>
                    </wps:wsp>
                  </a:graphicData>
                </a:graphic>
                <wp14:sizeRelH relativeFrom="margin">
                  <wp14:pctWidth>0</wp14:pctWidth>
                </wp14:sizeRelH>
                <wp14:sizeRelV relativeFrom="margin">
                  <wp14:pctHeight>0</wp14:pctHeight>
                </wp14:sizeRelV>
              </wp:anchor>
            </w:drawing>
          </mc:Choice>
          <mc:Fallback>
            <w:pict>
              <v:shapetype o:spt="202.0" path="m,l,21600r21600,l21600,xe" coordsize="21600,21600" id="_x0000_t202">
                <v:stroke joinstyle="miter"/>
                <v:path gradientshapeok="t" o:connecttype="rect"/>
              </v:shapetype>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" type="#_x0000_t202" style="position:absolute;margin-left:47.1pt;margin-top:-29.65pt;width:429.9pt;height:120.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Text Box 2" o:spid="_x0000_s1026" stroked="f" strokeweight="2pt" fillcolor="white [3201]">
                <v:textbox>
                  <w:txbxContent>
                    <w:p w14:paraId="437D91F4" w14:textId="77777777">
                      <w:pPr>
                        <w:pStyle w:val="NoSpacing"/>
                        <w:jc w:val="center"/>
                        <w:rPr>
                          <w:rFonts w:ascii="Arial" w:hAnsi="Arial" w:cs="Arial"/>
                          <w:b/>
                          <w:color w:val="365F91" w:themeColor="accent1" w:themeShade="BF"/>
                          <w:sz w:val="48"/>
                          <w:szCs w:val="48"/>
                        </w:rPr>
                      </w:pPr>
                      <w:r>
                        <w:rPr>
                          <w:rFonts w:ascii="Arial" w:hAnsi="Arial" w:cs="Arial"/>
                          <w:b/>
                          <w:color w:val="365F91" w:themeColor="accent1" w:themeShade="BF"/>
                          <w:sz w:val="48"/>
                          <w:szCs w:val="48"/>
                        </w:rPr>
                        <w:t>Thomond Community College</w:t>
                      </w:r>
                    </w:p>
                    <w:p w14:paraId="435521E5" w14:textId="77777777">
                      <w:pPr>
                        <w:pStyle w:val="NoSpacing"/>
                        <w:jc w:val="center"/>
                        <w:rPr>
                          <w:rFonts w:ascii="Arial" w:hAnsi="Arial" w:cs="Arial"/>
                          <w:b/>
                          <w:color w:val="365F91" w:themeColor="accent1" w:themeShade="BF"/>
                          <w:sz w:val="32"/>
                          <w:szCs w:val="32"/>
                        </w:rPr>
                      </w:pPr>
                      <w:r>
                        <w:rPr>
                          <w:rFonts w:ascii="Arial" w:hAnsi="Arial" w:cs="Arial"/>
                          <w:b/>
                          <w:color w:val="365F91" w:themeColor="accent1" w:themeShade="BF"/>
                          <w:sz w:val="32"/>
                          <w:szCs w:val="32"/>
                        </w:rPr>
                        <w:t xml:space="preserve">Pobal Choláiste Thuamhumhan</w:t>
                      </w:r>
                    </w:p>
                    <w:p w14:paraId="34022961" w14:textId="71B06C7C">
                      <w:pPr>
                        <w:pStyle w:val="NoSpacing"/>
                        <w:rPr>
                          <w:rFonts w:ascii="Arial" w:hAnsi="Arial" w:cs="Arial"/>
                          <w:color w:val="365F91" w:themeColor="accent1" w:themeShade="BF"/>
                          <w:u w:val="single"/>
                        </w:rPr>
                      </w:pPr>
                      <w:r>
                        <w:rPr>
                          <w:rFonts w:ascii="Arial" w:hAnsi="Arial" w:cs="Arial"/>
                          <w:color w:val="365F91" w:themeColor="accent1" w:themeShade="BF"/>
                        </w:rPr>
                        <w:tab/>
                        <w:tab/>
                      </w:r>
                      <w:r>
                        <w:rPr>
                          <w:rFonts w:ascii="Arial" w:hAnsi="Arial" w:cs="Arial"/>
                          <w:color w:val="365F91" w:themeColor="accent1" w:themeShade="BF"/>
                          <w:u w:val="single"/>
                        </w:rPr>
                        <w:tab/>
                        <w:tab/>
                        <w:tab/>
                        <w:tab/>
                        <w:tab/>
                        <w:tab/>
                        <w:tab/>
                        <w:tab/>
                        <w:t xml:space="preserve">   </w:t>
                      </w:r>
                    </w:p>
                    <w:p w14:paraId="51FA4A40" w14:textId="77777777">
                      <w:pPr>
                        <w:pStyle w:val="NoSpacing"/>
                        <w:rPr>
                          <w:rFonts w:ascii="Arial" w:hAnsi="Arial" w:cs="Arial"/>
                          <w:color w:val="365F91" w:themeColor="accent1" w:themeShade="BF"/>
                        </w:rPr>
                      </w:pPr>
                    </w:p>
                    <w:p w14:paraId="4D912F0B" w14:textId="77777777">
                      <w:pPr>
                        <w:pStyle w:val="NoSpacing"/>
                        <w:jc w:val="both"/>
                        <w:rPr>
                          <w:rFonts w:ascii="Arial" w:hAnsi="Arial" w:cs="Arial"/>
                          <w:color w:val="365F91" w:themeColor="accent1" w:themeShade="BF"/>
                          <w:sz w:val="16"/>
                          <w:szCs w:val="16"/>
                        </w:rPr>
                      </w:pPr>
                      <w:r>
                        <w:rPr>
                          <w:rFonts w:ascii="Arial" w:hAnsi="Arial" w:cs="Arial"/>
                          <w:color w:val="365F91" w:themeColor="accent1" w:themeShade="BF"/>
                          <w:sz w:val="16"/>
                          <w:szCs w:val="16"/>
                        </w:rPr>
                        <w:t>PRINCIPAL:</w:t>
                        <w:tab/>
                        <w:tab/>
                        <w:tab/>
                        <w:tab/>
                        <w:tab/>
                        <w:tab/>
                        <w:t>Moylish Park, Limerick</w:t>
                      </w:r>
                    </w:p>
                    <w:p w14:paraId="55C69010" w14:textId="6D0728C1">
                      <w:pPr>
                        <w:pStyle w:val="NoSpacing"/>
                        <w:rPr>
                          <w:rFonts w:ascii="Arial" w:hAnsi="Arial" w:cs="Arial"/>
                          <w:color w:val="365F91" w:themeColor="accent1" w:themeShade="BF"/>
                          <w:sz w:val="16"/>
                          <w:szCs w:val="16"/>
                        </w:rPr>
                      </w:pPr>
                      <w:r>
                        <w:rPr>
                          <w:rFonts w:ascii="Arial" w:hAnsi="Arial" w:cs="Arial"/>
                          <w:color w:val="365F91" w:themeColor="accent1" w:themeShade="BF"/>
                          <w:sz w:val="16"/>
                          <w:szCs w:val="16"/>
                        </w:rPr>
                        <w:t xml:space="preserve">Norma O’Brien, B.Sc. Ed. Hons, M.Sc (Agr) Hons.</w:t>
                        <w:tab/>
                        <w:tab/>
                        <w:tab/>
                        <w:t>Tel:      (061) 452422</w:t>
                      </w:r>
                    </w:p>
                    <w:p w14:paraId="3D919233" w14:textId="77777777">
                      <w:pPr>
                        <w:pStyle w:val="NoSpacing"/>
                        <w:rPr>
                          <w:rFonts w:ascii="Arial" w:hAnsi="Arial" w:cs="Arial"/>
                          <w:color w:val="365F91" w:themeColor="accent1" w:themeShade="BF"/>
                          <w:sz w:val="16"/>
                          <w:szCs w:val="16"/>
                        </w:rPr>
                      </w:pPr>
                      <w:r>
                        <w:rPr>
                          <w:rFonts w:ascii="Arial" w:hAnsi="Arial" w:cs="Arial"/>
                          <w:color w:val="365F91" w:themeColor="accent1" w:themeShade="BF"/>
                          <w:sz w:val="16"/>
                          <w:szCs w:val="16"/>
                        </w:rPr>
                        <w:t>DEPUTY PRINCIPAL:</w:t>
                        <w:tab/>
                        <w:tab/>
                        <w:tab/>
                        <w:tab/>
                        <w:tab/>
                        <w:t xml:space="preserve">Fax:     (061) 327718 </w:t>
                      </w:r>
                    </w:p>
                    <w:p w14:paraId="14A286F2" w14:textId="77777777">
                      <w:pPr>
                        <w:pStyle w:val="NoSpacing"/>
                        <w:rPr>
                          <w:rFonts w:ascii="Arial Narrow" w:hAnsi="Arial Narrow" w:cs="Arial"/>
                          <w:color w:val="365F91" w:themeColor="accent1" w:themeShade="BF"/>
                          <w:sz w:val="16"/>
                          <w:szCs w:val="16"/>
                        </w:rPr>
                      </w:pPr>
                      <w:r>
                        <w:rPr>
                          <w:rFonts w:ascii="Arial" w:hAnsi="Arial" w:cs="Arial"/>
                          <w:color w:val="365F91" w:themeColor="accent1" w:themeShade="BF"/>
                          <w:sz w:val="16"/>
                          <w:szCs w:val="16"/>
                        </w:rPr>
                        <w:t xml:space="preserve">Vivienne Hogan, B.Sci.Ed. Hons</w:t>
                        <w:tab/>
                        <w:tab/>
                        <w:tab/>
                        <w:tab/>
                        <w:t xml:space="preserve">Email: </w:t>
                      </w:r>
                      <w:r>
                        <w:rPr>
                          <w:rFonts w:ascii="Arial Narrow" w:hAnsi="Arial Narrow" w:cs="Arial"/>
                          <w:color w:val="365F91" w:themeColor="accent1" w:themeShade="BF"/>
                          <w:sz w:val="16"/>
                          <w:szCs w:val="16"/>
                        </w:rPr>
                        <w:t>info@thomondcommunitycollege.ie</w:t>
                      </w:r>
                    </w:p>
                    <w:p w14:paraId="5B9216C0" w14:textId="38B331FB">
                      <w:pPr>
                        <w:pStyle w:val="NoSpacing"/>
                        <w:jc w:val="both"/>
                        <w:rPr>
                          <w:rFonts w:ascii="Arial Narrow" w:hAnsi="Arial Narrow" w:cs="Arial"/>
                          <w:color w:val="365F91" w:themeColor="accent1" w:themeShade="BF"/>
                          <w:sz w:val="20"/>
                          <w:szCs w:val="16"/>
                        </w:rPr>
                      </w:pPr>
                    </w:p>
                  </w:txbxContent>
                </v:textbox>
              </v:shape>
            </w:pict>
          </mc:Fallback>
        </mc:AlternateContent>
        <w:drawing>
          <wp:anchor distT="0" distB="0" distL="114300" distR="114300" simplePos="false" relativeHeight="251660288" behindDoc="true" locked="false" layoutInCell="true" allowOverlap="true" wp14:anchorId="4275BD9E" wp14:editId="213FF56D">
            <wp:simplePos x="0" y="0"/>
            <wp:positionH relativeFrom="column">
              <wp:posOffset>-1944687</wp:posOffset>
            </wp:positionH>
            <wp:positionV relativeFrom="paragraph">
              <wp:posOffset>-658177</wp:posOffset>
            </wp:positionV>
            <wp:extent cx="1139567" cy="1233487"/>
            <wp:effectExtent l="0" t="0" r="3810" b="5080"/>
            <wp:wrapNone/>
            <wp:docPr id="2" name="Picture 2" descr="Thomond Community College Crest  -White Backgrouond"/>
            <wp:cNvGraphicFramePr>
              <a:graphicFrameLocks noChangeAspect="true"/>
            </wp:cNvGraphicFramePr>
            <a:graphic>
              <a:graphicData uri="http://schemas.openxmlformats.org/drawingml/2006/picture">
                <pic:pic>
                  <pic:nvPicPr>
                    <pic:cNvPr id="0" name="Picture 1" descr="Thomond Community College Crest  -White Backgrouond"/>
                    <pic:cNvPicPr>
                      <a:picLocks noChangeAspect="true" noChangeArrowheads="true"/>
                    </pic:cNvPicPr>
                  </pic:nvPicPr>
                  <pic:blipFill>
                    <a:blip r:embed="rId8">
                      <a:extLst>
                        <a:ext uri="{28A0092B-C50C-407E-A947-70E740481C1C}">
                          <a14:useLocalDpi val="false"/>
                        </a:ext>
                      </a:extLst>
                    </a:blip>
                    <a:srcRect/>
                    <a:stretch>
                      <a:fillRect/>
                    </a:stretch>
                  </pic:blipFill>
                  <pic:spPr bwMode="auto">
                    <a:xfrm>
                      <a:off x="0" y="0"/>
                      <a:ext cx="1142615" cy="12367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F8BB51" w14:textId="77777777">
      <w:pPr>
        <w:spacing w:after="0" w:line="240" w:lineRule="auto"/>
        <w:rPr>
          <w:rFonts w:ascii="Times New Roman" w:hAnsi="Times New Roman" w:eastAsia="MS Mincho" w:cs="Times New Roman"/>
          <w:sz w:val="20"/>
          <w:szCs w:val="20"/>
          <w:lang w:val="en-US"/>
        </w:rPr>
      </w:pPr>
    </w:p>
    <w:p w14:paraId="2036E766" w14:textId="77777777">
      <w:pPr>
        <w:spacing w:after="0" w:line="240" w:lineRule="auto"/>
        <w:rPr>
          <w:rFonts w:ascii="Times New Roman" w:hAnsi="Times New Roman" w:eastAsia="MS Mincho" w:cs="Times New Roman"/>
          <w:sz w:val="20"/>
          <w:szCs w:val="20"/>
          <w:lang w:val="en-US"/>
        </w:rPr>
      </w:pPr>
    </w:p>
    <w:p w14:paraId="7557E6C7" w14:textId="77777777">
      <w:pPr>
        <w:spacing w:after="0" w:line="240" w:lineRule="auto"/>
        <w:rPr>
          <w:rFonts w:ascii="Times New Roman" w:hAnsi="Times New Roman" w:eastAsia="MS Mincho" w:cs="Times New Roman"/>
          <w:sz w:val="20"/>
          <w:szCs w:val="20"/>
          <w:lang w:val="en-US"/>
        </w:rPr>
      </w:pPr>
    </w:p>
    <w:p w14:paraId="483D5F5F" w14:textId="77777777">
      <w:pPr>
        <w:spacing w:after="0" w:line="240" w:lineRule="auto"/>
        <w:rPr>
          <w:rFonts w:ascii="Times New Roman" w:hAnsi="Times New Roman" w:eastAsia="MS Mincho" w:cs="Times New Roman"/>
          <w:sz w:val="20"/>
          <w:szCs w:val="20"/>
          <w:lang w:val="en-US"/>
        </w:rPr>
      </w:pPr>
    </w:p>
    <w:p w14:paraId="75809BBF" w14:textId="77777777">
      <w:pPr>
        <w:spacing w:after="0" w:line="240" w:lineRule="auto"/>
        <w:rPr>
          <w:rFonts w:ascii="Times New Roman" w:hAnsi="Times New Roman" w:eastAsia="MS Mincho" w:cs="Times New Roman"/>
          <w:sz w:val="20"/>
          <w:szCs w:val="20"/>
          <w:lang w:val="en-US"/>
        </w:rPr>
      </w:pPr>
    </w:p>
    <w:p w14:paraId="71DE1A32" w14:textId="698560A0">
      <w:pPr>
        <w:spacing w:after="0" w:line="240" w:lineRule="auto"/>
        <w:rPr>
          <w:rFonts w:ascii="Times New Roman" w:hAnsi="Times New Roman" w:eastAsia="MS Mincho" w:cs="Times New Roman"/>
          <w:sz w:val="20"/>
          <w:szCs w:val="20"/>
          <w:lang w:val="en-US"/>
        </w:rPr>
      </w:pPr>
    </w:p>
    <w:p w14:paraId="439A7205" w14:textId="0535C06B">
      <w:pPr>
        <w:spacing w:after="0" w:line="240" w:lineRule="auto"/>
        <w:rPr>
          <w:rFonts w:ascii="Times New Roman" w:hAnsi="Times New Roman" w:eastAsia="MS Mincho" w:cs="Times New Roman"/>
          <w:sz w:val="20"/>
          <w:szCs w:val="20"/>
          <w:lang w:val="en-US"/>
        </w:rPr>
      </w:pPr>
    </w:p>
    <w:p w14:paraId="17150681" w14:textId="7A2375C0">
      <w:pPr>
        <w:spacing w:after="0" w:line="240" w:lineRule="auto"/>
        <w:rPr>
          <w:rFonts w:ascii="Arial" w:hAnsi="Arial" w:eastAsia="MS Mincho" w:cs="Arial"/>
          <w:sz w:val="20"/>
          <w:szCs w:val="20"/>
          <w:lang w:val="en-US"/>
        </w:rPr>
      </w:pPr>
      <w:r>
        <w:rPr>
          <w:rFonts w:ascii="Arial" w:hAnsi="Arial" w:eastAsia="MS Mincho" w:cs="Arial"/>
          <w:noProof/>
          <w:sz w:val="20"/>
          <w:szCs w:val="20"/>
          <w:lang w:eastAsia="en-IE"/>
        </w:rPr>
        <mc:AlternateContent>
          <mc:Choice Requires="wps">
            <w:drawing>
              <wp:anchor distT="0" distB="0" distL="114300" distR="114300" simplePos="false" relativeHeight="251659264" behindDoc="false" locked="false" layoutInCell="true" allowOverlap="true" wp14:anchorId="691C1E37" wp14:editId="7168562D">
                <wp:simplePos x="0" y="0"/>
                <wp:positionH relativeFrom="column">
                  <wp:posOffset>4211955</wp:posOffset>
                </wp:positionH>
                <wp:positionV relativeFrom="paragraph">
                  <wp:posOffset>8890</wp:posOffset>
                </wp:positionV>
                <wp:extent cx="2000250" cy="1104265"/>
                <wp:effectExtent l="0" t="0" r="0" b="635"/>
                <wp:wrapSquare wrapText="bothSides"/>
                <wp:docPr id="1" name="Text Box 1"/>
                <wp:cNvGraphicFramePr/>
                <a:graphic>
                  <a:graphicData uri="http://schemas.microsoft.com/office/word/2010/wordprocessingShape">
                    <wps:wsp>
                      <wps:cNvSpPr txBox="true"/>
                      <wps:spPr>
                        <a:xfrm>
                          <a:off x="0" y="0"/>
                          <a:ext cx="2000250" cy="1104265"/>
                        </a:xfrm>
                        <a:prstGeom prst="rect">
                          <a:avLst/>
                        </a:prstGeom>
                        <a:noFill/>
                        <a:ln>
                          <a:noFill/>
                        </a:ln>
                        <a:effectLst/>
                        <a:extLst>
                          <a:ext uri="{C572A759-6A51-4108-AA02-DFA0A04FC94B}">
                            <ma14:wrappingTextBoxFlag xmlns:ma14="http://schemas.microsoft.com/office/mac/drawingml/2011/main" xmlns:pkg="http://schemas.microsoft.com/office/2006/xmlPackage"/>
                          </a:ext>
                        </a:extLst>
                      </wps:spPr>
                      <wps:txbx>
                        <w:txbxContent>
                          <w:p w14:paraId="6007A154" w14:textId="77777777">
                            <w:pPr>
                              <w:tabs>
                                <w:tab w:val="left" w:pos="1560"/>
                              </w:tabs>
                              <w:spacing w:after="0" w:line="240" w:lineRule="auto"/>
                              <w:rPr>
                                <w:rFonts w:ascii="Arial" w:hAnsi="Arial" w:cs="Arial"/>
                                <w:sz w:val="20"/>
                                <w:szCs w:val="20"/>
                              </w:rPr>
                            </w:pPr>
                            <w:r>
                              <w:rPr>
                                <w:rFonts w:ascii="Arial" w:hAnsi="Arial" w:cs="Arial"/>
                                <w:b/>
                                <w:sz w:val="20"/>
                                <w:szCs w:val="20"/>
                              </w:rPr>
                              <w:t xml:space="preserve">Student : Thomas Doyle </w:t>
                            </w:r>
                          </w:p>
                          <w:p w14:paraId="1FC4F1A1" w14:textId="77777777">
                            <w:pPr>
                              <w:tabs>
                                <w:tab w:val="left" w:pos="1560"/>
                              </w:tabs>
                              <w:spacing w:after="0" w:line="240" w:lineRule="auto"/>
                              <w:rPr>
                                <w:rFonts w:ascii="Arial" w:hAnsi="Arial" w:cs="Arial"/>
                                <w:sz w:val="20"/>
                                <w:szCs w:val="20"/>
                              </w:rPr>
                            </w:pPr>
                            <w:r>
                              <w:rPr>
                                <w:rFonts w:ascii="Arial" w:hAnsi="Arial" w:cs="Arial"/>
                                <w:sz w:val="20"/>
                                <w:szCs w:val="20"/>
                              </w:rPr>
                              <w:t xml:space="preserve">Class : 1 Oak</w:t>
                            </w:r>
                          </w:p>
                          <w:p w14:paraId="5B1996B0" w14:textId="72CD2EFF">
                            <w:pPr>
                              <w:tabs>
                                <w:tab w:val="left" w:pos="1560"/>
                              </w:tabs>
                              <w:spacing w:after="0" w:line="240" w:lineRule="auto"/>
                              <w:rPr>
                                <w:rFonts w:ascii="Arial" w:hAnsi="Arial" w:cs="Arial"/>
                                <w:sz w:val="20"/>
                                <w:szCs w:val="20"/>
                              </w:rPr>
                            </w:pPr>
                            <w:r>
                              <w:rPr>
                                <w:rFonts w:ascii="Arial" w:hAnsi="Arial" w:cs="Arial"/>
                                <w:sz w:val="20"/>
                                <w:szCs w:val="20"/>
                              </w:rPr>
                              <w:t>Tutor: Colleen O'Brien</w:t>
                            </w:r>
                          </w:p>
                          <w:p w14:paraId="6176665B" w14:textId="77777777">
                            <w:pPr>
                              <w:tabs>
                                <w:tab w:val="left" w:pos="1560"/>
                              </w:tabs>
                              <w:spacing w:after="0" w:line="240" w:lineRule="auto"/>
                              <w:rPr>
                                <w:rFonts w:ascii="Arial" w:hAnsi="Arial" w:cs="Arial"/>
                              </w:rPr>
                            </w:pPr>
                            <w:r>
                              <w:rPr>
                                <w:rFonts w:ascii="Arial" w:hAnsi="Arial" w:cs="Arial"/>
                                <w:sz w:val="20"/>
                                <w:szCs w:val="20"/>
                              </w:rPr>
                              <w:t xml:space="preserve">Year Head : Aideen O'Brien</w:t>
                            </w:r>
                          </w:p>
                        </w:txbxContent>
                      </wps:txbx>
                      <wps:bodyPr rot="0" spcFirstLastPara="false" vertOverflow="overflow" horzOverflow="overflow" vert="horz" wrap="square" lIns="91440" tIns="45720" rIns="91440" bIns="45720" numCol="1" spcCol="0" rtlCol="false" fromWordArt="false" anchor="t" anchorCtr="false" forceAA="false" compatLnSpc="tru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" type="#_x0000_t202" style="position:absolute;margin-left:331.65pt;margin-top:.7pt;width:157.5pt;height:8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Text Box 1" o:spid="_x0000_s1027" stroked="f" filled="f">
                <v:textbox>
                  <w:txbxContent>
                    <w:p w14:paraId="6007A154" w14:textId="77777777">
                      <w:pPr>
                        <w:tabs>
                          <w:tab w:val="left" w:pos="1560"/>
                        </w:tabs>
                        <w:spacing w:after="0" w:line="240" w:lineRule="auto"/>
                        <w:rPr>
                          <w:rFonts w:ascii="Arial" w:hAnsi="Arial" w:cs="Arial"/>
                          <w:sz w:val="20"/>
                          <w:szCs w:val="20"/>
                        </w:rPr>
                      </w:pPr>
                      <w:r>
                        <w:rPr>
                          <w:rFonts w:ascii="Arial" w:hAnsi="Arial" w:cs="Arial"/>
                          <w:b/>
                          <w:sz w:val="20"/>
                          <w:szCs w:val="20"/>
                        </w:rPr>
                        <w:t xml:space="preserve">Student : Thomas Doyle </w:t>
                      </w:r>
                    </w:p>
                    <w:p w14:paraId="1FC4F1A1" w14:textId="77777777">
                      <w:pPr>
                        <w:tabs>
                          <w:tab w:val="left" w:pos="1560"/>
                        </w:tabs>
                        <w:spacing w:after="0" w:line="240" w:lineRule="auto"/>
                        <w:rPr>
                          <w:rFonts w:ascii="Arial" w:hAnsi="Arial" w:cs="Arial"/>
                          <w:sz w:val="20"/>
                          <w:szCs w:val="20"/>
                        </w:rPr>
                      </w:pPr>
                      <w:r>
                        <w:rPr>
                          <w:rFonts w:ascii="Arial" w:hAnsi="Arial" w:cs="Arial"/>
                          <w:sz w:val="20"/>
                          <w:szCs w:val="20"/>
                        </w:rPr>
                        <w:t xml:space="preserve">Class : 1 Oak</w:t>
                      </w:r>
                    </w:p>
                    <w:p w14:paraId="5B1996B0" w14:textId="72CD2EFF">
                      <w:pPr>
                        <w:tabs>
                          <w:tab w:val="left" w:pos="1560"/>
                        </w:tabs>
                        <w:spacing w:after="0" w:line="240" w:lineRule="auto"/>
                        <w:rPr>
                          <w:rFonts w:ascii="Arial" w:hAnsi="Arial" w:cs="Arial"/>
                          <w:sz w:val="20"/>
                          <w:szCs w:val="20"/>
                        </w:rPr>
                      </w:pPr>
                      <w:r>
                        <w:rPr>
                          <w:rFonts w:ascii="Arial" w:hAnsi="Arial" w:cs="Arial"/>
                          <w:sz w:val="20"/>
                          <w:szCs w:val="20"/>
                        </w:rPr>
                        <w:t>Tutor: Colleen O'Brien</w:t>
                      </w:r>
                    </w:p>
                    <w:p w14:paraId="6176665B" w14:textId="77777777">
                      <w:pPr>
                        <w:tabs>
                          <w:tab w:val="left" w:pos="1560"/>
                        </w:tabs>
                        <w:spacing w:after="0" w:line="240" w:lineRule="auto"/>
                        <w:rPr>
                          <w:rFonts w:ascii="Arial" w:hAnsi="Arial" w:cs="Arial"/>
                        </w:rPr>
                      </w:pPr>
                      <w:r>
                        <w:rPr>
                          <w:rFonts w:ascii="Arial" w:hAnsi="Arial" w:cs="Arial"/>
                          <w:sz w:val="20"/>
                          <w:szCs w:val="20"/>
                        </w:rPr>
                        <w:t xml:space="preserve">Year Head : Aideen O'Brien</w:t>
                      </w:r>
                    </w:p>
                  </w:txbxContent>
                </v:textbox>
                <w10:wrap type="square"/>
              </v:shape>
            </w:pict>
          </mc:Fallback>
        </mc:AlternateContent>
      </w:r>
      <w:r>
        <w:rPr>
          <w:rFonts w:ascii="Arial" w:hAnsi="Arial" w:eastAsia="MS Mincho" w:cs="Arial"/>
          <w:sz w:val="20"/>
          <w:szCs w:val="20"/>
          <w:lang w:val="en-US"/>
        </w:rPr>
        <w:t>Parent(s)/Guardian(s) of: Thomas Doyle</w:t>
      </w:r>
    </w:p>
    <w:p w14:paraId="1CA750CB" w14:textId="7E02241C">
      <w:pPr>
        <w:spacing w:after="0" w:line="240" w:lineRule="auto"/>
        <w:rPr>
          <w:rFonts w:ascii="Arial" w:hAnsi="Arial" w:eastAsia="MS Mincho" w:cs="Arial"/>
          <w:sz w:val="20"/>
          <w:szCs w:val="20"/>
          <w:lang w:val="en-US"/>
        </w:rPr>
      </w:pPr>
      <w:r>
        <w:rPr>
          <w:rFonts w:ascii="Arial" w:hAnsi="Arial" w:eastAsia="MS Mincho" w:cs="Arial"/>
          <w:sz w:val="20"/>
          <w:szCs w:val="20"/>
          <w:lang w:val="en-US"/>
        </w:rPr>
        <w:t>23 Hennessy Avenue</w:t>
      </w:r>
    </w:p>
    <w:p w14:paraId="59D32BA0" w14:textId="77777777">
      <w:pPr>
        <w:spacing w:after="0" w:line="240" w:lineRule="auto"/>
        <w:rPr>
          <w:rFonts w:ascii="Arial" w:hAnsi="Arial" w:eastAsia="MS Mincho" w:cs="Arial"/>
          <w:sz w:val="20"/>
          <w:szCs w:val="20"/>
          <w:lang w:val="en-US"/>
        </w:rPr>
      </w:pPr>
      <w:r>
        <w:rPr>
          <w:rFonts w:ascii="Arial" w:hAnsi="Arial" w:eastAsia="MS Mincho" w:cs="Arial"/>
          <w:sz w:val="20"/>
          <w:szCs w:val="20"/>
          <w:lang w:val="en-US"/>
        </w:rPr>
        <w:t>Kileely</w:t>
      </w:r>
    </w:p>
    <w:p w14:paraId="153D7597" w14:textId="77777777">
      <w:pPr>
        <w:spacing w:after="0" w:line="240" w:lineRule="auto"/>
        <w:rPr>
          <w:rFonts w:ascii="Arial" w:hAnsi="Arial" w:eastAsia="MS Mincho" w:cs="Arial"/>
          <w:sz w:val="20"/>
          <w:szCs w:val="20"/>
          <w:lang w:val="en-US"/>
        </w:rPr>
      </w:pPr>
      <w:r>
        <w:rPr>
          <w:rFonts w:ascii="Arial" w:hAnsi="Arial" w:eastAsia="MS Mincho" w:cs="Arial"/>
          <w:sz w:val="20"/>
          <w:szCs w:val="20"/>
          <w:lang w:val="en-US"/>
        </w:rPr>
        <w:t>Limerick</w:t>
      </w:r>
    </w:p>
    <w:p w14:paraId="71D4DAE0" w14:textId="77777777">
      <w:pPr>
        <w:spacing w:after="0" w:line="240" w:lineRule="auto"/>
        <w:rPr>
          <w:rFonts w:ascii="Arial" w:hAnsi="Arial" w:eastAsia="MS Mincho" w:cs="Arial"/>
          <w:sz w:val="20"/>
          <w:szCs w:val="20"/>
          <w:lang w:val="en-US"/>
        </w:rPr>
      </w:pPr>
      <w:r>
        <w:rPr>
          <w:rFonts w:ascii="Arial" w:hAnsi="Arial" w:eastAsia="MS Mincho" w:cs="Arial"/>
          <w:sz w:val="20"/>
          <w:szCs w:val="20"/>
          <w:lang w:val="en-US"/>
        </w:rPr>
        <w:t>Limerick V94N2KF</w:t>
      </w:r>
    </w:p>
    <w:p w14:paraId="07540B6F" w14:textId="2F73D530">
      <w:pPr>
        <w:spacing w:after="0" w:line="240" w:lineRule="auto"/>
        <w:rPr>
          <w:rFonts w:ascii="Arial" w:hAnsi="Arial" w:eastAsia="MS Mincho" w:cs="Arial"/>
          <w:sz w:val="20"/>
          <w:szCs w:val="20"/>
          <w:lang w:val="en-US"/>
        </w:rPr>
      </w:pPr>
      <w:r>
        <w:rPr>
          <w:rFonts w:ascii="Arial" w:hAnsi="Arial" w:eastAsia="MS Mincho" w:cs="Arial"/>
          <w:sz w:val="20"/>
          <w:szCs w:val="20"/>
          <w:lang w:val="en-US"/>
        </w:rPr>
        <w:t/>
      </w:r>
    </w:p>
    <w:p w14:paraId="3E3D40A0" w14:textId="77777777">
      <w:pPr>
        <w:spacing w:after="0" w:line="240" w:lineRule="auto"/>
        <w:jc w:val="center"/>
        <w:rPr>
          <w:rFonts w:ascii="Arial" w:hAnsi="Arial" w:eastAsia="MS Mincho" w:cs="Arial"/>
          <w:b/>
          <w:sz w:val="28"/>
          <w:szCs w:val="28"/>
          <w:lang w:val="en-US"/>
        </w:rPr>
      </w:pPr>
    </w:p>
    <w:p w14:paraId="69A1FBFE" w14:textId="67347C15">
      <w:pPr>
        <w:spacing w:after="0" w:line="240" w:lineRule="auto"/>
        <w:rPr>
          <w:rFonts w:ascii="Arial" w:hAnsi="Arial" w:eastAsia="MS Mincho" w:cs="Arial"/>
          <w:b/>
          <w:sz w:val="28"/>
          <w:szCs w:val="28"/>
          <w:lang w:val="en-US"/>
        </w:rPr>
      </w:pPr>
    </w:p>
    <w:p w14:paraId="679CEAEF" w14:textId="4C7B2599">
      <w:pPr>
        <w:spacing w:after="0" w:line="240" w:lineRule="auto"/>
        <w:rPr>
          <w:rFonts w:ascii="Arial" w:hAnsi="Arial" w:eastAsia="MS Mincho" w:cs="Arial"/>
          <w:szCs w:val="28"/>
          <w:lang w:val="en-US"/>
        </w:rPr>
      </w:pPr>
      <w:r>
        <w:rPr>
          <w:rFonts w:ascii="Arial" w:hAnsi="Arial" w:eastAsia="MS Mincho" w:cs="Arial"/>
          <w:szCs w:val="28"/>
          <w:lang w:val="en-US"/>
        </w:rPr>
        <w:t xml:space="preserve">It is the practice of Thomond Community College to give </w:t>
      </w:r>
      <w:r>
        <w:rPr>
          <w:rFonts w:ascii="Arial" w:hAnsi="Arial" w:eastAsia="MS Mincho" w:cs="Arial"/>
          <w:b/>
          <w:szCs w:val="28"/>
          <w:u w:val="single"/>
          <w:lang w:val="en-US"/>
        </w:rPr>
        <w:t>feedback only</w:t>
      </w:r>
      <w:r>
        <w:rPr>
          <w:rFonts w:ascii="Arial" w:hAnsi="Arial" w:eastAsia="MS Mincho" w:cs="Arial"/>
          <w:szCs w:val="28"/>
          <w:lang w:val="en-US"/>
        </w:rPr>
        <w:t xml:space="preserve"> for the November Assessments. The feedback is based on effort and engagement of the student in the exam and classes. We feel this helps with the transition from Primary School. Grades will be given in the Summer Assessments.</w:t>
      </w:r>
    </w:p>
    <w:p w14:paraId="2B5E42EA" w14:textId="77777777">
      <w:pPr>
        <w:spacing w:after="0" w:line="240" w:lineRule="auto"/>
        <w:rPr>
          <w:rFonts w:ascii="Arial" w:hAnsi="Arial" w:eastAsia="MS Mincho" w:cs="Arial"/>
          <w:szCs w:val="28"/>
          <w:lang w:val="en-US"/>
        </w:rPr>
      </w:pPr>
    </w:p>
    <w:p w14:paraId="63892B29" w14:textId="77777777">
      <w:pPr>
        <w:spacing w:after="0" w:line="240" w:lineRule="auto"/>
        <w:rPr>
          <w:rFonts w:ascii="Arial" w:hAnsi="Arial" w:eastAsia="MS Mincho" w:cs="Arial"/>
          <w:szCs w:val="28"/>
          <w:lang w:val="en-US"/>
        </w:rPr>
      </w:pPr>
    </w:p>
    <w:p w14:paraId="4EE50A39" w14:textId="77777777">
      <w:pPr>
        <w:spacing w:after="0" w:line="240" w:lineRule="auto"/>
        <w:ind w:firstLine="720"/>
        <w:rPr>
          <w:rFonts w:ascii="Arial" w:hAnsi="Arial" w:eastAsia="MS Mincho" w:cs="Arial"/>
          <w:b/>
          <w:sz w:val="28"/>
          <w:szCs w:val="28"/>
          <w:lang w:val="en-US"/>
        </w:rPr>
      </w:pPr>
      <w:r>
        <w:rPr>
          <w:rFonts w:ascii="Arial" w:hAnsi="Arial" w:eastAsia="MS Mincho" w:cs="Arial"/>
          <w:b/>
          <w:sz w:val="28"/>
          <w:szCs w:val="28"/>
          <w:lang w:val="en-US"/>
        </w:rPr>
        <w:t>1st Year November Assessment</w:t>
      </w:r>
    </w:p>
    <w:tbl>
      <w:tblPr>
        <w:tblStyle w:val="LightList-Accent11"/>
        <w:tblW w:w="97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1" w:lastRow="0" w:firstColumn="1" w:lastColumn="0" w:noHBand="0" w:noVBand="1" w:val="04A0"/>
      </w:tblPr>
      <w:tblGrid>
        <w:gridCol w:w="1355"/>
        <w:gridCol w:w="6244"/>
        <w:gridCol w:w="2189"/>
      </w:tblGrid>
      <w:tr w14:paraId="706E39A9" w14:textId="77777777">
        <w:trPr>
          <w:cnfStyle w:val="100000000000"/>
          <w:trHeight w:val="446"/>
          <w:tblHeader/>
          <w:jc w:val="center"/>
        </w:trPr>
        <w:tc>
          <w:tcPr>
            <w:cnfStyle w:val="001000000000"/>
            <w:tcW w:w="1355" w:type="dxa"/>
            <w:shd w:val="clear" w:color="auto" w:fill="EEECE1" w:themeFill="background2"/>
            <w:vAlign w:val="center"/>
          </w:tcPr>
          <w:p w14:paraId="43C60D37" w14:textId="77777777">
            <w:pPr>
              <w:tabs>
                <w:tab w:val="left" w:pos="-567"/>
              </w:tabs>
              <w:spacing w:before="100" w:beforeAutospacing="true" w:after="100" w:afterAutospacing="true" w:line="276" w:lineRule="auto"/>
              <w:ind w:left="34"/>
              <w:jc w:val="center"/>
              <w:rPr>
                <w:rFonts w:ascii="Arial" w:hAnsi="Arial" w:cs="Arial"/>
                <w:color w:val="auto"/>
                <w:sz w:val="18"/>
                <w:szCs w:val="20"/>
              </w:rPr>
            </w:pPr>
            <w:bookmarkStart w:name="ResultsTable" w:id="0"/>
            <w:r>
              <w:rPr>
                <w:rFonts w:ascii="Arial" w:hAnsi="Arial" w:cs="Arial"/>
                <w:color w:val="auto"/>
                <w:sz w:val="18"/>
                <w:szCs w:val="20"/>
              </w:rPr>
              <w:t>Subject</w:t>
            </w:r>
          </w:p>
        </w:tc>
        <w:tc>
          <w:tcPr>
            <w:tcW w:w="6244" w:type="dxa"/>
            <w:shd w:val="clear" w:color="auto" w:fill="EEECE1" w:themeFill="background2"/>
            <w:vAlign w:val="center"/>
          </w:tcPr>
          <w:p w14:paraId="270CDAD6" w14:textId="23CF3D49">
            <w:pPr>
              <w:spacing w:before="100" w:beforeAutospacing="true" w:after="100" w:afterAutospacing="true" w:line="276" w:lineRule="auto"/>
              <w:jc w:val="center"/>
              <w:cnfStyle w:val="100000000000"/>
              <w:rPr>
                <w:rFonts w:ascii="Arial" w:hAnsi="Arial" w:cs="Arial"/>
                <w:color w:val="auto"/>
                <w:sz w:val="18"/>
                <w:szCs w:val="20"/>
              </w:rPr>
            </w:pPr>
            <w:r>
              <w:rPr>
                <w:rFonts w:ascii="Arial" w:hAnsi="Arial" w:cs="Arial"/>
                <w:color w:val="auto"/>
                <w:sz w:val="18"/>
                <w:szCs w:val="20"/>
              </w:rPr>
              <w:t>Teacher Feedback</w:t>
            </w:r>
          </w:p>
        </w:tc>
        <w:tc>
          <w:tcPr>
            <w:tcW w:w="2189" w:type="dxa"/>
            <w:shd w:val="clear" w:color="auto" w:fill="EEECE1" w:themeFill="background2"/>
            <w:vAlign w:val="center"/>
          </w:tcPr>
          <w:p w14:paraId="3334174A" w14:textId="54AE06F7">
            <w:pPr>
              <w:spacing w:before="100" w:beforeAutospacing="true" w:after="100" w:afterAutospacing="true" w:line="276" w:lineRule="auto"/>
              <w:jc w:val="center"/>
              <w:cnfStyle w:val="100000000000"/>
              <w:rPr>
                <w:rFonts w:ascii="Arial" w:hAnsi="Arial" w:cs="Arial"/>
                <w:color w:val="auto"/>
                <w:sz w:val="18"/>
                <w:szCs w:val="20"/>
              </w:rPr>
            </w:pPr>
            <w:r>
              <w:rPr>
                <w:rFonts w:ascii="Arial" w:hAnsi="Arial" w:cs="Arial"/>
                <w:color w:val="auto"/>
                <w:sz w:val="18"/>
                <w:szCs w:val="20"/>
              </w:rPr>
              <w:t>Teacher</w:t>
            </w:r>
          </w:p>
        </w:tc>
      </w:tr>
      <w:tr w14:paraId="387EF305" w14:textId="77777777">
        <w:trPr>
          <w:cnfStyle w:val="000000100000"/>
          <w:trHeight w:val="473"/>
          <w:jc w:val="center"/>
        </w:trPr>
        <w:tc>
          <w:tcPr>
            <w:cnfStyle w:val="001000000000"/>
            <w:tcW w:w="1355" w:type="dxa"/>
          </w:tcPr>
          <w:p w14:paraId="4FA7090C" w14:textId="77777777">
            <w:pPr>
              <w:spacing w:before="100" w:beforeAutospacing="true" w:after="100" w:afterAutospacing="true" w:line="276" w:lineRule="auto"/>
              <w:rPr>
                <w:rFonts w:ascii="Arial" w:hAnsi="Arial" w:cs="Arial"/>
                <w:color w:val="222222"/>
                <w:sz w:val="18"/>
                <w:szCs w:val="18"/>
              </w:rPr>
            </w:pPr>
            <w:r>
              <w:rPr>
                <w:rFonts w:ascii="Arial" w:hAnsi="Arial" w:cs="Arial"/>
                <w:color w:val="222222"/>
                <w:sz w:val="18"/>
                <w:szCs w:val="18"/>
              </w:rPr>
              <w:t>English</w:t>
            </w:r>
          </w:p>
        </w:tc>
        <w:tc>
          <w:tcPr>
            <w:tcW w:w="6244" w:type="dxa"/>
          </w:tcPr>
          <w:p w14:paraId="3ED93F06" w14:textId="1A4FEF8C">
            <w:pPr>
              <w:spacing w:before="100" w:beforeAutospacing="true" w:after="100" w:afterAutospacing="true" w:line="276" w:lineRule="auto"/>
              <w:cnfStyle w:val="000000100000"/>
              <w:rPr>
                <w:rFonts w:ascii="Arial" w:hAnsi="Arial" w:cs="Arial"/>
                <w:color w:val="222222"/>
                <w:sz w:val="18"/>
                <w:szCs w:val="18"/>
              </w:rPr>
            </w:pPr>
            <w:r>
              <w:rPr>
                <w:rFonts w:ascii="Arial" w:hAnsi="Arial" w:cs="Arial"/>
                <w:color w:val="222222"/>
                <w:sz w:val="18"/>
                <w:szCs w:val="18"/>
              </w:rPr>
              <w:t>Result- 50%. Exam is the average of Presentation to the class (58%) and Personal Essay (42%). Excellent attitude in class, always tries his best.</w:t>
            </w:r>
          </w:p>
        </w:tc>
        <w:tc>
          <w:tcPr>
            <w:tcW w:w="2189" w:type="dxa"/>
          </w:tcPr>
          <w:p w14:paraId="2F53AF75" w14:textId="77777777">
            <w:pPr>
              <w:cnfStyle w:val="000000100000"/>
              <w:rPr>
                <w:rFonts w:ascii="Arial" w:hAnsi="Arial" w:cs="Arial"/>
                <w:sz w:val="18"/>
                <w:szCs w:val="18"/>
              </w:rPr>
            </w:pPr>
            <w:r>
              <w:rPr>
                <w:rFonts w:ascii="Arial" w:hAnsi="Arial" w:cs="Arial"/>
                <w:sz w:val="18"/>
                <w:szCs w:val="18"/>
              </w:rPr>
              <w:t>Anthony McAuley</w:t>
            </w:r>
          </w:p>
        </w:tc>
      </w:tr>
      <w:tr w14:paraId="387EF305" w14:textId="77777777">
        <w:trPr>
          <w:cnfStyle w:val="000000100000"/>
          <w:trHeight w:val="473"/>
          <w:jc w:val="center"/>
        </w:trPr>
        <w:tc>
          <w:tcPr>
            <w:cnfStyle w:val="001000000000"/>
            <w:tcW w:w="1355" w:type="dxa"/>
          </w:tcPr>
          <w:p w14:paraId="4FA7090C" w14:textId="77777777">
            <w:pPr>
              <w:spacing w:before="100" w:beforeAutospacing="true" w:after="100" w:afterAutospacing="true" w:line="276" w:lineRule="auto"/>
              <w:rPr>
                <w:rFonts w:ascii="Arial" w:hAnsi="Arial" w:cs="Arial"/>
                <w:color w:val="222222"/>
                <w:sz w:val="18"/>
                <w:szCs w:val="18"/>
              </w:rPr>
            </w:pPr>
            <w:r>
              <w:rPr>
                <w:rFonts w:ascii="Arial" w:hAnsi="Arial" w:cs="Arial"/>
                <w:color w:val="222222"/>
                <w:sz w:val="18"/>
                <w:szCs w:val="18"/>
              </w:rPr>
              <w:t>Mathematics</w:t>
            </w:r>
          </w:p>
        </w:tc>
        <w:tc>
          <w:tcPr>
            <w:tcW w:w="6244" w:type="dxa"/>
          </w:tcPr>
          <w:p w14:paraId="3ED93F06" w14:textId="1A4FEF8C">
            <w:pPr>
              <w:spacing w:before="100" w:beforeAutospacing="true" w:after="100" w:afterAutospacing="true" w:line="276" w:lineRule="auto"/>
              <w:cnfStyle w:val="000000100000"/>
              <w:rPr>
                <w:rFonts w:ascii="Arial" w:hAnsi="Arial" w:cs="Arial"/>
                <w:color w:val="222222"/>
                <w:sz w:val="18"/>
                <w:szCs w:val="18"/>
              </w:rPr>
            </w:pPr>
            <w:r>
              <w:rPr>
                <w:rFonts w:ascii="Arial" w:hAnsi="Arial" w:cs="Arial"/>
                <w:color w:val="222222"/>
                <w:sz w:val="18"/>
                <w:szCs w:val="18"/>
              </w:rPr>
              <w:t>Achieved. Good effort to show workings in test - well done Thomas. A few slips made on calculations. Use your calculator to check your answers. Take time to read the questions carefully. Always participates well and contributes answers in class. A pleasure to teach.</w:t>
            </w:r>
          </w:p>
        </w:tc>
        <w:tc>
          <w:tcPr>
            <w:tcW w:w="2189" w:type="dxa"/>
          </w:tcPr>
          <w:p w14:paraId="2F53AF75" w14:textId="77777777">
            <w:pPr>
              <w:cnfStyle w:val="000000100000"/>
              <w:rPr>
                <w:rFonts w:ascii="Arial" w:hAnsi="Arial" w:cs="Arial"/>
                <w:sz w:val="18"/>
                <w:szCs w:val="18"/>
              </w:rPr>
            </w:pPr>
            <w:r>
              <w:rPr>
                <w:rFonts w:ascii="Arial" w:hAnsi="Arial" w:cs="Arial"/>
                <w:sz w:val="18"/>
                <w:szCs w:val="18"/>
              </w:rPr>
              <w:t>Niamh  Harrison</w:t>
            </w:r>
          </w:p>
        </w:tc>
      </w:tr>
      <w:tr w14:paraId="387EF305" w14:textId="77777777">
        <w:trPr>
          <w:cnfStyle w:val="000000100000"/>
          <w:trHeight w:val="473"/>
          <w:jc w:val="center"/>
        </w:trPr>
        <w:tc>
          <w:tcPr>
            <w:cnfStyle w:val="001000000000"/>
            <w:tcW w:w="1355" w:type="dxa"/>
          </w:tcPr>
          <w:p w14:paraId="4FA7090C" w14:textId="77777777">
            <w:pPr>
              <w:spacing w:before="100" w:beforeAutospacing="true" w:after="100" w:afterAutospacing="true" w:line="276" w:lineRule="auto"/>
              <w:rPr>
                <w:rFonts w:ascii="Arial" w:hAnsi="Arial" w:cs="Arial"/>
                <w:color w:val="222222"/>
                <w:sz w:val="18"/>
                <w:szCs w:val="18"/>
              </w:rPr>
            </w:pPr>
            <w:r>
              <w:rPr>
                <w:rFonts w:ascii="Arial" w:hAnsi="Arial" w:cs="Arial"/>
                <w:color w:val="222222"/>
                <w:sz w:val="18"/>
                <w:szCs w:val="18"/>
              </w:rPr>
              <w:t>History</w:t>
            </w:r>
          </w:p>
        </w:tc>
        <w:tc>
          <w:tcPr>
            <w:tcW w:w="6244" w:type="dxa"/>
          </w:tcPr>
          <w:p w14:paraId="3ED93F06" w14:textId="1A4FEF8C">
            <w:pPr>
              <w:spacing w:before="100" w:beforeAutospacing="true" w:after="100" w:afterAutospacing="true" w:line="276" w:lineRule="auto"/>
              <w:cnfStyle w:val="000000100000"/>
              <w:rPr>
                <w:rFonts w:ascii="Arial" w:hAnsi="Arial" w:cs="Arial"/>
                <w:color w:val="222222"/>
                <w:sz w:val="18"/>
                <w:szCs w:val="18"/>
              </w:rPr>
            </w:pPr>
            <w:r>
              <w:rPr>
                <w:rFonts w:ascii="Arial" w:hAnsi="Arial" w:cs="Arial"/>
                <w:color w:val="222222"/>
                <w:sz w:val="18"/>
                <w:szCs w:val="18"/>
              </w:rPr>
              <w:t>Thomas is an excellent student and working very well in the history class. He is showing a great interest in history and always participates in classroom discussions. It's important that he keeps reading the notes for homework. Well done Thomas</w:t>
            </w:r>
          </w:p>
        </w:tc>
        <w:tc>
          <w:tcPr>
            <w:tcW w:w="2189" w:type="dxa"/>
          </w:tcPr>
          <w:p w14:paraId="2F53AF75" w14:textId="77777777">
            <w:pPr>
              <w:cnfStyle w:val="000000100000"/>
              <w:rPr>
                <w:rFonts w:ascii="Arial" w:hAnsi="Arial" w:cs="Arial"/>
                <w:sz w:val="18"/>
                <w:szCs w:val="18"/>
              </w:rPr>
            </w:pPr>
            <w:r>
              <w:rPr>
                <w:rFonts w:ascii="Arial" w:hAnsi="Arial" w:cs="Arial"/>
                <w:sz w:val="18"/>
                <w:szCs w:val="18"/>
              </w:rPr>
              <w:t>Gareth O'Hanlon</w:t>
            </w:r>
          </w:p>
        </w:tc>
      </w:tr>
      <w:tr w14:paraId="387EF305" w14:textId="77777777">
        <w:trPr>
          <w:cnfStyle w:val="000000100000"/>
          <w:trHeight w:val="473"/>
          <w:jc w:val="center"/>
        </w:trPr>
        <w:tc>
          <w:tcPr>
            <w:cnfStyle w:val="001000000000"/>
            <w:tcW w:w="1355" w:type="dxa"/>
          </w:tcPr>
          <w:p w14:paraId="4FA7090C" w14:textId="77777777">
            <w:pPr>
              <w:spacing w:before="100" w:beforeAutospacing="true" w:after="100" w:afterAutospacing="true" w:line="276" w:lineRule="auto"/>
              <w:rPr>
                <w:rFonts w:ascii="Arial" w:hAnsi="Arial" w:cs="Arial"/>
                <w:color w:val="222222"/>
                <w:sz w:val="18"/>
                <w:szCs w:val="18"/>
              </w:rPr>
            </w:pPr>
            <w:r>
              <w:rPr>
                <w:rFonts w:ascii="Arial" w:hAnsi="Arial" w:cs="Arial"/>
                <w:color w:val="222222"/>
                <w:sz w:val="18"/>
                <w:szCs w:val="18"/>
              </w:rPr>
              <w:t>Geography</w:t>
            </w:r>
          </w:p>
        </w:tc>
        <w:tc>
          <w:tcPr>
            <w:tcW w:w="6244" w:type="dxa"/>
          </w:tcPr>
          <w:p w14:paraId="3ED93F06" w14:textId="1A4FEF8C">
            <w:pPr>
              <w:spacing w:before="100" w:beforeAutospacing="true" w:after="100" w:afterAutospacing="true" w:line="276" w:lineRule="auto"/>
              <w:cnfStyle w:val="000000100000"/>
              <w:rPr>
                <w:rFonts w:ascii="Arial" w:hAnsi="Arial" w:cs="Arial"/>
                <w:color w:val="222222"/>
                <w:sz w:val="18"/>
                <w:szCs w:val="18"/>
              </w:rPr>
            </w:pPr>
            <w:r>
              <w:rPr>
                <w:rFonts w:ascii="Arial" w:hAnsi="Arial" w:cs="Arial"/>
                <w:color w:val="222222"/>
                <w:sz w:val="18"/>
                <w:szCs w:val="18"/>
              </w:rPr>
              <w:t>Very nice and personable student, engages positively with class. Additional revision may enhance understanding of subject; test result 34%.</w:t>
            </w:r>
          </w:p>
        </w:tc>
        <w:tc>
          <w:tcPr>
            <w:tcW w:w="2189" w:type="dxa"/>
          </w:tcPr>
          <w:p w14:paraId="2F53AF75" w14:textId="77777777">
            <w:pPr>
              <w:cnfStyle w:val="000000100000"/>
              <w:rPr>
                <w:rFonts w:ascii="Arial" w:hAnsi="Arial" w:cs="Arial"/>
                <w:sz w:val="18"/>
                <w:szCs w:val="18"/>
              </w:rPr>
            </w:pPr>
            <w:r>
              <w:rPr>
                <w:rFonts w:ascii="Arial" w:hAnsi="Arial" w:cs="Arial"/>
                <w:sz w:val="18"/>
                <w:szCs w:val="18"/>
              </w:rPr>
              <w:t>Alan O'Shaughnessy</w:t>
            </w:r>
          </w:p>
        </w:tc>
      </w:tr>
      <w:tr w14:paraId="387EF305" w14:textId="77777777">
        <w:trPr>
          <w:cnfStyle w:val="000000100000"/>
          <w:trHeight w:val="473"/>
          <w:jc w:val="center"/>
        </w:trPr>
        <w:tc>
          <w:tcPr>
            <w:cnfStyle w:val="001000000000"/>
            <w:tcW w:w="1355" w:type="dxa"/>
          </w:tcPr>
          <w:p w14:paraId="4FA7090C" w14:textId="77777777">
            <w:pPr>
              <w:spacing w:before="100" w:beforeAutospacing="true" w:after="100" w:afterAutospacing="true" w:line="276" w:lineRule="auto"/>
              <w:rPr>
                <w:rFonts w:ascii="Arial" w:hAnsi="Arial" w:cs="Arial"/>
                <w:color w:val="222222"/>
                <w:sz w:val="18"/>
                <w:szCs w:val="18"/>
              </w:rPr>
            </w:pPr>
            <w:r>
              <w:rPr>
                <w:rFonts w:ascii="Arial" w:hAnsi="Arial" w:cs="Arial"/>
                <w:color w:val="222222"/>
                <w:sz w:val="18"/>
                <w:szCs w:val="18"/>
              </w:rPr>
              <w:t>Spanish</w:t>
            </w:r>
          </w:p>
        </w:tc>
        <w:tc>
          <w:tcPr>
            <w:tcW w:w="6244" w:type="dxa"/>
          </w:tcPr>
          <w:p w14:paraId="3ED93F06" w14:textId="1A4FEF8C">
            <w:pPr>
              <w:spacing w:before="100" w:beforeAutospacing="true" w:after="100" w:afterAutospacing="true" w:line="276" w:lineRule="auto"/>
              <w:cnfStyle w:val="000000100000"/>
              <w:rPr>
                <w:rFonts w:ascii="Arial" w:hAnsi="Arial" w:cs="Arial"/>
                <w:color w:val="222222"/>
                <w:sz w:val="18"/>
                <w:szCs w:val="18"/>
              </w:rPr>
            </w:pPr>
            <w:r>
              <w:rPr>
                <w:rFonts w:ascii="Arial" w:hAnsi="Arial" w:cs="Arial"/>
                <w:color w:val="222222"/>
                <w:sz w:val="18"/>
                <w:szCs w:val="18"/>
              </w:rPr>
              <w:t>Thomas struggles with Spanish and has done since the start of the year. He tries his best and always makes an effort in class.</w:t>
            </w:r>
          </w:p>
        </w:tc>
        <w:tc>
          <w:tcPr>
            <w:tcW w:w="2189" w:type="dxa"/>
          </w:tcPr>
          <w:p w14:paraId="2F53AF75" w14:textId="77777777">
            <w:pPr>
              <w:cnfStyle w:val="000000100000"/>
              <w:rPr>
                <w:rFonts w:ascii="Arial" w:hAnsi="Arial" w:cs="Arial"/>
                <w:sz w:val="18"/>
                <w:szCs w:val="18"/>
              </w:rPr>
            </w:pPr>
            <w:r>
              <w:rPr>
                <w:rFonts w:ascii="Arial" w:hAnsi="Arial" w:cs="Arial"/>
                <w:sz w:val="18"/>
                <w:szCs w:val="18"/>
              </w:rPr>
              <w:t>Michelle Fitzgerald</w:t>
            </w:r>
          </w:p>
        </w:tc>
      </w:tr>
      <w:tr w14:paraId="387EF305" w14:textId="77777777">
        <w:trPr>
          <w:cnfStyle w:val="000000100000"/>
          <w:trHeight w:val="473"/>
          <w:jc w:val="center"/>
        </w:trPr>
        <w:tc>
          <w:tcPr>
            <w:cnfStyle w:val="001000000000"/>
            <w:tcW w:w="1355" w:type="dxa"/>
          </w:tcPr>
          <w:p w14:paraId="4FA7090C" w14:textId="77777777">
            <w:pPr>
              <w:spacing w:before="100" w:beforeAutospacing="true" w:after="100" w:afterAutospacing="true" w:line="276" w:lineRule="auto"/>
              <w:rPr>
                <w:rFonts w:ascii="Arial" w:hAnsi="Arial" w:cs="Arial"/>
                <w:color w:val="222222"/>
                <w:sz w:val="18"/>
                <w:szCs w:val="18"/>
              </w:rPr>
            </w:pPr>
            <w:r>
              <w:rPr>
                <w:rFonts w:ascii="Arial" w:hAnsi="Arial" w:cs="Arial"/>
                <w:color w:val="222222"/>
                <w:sz w:val="18"/>
                <w:szCs w:val="18"/>
              </w:rPr>
              <w:t>Business Studies</w:t>
            </w:r>
          </w:p>
        </w:tc>
        <w:tc>
          <w:tcPr>
            <w:tcW w:w="6244" w:type="dxa"/>
          </w:tcPr>
          <w:p w14:paraId="3ED93F06" w14:textId="1A4FEF8C">
            <w:pPr>
              <w:spacing w:before="100" w:beforeAutospacing="true" w:after="100" w:afterAutospacing="true" w:line="276" w:lineRule="auto"/>
              <w:cnfStyle w:val="000000100000"/>
              <w:rPr>
                <w:rFonts w:ascii="Arial" w:hAnsi="Arial" w:cs="Arial"/>
                <w:color w:val="222222"/>
                <w:sz w:val="18"/>
                <w:szCs w:val="18"/>
              </w:rPr>
            </w:pPr>
            <w:r>
              <w:rPr>
                <w:rFonts w:ascii="Arial" w:hAnsi="Arial" w:cs="Arial"/>
                <w:color w:val="222222"/>
                <w:sz w:val="18"/>
                <w:szCs w:val="18"/>
              </w:rPr>
              <w:t>Thomas has settled well into Business Studies class.  Thomas engages with the material and is always well behaved.</w:t>
            </w:r>
          </w:p>
        </w:tc>
        <w:tc>
          <w:tcPr>
            <w:tcW w:w="2189" w:type="dxa"/>
          </w:tcPr>
          <w:p w14:paraId="2F53AF75" w14:textId="77777777">
            <w:pPr>
              <w:cnfStyle w:val="000000100000"/>
              <w:rPr>
                <w:rFonts w:ascii="Arial" w:hAnsi="Arial" w:cs="Arial"/>
                <w:sz w:val="18"/>
                <w:szCs w:val="18"/>
              </w:rPr>
            </w:pPr>
            <w:r>
              <w:rPr>
                <w:rFonts w:ascii="Arial" w:hAnsi="Arial" w:cs="Arial"/>
                <w:sz w:val="18"/>
                <w:szCs w:val="18"/>
              </w:rPr>
              <w:t>Diarmuid Kelly</w:t>
            </w:r>
          </w:p>
        </w:tc>
      </w:tr>
      <w:tr w14:paraId="387EF305" w14:textId="77777777">
        <w:trPr>
          <w:cnfStyle w:val="000000100000"/>
          <w:trHeight w:val="473"/>
          <w:jc w:val="center"/>
        </w:trPr>
        <w:tc>
          <w:tcPr>
            <w:cnfStyle w:val="001000000000"/>
            <w:tcW w:w="1355" w:type="dxa"/>
          </w:tcPr>
          <w:p w14:paraId="4FA7090C" w14:textId="77777777">
            <w:pPr>
              <w:spacing w:before="100" w:beforeAutospacing="true" w:after="100" w:afterAutospacing="true" w:line="276" w:lineRule="auto"/>
              <w:rPr>
                <w:rFonts w:ascii="Arial" w:hAnsi="Arial" w:cs="Arial"/>
                <w:color w:val="222222"/>
                <w:sz w:val="18"/>
                <w:szCs w:val="18"/>
              </w:rPr>
            </w:pPr>
            <w:r>
              <w:rPr>
                <w:rFonts w:ascii="Arial" w:hAnsi="Arial" w:cs="Arial"/>
                <w:color w:val="222222"/>
                <w:sz w:val="18"/>
                <w:szCs w:val="18"/>
              </w:rPr>
              <w:t>Science</w:t>
            </w:r>
          </w:p>
        </w:tc>
        <w:tc>
          <w:tcPr>
            <w:tcW w:w="6244" w:type="dxa"/>
          </w:tcPr>
          <w:p w14:paraId="3ED93F06" w14:textId="1A4FEF8C">
            <w:pPr>
              <w:spacing w:before="100" w:beforeAutospacing="true" w:after="100" w:afterAutospacing="true" w:line="276" w:lineRule="auto"/>
              <w:cnfStyle w:val="000000100000"/>
              <w:rPr>
                <w:rFonts w:ascii="Arial" w:hAnsi="Arial" w:cs="Arial"/>
                <w:color w:val="222222"/>
                <w:sz w:val="18"/>
                <w:szCs w:val="18"/>
              </w:rPr>
            </w:pPr>
            <w:r>
              <w:rPr>
                <w:rFonts w:ascii="Arial" w:hAnsi="Arial" w:cs="Arial"/>
                <w:color w:val="222222"/>
                <w:sz w:val="18"/>
                <w:szCs w:val="18"/>
              </w:rPr>
              <w:t>Thomas finds this subject quite difficult.  Needs to work on his organizational skills.</w:t>
            </w:r>
          </w:p>
        </w:tc>
        <w:tc>
          <w:tcPr>
            <w:tcW w:w="2189" w:type="dxa"/>
          </w:tcPr>
          <w:p w14:paraId="2F53AF75" w14:textId="77777777">
            <w:pPr>
              <w:cnfStyle w:val="000000100000"/>
              <w:rPr>
                <w:rFonts w:ascii="Arial" w:hAnsi="Arial" w:cs="Arial"/>
                <w:sz w:val="18"/>
                <w:szCs w:val="18"/>
              </w:rPr>
            </w:pPr>
            <w:r>
              <w:rPr>
                <w:rFonts w:ascii="Arial" w:hAnsi="Arial" w:cs="Arial"/>
                <w:sz w:val="18"/>
                <w:szCs w:val="18"/>
              </w:rPr>
              <w:t>Linda Kelly</w:t>
            </w:r>
          </w:p>
        </w:tc>
      </w:tr>
      <w:tr w14:paraId="387EF305" w14:textId="77777777">
        <w:trPr>
          <w:cnfStyle w:val="000000100000"/>
          <w:trHeight w:val="473"/>
          <w:jc w:val="center"/>
        </w:trPr>
        <w:tc>
          <w:tcPr>
            <w:cnfStyle w:val="001000000000"/>
            <w:tcW w:w="1355" w:type="dxa"/>
          </w:tcPr>
          <w:p w14:paraId="4FA7090C" w14:textId="77777777">
            <w:pPr>
              <w:spacing w:before="100" w:beforeAutospacing="true" w:after="100" w:afterAutospacing="true" w:line="276" w:lineRule="auto"/>
              <w:rPr>
                <w:rFonts w:ascii="Arial" w:hAnsi="Arial" w:cs="Arial"/>
                <w:color w:val="222222"/>
                <w:sz w:val="18"/>
                <w:szCs w:val="18"/>
              </w:rPr>
            </w:pPr>
            <w:r>
              <w:rPr>
                <w:rFonts w:ascii="Arial" w:hAnsi="Arial" w:cs="Arial"/>
                <w:color w:val="222222"/>
                <w:sz w:val="18"/>
                <w:szCs w:val="18"/>
              </w:rPr>
              <w:t>Music</w:t>
            </w:r>
          </w:p>
        </w:tc>
        <w:tc>
          <w:tcPr>
            <w:tcW w:w="6244" w:type="dxa"/>
          </w:tcPr>
          <w:p w14:paraId="3ED93F06" w14:textId="1A4FEF8C">
            <w:pPr>
              <w:spacing w:before="100" w:beforeAutospacing="true" w:after="100" w:afterAutospacing="true" w:line="276" w:lineRule="auto"/>
              <w:cnfStyle w:val="000000100000"/>
              <w:rPr>
                <w:rFonts w:ascii="Arial" w:hAnsi="Arial" w:cs="Arial"/>
                <w:color w:val="222222"/>
                <w:sz w:val="18"/>
                <w:szCs w:val="18"/>
              </w:rPr>
            </w:pPr>
            <w:r>
              <w:rPr>
                <w:rFonts w:ascii="Arial" w:hAnsi="Arial" w:cs="Arial"/>
                <w:color w:val="222222"/>
                <w:sz w:val="18"/>
                <w:szCs w:val="18"/>
              </w:rPr>
              <w:t>Continue your high level of enthusiasm for music and learning Thomas, 50% Achieved</w:t>
            </w:r>
          </w:p>
        </w:tc>
        <w:tc>
          <w:tcPr>
            <w:tcW w:w="2189" w:type="dxa"/>
          </w:tcPr>
          <w:p w14:paraId="2F53AF75" w14:textId="77777777">
            <w:pPr>
              <w:cnfStyle w:val="000000100000"/>
              <w:rPr>
                <w:rFonts w:ascii="Arial" w:hAnsi="Arial" w:cs="Arial"/>
                <w:sz w:val="18"/>
                <w:szCs w:val="18"/>
              </w:rPr>
            </w:pPr>
            <w:r>
              <w:rPr>
                <w:rFonts w:ascii="Arial" w:hAnsi="Arial" w:cs="Arial"/>
                <w:sz w:val="18"/>
                <w:szCs w:val="18"/>
              </w:rPr>
              <w:t>Jenni Molyneaux</w:t>
            </w:r>
          </w:p>
        </w:tc>
      </w:tr>
      <w:tr w14:paraId="387EF305" w14:textId="77777777">
        <w:trPr>
          <w:cnfStyle w:val="000000100000"/>
          <w:trHeight w:val="473"/>
          <w:jc w:val="center"/>
        </w:trPr>
        <w:tc>
          <w:tcPr>
            <w:cnfStyle w:val="001000000000"/>
            <w:tcW w:w="1355" w:type="dxa"/>
          </w:tcPr>
          <w:p w14:paraId="4FA7090C" w14:textId="77777777">
            <w:pPr>
              <w:spacing w:before="100" w:beforeAutospacing="true" w:after="100" w:afterAutospacing="true" w:line="276" w:lineRule="auto"/>
              <w:rPr>
                <w:rFonts w:ascii="Arial" w:hAnsi="Arial" w:cs="Arial"/>
                <w:color w:val="222222"/>
                <w:sz w:val="18"/>
                <w:szCs w:val="18"/>
              </w:rPr>
            </w:pPr>
            <w:r>
              <w:rPr>
                <w:rFonts w:ascii="Arial" w:hAnsi="Arial" w:cs="Arial"/>
                <w:color w:val="222222"/>
                <w:sz w:val="18"/>
                <w:szCs w:val="18"/>
              </w:rPr>
              <w:t>Student Support Team Meeting</w:t>
            </w:r>
          </w:p>
        </w:tc>
        <w:tc>
          <w:tcPr>
            <w:tcW w:w="6244" w:type="dxa"/>
          </w:tcPr>
          <w:p w14:paraId="3ED93F06" w14:textId="1A4FEF8C">
            <w:pPr>
              <w:spacing w:before="100" w:beforeAutospacing="true" w:after="100" w:afterAutospacing="true" w:line="276" w:lineRule="auto"/>
              <w:cnfStyle w:val="000000100000"/>
              <w:rPr>
                <w:rFonts w:ascii="Arial" w:hAnsi="Arial" w:cs="Arial"/>
                <w:color w:val="222222"/>
                <w:sz w:val="18"/>
                <w:szCs w:val="18"/>
              </w:rPr>
            </w:pPr>
            <w:r>
              <w:rPr>
                <w:rFonts w:ascii="Arial" w:hAnsi="Arial" w:cs="Arial"/>
                <w:color w:val="222222"/>
                <w:sz w:val="18"/>
                <w:szCs w:val="18"/>
              </w:rPr>
              <w:t/>
            </w:r>
          </w:p>
        </w:tc>
        <w:tc>
          <w:tcPr>
            <w:tcW w:w="2189" w:type="dxa"/>
          </w:tcPr>
          <w:p w14:paraId="2F53AF75" w14:textId="77777777">
            <w:pPr>
              <w:cnfStyle w:val="000000100000"/>
              <w:rPr>
                <w:rFonts w:ascii="Arial" w:hAnsi="Arial" w:cs="Arial"/>
                <w:sz w:val="18"/>
                <w:szCs w:val="18"/>
              </w:rPr>
            </w:pPr>
            <w:r>
              <w:rPr>
                <w:rFonts w:ascii="Arial" w:hAnsi="Arial" w:cs="Arial"/>
                <w:sz w:val="18"/>
                <w:szCs w:val="18"/>
              </w:rPr>
              <w:t/>
            </w:r>
          </w:p>
        </w:tc>
      </w:tr>
      <w:tr w14:paraId="387EF305" w14:textId="77777777">
        <w:trPr>
          <w:cnfStyle w:val="000000100000"/>
          <w:trHeight w:val="473"/>
          <w:jc w:val="center"/>
        </w:trPr>
        <w:tc>
          <w:tcPr>
            <w:cnfStyle w:val="001000000000"/>
            <w:tcW w:w="1355" w:type="dxa"/>
          </w:tcPr>
          <w:p w14:paraId="4FA7090C" w14:textId="77777777">
            <w:pPr>
              <w:spacing w:before="100" w:beforeAutospacing="true" w:after="100" w:afterAutospacing="true" w:line="276" w:lineRule="auto"/>
              <w:rPr>
                <w:rFonts w:ascii="Arial" w:hAnsi="Arial" w:cs="Arial"/>
                <w:color w:val="222222"/>
                <w:sz w:val="18"/>
                <w:szCs w:val="18"/>
              </w:rPr>
            </w:pPr>
            <w:r>
              <w:rPr>
                <w:rFonts w:ascii="Arial" w:hAnsi="Arial" w:cs="Arial"/>
                <w:color w:val="222222"/>
                <w:sz w:val="18"/>
                <w:szCs w:val="18"/>
              </w:rPr>
              <w:t>C.S.P.E</w:t>
            </w:r>
          </w:p>
        </w:tc>
        <w:tc>
          <w:tcPr>
            <w:tcW w:w="6244" w:type="dxa"/>
          </w:tcPr>
          <w:p w14:paraId="3ED93F06" w14:textId="1A4FEF8C">
            <w:pPr>
              <w:spacing w:before="100" w:beforeAutospacing="true" w:after="100" w:afterAutospacing="true" w:line="276" w:lineRule="auto"/>
              <w:cnfStyle w:val="000000100000"/>
              <w:rPr>
                <w:rFonts w:ascii="Arial" w:hAnsi="Arial" w:cs="Arial"/>
                <w:color w:val="222222"/>
                <w:sz w:val="18"/>
                <w:szCs w:val="18"/>
              </w:rPr>
            </w:pPr>
            <w:r>
              <w:rPr>
                <w:rFonts w:ascii="Arial" w:hAnsi="Arial" w:cs="Arial"/>
                <w:color w:val="222222"/>
                <w:sz w:val="18"/>
                <w:szCs w:val="18"/>
              </w:rPr>
              <w:t/>
            </w:r>
          </w:p>
        </w:tc>
        <w:tc>
          <w:tcPr>
            <w:tcW w:w="2189" w:type="dxa"/>
          </w:tcPr>
          <w:p w14:paraId="2F53AF75" w14:textId="77777777">
            <w:pPr>
              <w:cnfStyle w:val="000000100000"/>
              <w:rPr>
                <w:rFonts w:ascii="Arial" w:hAnsi="Arial" w:cs="Arial"/>
                <w:sz w:val="18"/>
                <w:szCs w:val="18"/>
              </w:rPr>
            </w:pPr>
            <w:r>
              <w:rPr>
                <w:rFonts w:ascii="Arial" w:hAnsi="Arial" w:cs="Arial"/>
                <w:sz w:val="18"/>
                <w:szCs w:val="18"/>
              </w:rPr>
              <w:t>Aoife Nicholas</w:t>
            </w:r>
          </w:p>
        </w:tc>
      </w:tr>
      <w:tr w14:paraId="387EF305" w14:textId="77777777">
        <w:trPr>
          <w:cnfStyle w:val="000000100000"/>
          <w:trHeight w:val="473"/>
          <w:jc w:val="center"/>
        </w:trPr>
        <w:tc>
          <w:tcPr>
            <w:cnfStyle w:val="001000000000"/>
            <w:tcW w:w="1355" w:type="dxa"/>
          </w:tcPr>
          <w:p w14:paraId="4FA7090C" w14:textId="77777777">
            <w:pPr>
              <w:spacing w:before="100" w:beforeAutospacing="true" w:after="100" w:afterAutospacing="true" w:line="276" w:lineRule="auto"/>
              <w:rPr>
                <w:rFonts w:ascii="Arial" w:hAnsi="Arial" w:cs="Arial"/>
                <w:color w:val="222222"/>
                <w:sz w:val="18"/>
                <w:szCs w:val="18"/>
              </w:rPr>
            </w:pPr>
            <w:r>
              <w:rPr>
                <w:rFonts w:ascii="Arial" w:hAnsi="Arial" w:cs="Arial"/>
                <w:color w:val="222222"/>
                <w:sz w:val="18"/>
                <w:szCs w:val="18"/>
              </w:rPr>
              <w:t>SPHE</w:t>
            </w:r>
          </w:p>
        </w:tc>
        <w:tc>
          <w:tcPr>
            <w:tcW w:w="6244" w:type="dxa"/>
          </w:tcPr>
          <w:p w14:paraId="3ED93F06" w14:textId="1A4FEF8C">
            <w:pPr>
              <w:spacing w:before="100" w:beforeAutospacing="true" w:after="100" w:afterAutospacing="true" w:line="276" w:lineRule="auto"/>
              <w:cnfStyle w:val="000000100000"/>
              <w:rPr>
                <w:rFonts w:ascii="Arial" w:hAnsi="Arial" w:cs="Arial"/>
                <w:color w:val="222222"/>
                <w:sz w:val="18"/>
                <w:szCs w:val="18"/>
              </w:rPr>
            </w:pPr>
            <w:r>
              <w:rPr>
                <w:rFonts w:ascii="Arial" w:hAnsi="Arial" w:cs="Arial"/>
                <w:color w:val="222222"/>
                <w:sz w:val="18"/>
                <w:szCs w:val="18"/>
              </w:rPr>
              <w:t/>
            </w:r>
          </w:p>
        </w:tc>
        <w:tc>
          <w:tcPr>
            <w:tcW w:w="2189" w:type="dxa"/>
          </w:tcPr>
          <w:p w14:paraId="2F53AF75" w14:textId="77777777">
            <w:pPr>
              <w:cnfStyle w:val="000000100000"/>
              <w:rPr>
                <w:rFonts w:ascii="Arial" w:hAnsi="Arial" w:cs="Arial"/>
                <w:sz w:val="18"/>
                <w:szCs w:val="18"/>
              </w:rPr>
            </w:pPr>
            <w:r>
              <w:rPr>
                <w:rFonts w:ascii="Arial" w:hAnsi="Arial" w:cs="Arial"/>
                <w:sz w:val="18"/>
                <w:szCs w:val="18"/>
              </w:rPr>
              <w:t>Niamh O'Donnell</w:t>
            </w:r>
          </w:p>
        </w:tc>
      </w:tr>
      <w:tr w14:paraId="387EF305" w14:textId="77777777">
        <w:trPr>
          <w:cnfStyle w:val="000000100000"/>
          <w:trHeight w:val="473"/>
          <w:jc w:val="center"/>
        </w:trPr>
        <w:tc>
          <w:tcPr>
            <w:cnfStyle w:val="001000000000"/>
            <w:tcW w:w="1355" w:type="dxa"/>
          </w:tcPr>
          <w:p w14:paraId="4FA7090C" w14:textId="77777777">
            <w:pPr>
              <w:spacing w:before="100" w:beforeAutospacing="true" w:after="100" w:afterAutospacing="true" w:line="276" w:lineRule="auto"/>
              <w:rPr>
                <w:rFonts w:ascii="Arial" w:hAnsi="Arial" w:cs="Arial"/>
                <w:color w:val="222222"/>
                <w:sz w:val="18"/>
                <w:szCs w:val="18"/>
              </w:rPr>
            </w:pPr>
            <w:r>
              <w:rPr>
                <w:rFonts w:ascii="Arial" w:hAnsi="Arial" w:cs="Arial"/>
                <w:color w:val="222222"/>
                <w:sz w:val="18"/>
                <w:szCs w:val="18"/>
              </w:rPr>
              <w:t>Religious Education</w:t>
            </w:r>
          </w:p>
        </w:tc>
        <w:tc>
          <w:tcPr>
            <w:tcW w:w="6244" w:type="dxa"/>
          </w:tcPr>
          <w:p w14:paraId="3ED93F06" w14:textId="1A4FEF8C">
            <w:pPr>
              <w:spacing w:before="100" w:beforeAutospacing="true" w:after="100" w:afterAutospacing="true" w:line="276" w:lineRule="auto"/>
              <w:cnfStyle w:val="000000100000"/>
              <w:rPr>
                <w:rFonts w:ascii="Arial" w:hAnsi="Arial" w:cs="Arial"/>
                <w:color w:val="222222"/>
                <w:sz w:val="18"/>
                <w:szCs w:val="18"/>
              </w:rPr>
            </w:pPr>
            <w:r>
              <w:rPr>
                <w:rFonts w:ascii="Arial" w:hAnsi="Arial" w:cs="Arial"/>
                <w:color w:val="222222"/>
                <w:sz w:val="18"/>
                <w:szCs w:val="18"/>
              </w:rPr>
              <w:t/>
            </w:r>
          </w:p>
        </w:tc>
        <w:tc>
          <w:tcPr>
            <w:tcW w:w="2189" w:type="dxa"/>
          </w:tcPr>
          <w:p w14:paraId="2F53AF75" w14:textId="77777777">
            <w:pPr>
              <w:cnfStyle w:val="000000100000"/>
              <w:rPr>
                <w:rFonts w:ascii="Arial" w:hAnsi="Arial" w:cs="Arial"/>
                <w:sz w:val="18"/>
                <w:szCs w:val="18"/>
              </w:rPr>
            </w:pPr>
            <w:r>
              <w:rPr>
                <w:rFonts w:ascii="Arial" w:hAnsi="Arial" w:cs="Arial"/>
                <w:sz w:val="18"/>
                <w:szCs w:val="18"/>
              </w:rPr>
              <w:t>Niamh O'Donnell</w:t>
            </w:r>
          </w:p>
        </w:tc>
      </w:tr>
      <w:tr w14:paraId="387EF305" w14:textId="77777777">
        <w:trPr>
          <w:cnfStyle w:val="000000100000"/>
          <w:trHeight w:val="473"/>
          <w:jc w:val="center"/>
        </w:trPr>
        <w:tc>
          <w:tcPr>
            <w:cnfStyle w:val="001000000000"/>
            <w:tcW w:w="1355" w:type="dxa"/>
          </w:tcPr>
          <w:p w14:paraId="4FA7090C" w14:textId="77777777">
            <w:pPr>
              <w:spacing w:before="100" w:beforeAutospacing="true" w:after="100" w:afterAutospacing="true" w:line="276" w:lineRule="auto"/>
              <w:rPr>
                <w:rFonts w:ascii="Arial" w:hAnsi="Arial" w:cs="Arial"/>
                <w:color w:val="222222"/>
                <w:sz w:val="18"/>
                <w:szCs w:val="18"/>
              </w:rPr>
            </w:pPr>
            <w:r>
              <w:rPr>
                <w:rFonts w:ascii="Arial" w:hAnsi="Arial" w:cs="Arial"/>
                <w:color w:val="222222"/>
                <w:sz w:val="18"/>
                <w:szCs w:val="18"/>
              </w:rPr>
              <w:t>Student Voice</w:t>
            </w:r>
          </w:p>
        </w:tc>
        <w:tc>
          <w:tcPr>
            <w:tcW w:w="6244" w:type="dxa"/>
          </w:tcPr>
          <w:p w14:paraId="3ED93F06" w14:textId="1A4FEF8C">
            <w:pPr>
              <w:spacing w:before="100" w:beforeAutospacing="true" w:after="100" w:afterAutospacing="true" w:line="276" w:lineRule="auto"/>
              <w:cnfStyle w:val="000000100000"/>
              <w:rPr>
                <w:rFonts w:ascii="Arial" w:hAnsi="Arial" w:cs="Arial"/>
                <w:color w:val="222222"/>
                <w:sz w:val="18"/>
                <w:szCs w:val="18"/>
              </w:rPr>
            </w:pPr>
            <w:r>
              <w:rPr>
                <w:rFonts w:ascii="Arial" w:hAnsi="Arial" w:cs="Arial"/>
                <w:color w:val="222222"/>
                <w:sz w:val="18"/>
                <w:szCs w:val="18"/>
              </w:rPr>
              <w:t>Thomas has settled in well in TCC. He has made huge improvements with his organisation in class which I hope continues in the New Year, keep it up! Have a great Christmas.</w:t>
            </w:r>
          </w:p>
        </w:tc>
        <w:tc>
          <w:tcPr>
            <w:tcW w:w="2189" w:type="dxa"/>
          </w:tcPr>
          <w:p w14:paraId="2F53AF75" w14:textId="77777777">
            <w:pPr>
              <w:cnfStyle w:val="000000100000"/>
              <w:rPr>
                <w:rFonts w:ascii="Arial" w:hAnsi="Arial" w:cs="Arial"/>
                <w:sz w:val="18"/>
                <w:szCs w:val="18"/>
              </w:rPr>
            </w:pPr>
            <w:r>
              <w:rPr>
                <w:rFonts w:ascii="Arial" w:hAnsi="Arial" w:cs="Arial"/>
                <w:sz w:val="18"/>
                <w:szCs w:val="18"/>
              </w:rPr>
              <w:t>Colleen O'Brien</w:t>
            </w:r>
          </w:p>
        </w:tc>
      </w:tr>
      <w:tr w14:paraId="387EF305" w14:textId="77777777">
        <w:trPr>
          <w:cnfStyle w:val="000000100000"/>
          <w:trHeight w:val="473"/>
          <w:jc w:val="center"/>
        </w:trPr>
        <w:tc>
          <w:tcPr>
            <w:cnfStyle w:val="001000000000"/>
            <w:tcW w:w="1355" w:type="dxa"/>
          </w:tcPr>
          <w:p w14:paraId="4FA7090C" w14:textId="77777777">
            <w:pPr>
              <w:spacing w:before="100" w:beforeAutospacing="true" w:after="100" w:afterAutospacing="true" w:line="276" w:lineRule="auto"/>
              <w:rPr>
                <w:rFonts w:ascii="Arial" w:hAnsi="Arial" w:cs="Arial"/>
                <w:color w:val="222222"/>
                <w:sz w:val="18"/>
                <w:szCs w:val="18"/>
              </w:rPr>
            </w:pPr>
            <w:r>
              <w:rPr>
                <w:rFonts w:ascii="Arial" w:hAnsi="Arial" w:cs="Arial"/>
                <w:color w:val="222222"/>
                <w:sz w:val="18"/>
                <w:szCs w:val="18"/>
              </w:rPr>
              <w:t>Visual Art</w:t>
            </w:r>
          </w:p>
        </w:tc>
        <w:tc>
          <w:tcPr>
            <w:tcW w:w="6244" w:type="dxa"/>
          </w:tcPr>
          <w:p w14:paraId="3ED93F06" w14:textId="1A4FEF8C">
            <w:pPr>
              <w:spacing w:before="100" w:beforeAutospacing="true" w:after="100" w:afterAutospacing="true" w:line="276" w:lineRule="auto"/>
              <w:cnfStyle w:val="000000100000"/>
              <w:rPr>
                <w:rFonts w:ascii="Arial" w:hAnsi="Arial" w:cs="Arial"/>
                <w:color w:val="222222"/>
                <w:sz w:val="18"/>
                <w:szCs w:val="18"/>
              </w:rPr>
            </w:pPr>
            <w:r>
              <w:rPr>
                <w:rFonts w:ascii="Arial" w:hAnsi="Arial" w:cs="Arial"/>
                <w:color w:val="222222"/>
                <w:sz w:val="18"/>
                <w:szCs w:val="18"/>
              </w:rPr>
              <w:t>Thomas works very well in class and tries his best at all times. He brings a very positive attitude to the class room. Keep up the good work Thomas.</w:t>
            </w:r>
          </w:p>
        </w:tc>
        <w:tc>
          <w:tcPr>
            <w:tcW w:w="2189" w:type="dxa"/>
          </w:tcPr>
          <w:p w14:paraId="2F53AF75" w14:textId="77777777">
            <w:pPr>
              <w:cnfStyle w:val="000000100000"/>
              <w:rPr>
                <w:rFonts w:ascii="Arial" w:hAnsi="Arial" w:cs="Arial"/>
                <w:sz w:val="18"/>
                <w:szCs w:val="18"/>
              </w:rPr>
            </w:pPr>
            <w:r>
              <w:rPr>
                <w:rFonts w:ascii="Arial" w:hAnsi="Arial" w:cs="Arial"/>
                <w:sz w:val="18"/>
                <w:szCs w:val="18"/>
              </w:rPr>
              <w:t>Eileen Brennan</w:t>
            </w:r>
          </w:p>
        </w:tc>
      </w:tr>
      <w:tr w14:paraId="387EF305" w14:textId="77777777">
        <w:trPr>
          <w:cnfStyle w:val="000000100000"/>
          <w:trHeight w:val="473"/>
          <w:jc w:val="center"/>
        </w:trPr>
        <w:tc>
          <w:tcPr>
            <w:cnfStyle w:val="001000000000"/>
            <w:tcW w:w="1355" w:type="dxa"/>
          </w:tcPr>
          <w:p w14:paraId="4FA7090C" w14:textId="77777777">
            <w:pPr>
              <w:spacing w:before="100" w:beforeAutospacing="true" w:after="100" w:afterAutospacing="true" w:line="276" w:lineRule="auto"/>
              <w:rPr>
                <w:rFonts w:ascii="Arial" w:hAnsi="Arial" w:cs="Arial"/>
                <w:color w:val="222222"/>
                <w:sz w:val="18"/>
                <w:szCs w:val="18"/>
              </w:rPr>
            </w:pPr>
            <w:r>
              <w:rPr>
                <w:rFonts w:ascii="Arial" w:hAnsi="Arial" w:cs="Arial"/>
                <w:color w:val="222222"/>
                <w:sz w:val="18"/>
                <w:szCs w:val="18"/>
              </w:rPr>
              <w:t>Physical Education (Short Course)</w:t>
            </w:r>
          </w:p>
        </w:tc>
        <w:tc>
          <w:tcPr>
            <w:tcW w:w="6244" w:type="dxa"/>
          </w:tcPr>
          <w:p w14:paraId="3ED93F06" w14:textId="1A4FEF8C">
            <w:pPr>
              <w:spacing w:before="100" w:beforeAutospacing="true" w:after="100" w:afterAutospacing="true" w:line="276" w:lineRule="auto"/>
              <w:cnfStyle w:val="000000100000"/>
              <w:rPr>
                <w:rFonts w:ascii="Arial" w:hAnsi="Arial" w:cs="Arial"/>
                <w:color w:val="222222"/>
                <w:sz w:val="18"/>
                <w:szCs w:val="18"/>
              </w:rPr>
            </w:pPr>
            <w:r>
              <w:rPr>
                <w:rFonts w:ascii="Arial" w:hAnsi="Arial" w:cs="Arial"/>
                <w:color w:val="222222"/>
                <w:sz w:val="18"/>
                <w:szCs w:val="18"/>
              </w:rPr>
              <w:t>Excellent student who participates weekly in PE class and engages well in all class activities. Thomas demonstrated good skill and performed well in our recent Gymnastics assessment.</w:t>
            </w:r>
          </w:p>
        </w:tc>
        <w:tc>
          <w:tcPr>
            <w:tcW w:w="2189" w:type="dxa"/>
          </w:tcPr>
          <w:p w14:paraId="2F53AF75" w14:textId="77777777">
            <w:pPr>
              <w:cnfStyle w:val="000000100000"/>
              <w:rPr>
                <w:rFonts w:ascii="Arial" w:hAnsi="Arial" w:cs="Arial"/>
                <w:sz w:val="18"/>
                <w:szCs w:val="18"/>
              </w:rPr>
            </w:pPr>
            <w:r>
              <w:rPr>
                <w:rFonts w:ascii="Arial" w:hAnsi="Arial" w:cs="Arial"/>
                <w:sz w:val="18"/>
                <w:szCs w:val="18"/>
              </w:rPr>
              <w:t>Miriam Ingerton</w:t>
            </w:r>
          </w:p>
        </w:tc>
      </w:tr>
      <w:tr w14:paraId="387EF305" w14:textId="77777777">
        <w:trPr>
          <w:cnfStyle w:val="000000100000"/>
          <w:trHeight w:val="473"/>
          <w:jc w:val="center"/>
        </w:trPr>
        <w:tc>
          <w:tcPr>
            <w:cnfStyle w:val="001000000000"/>
            <w:tcW w:w="1355" w:type="dxa"/>
          </w:tcPr>
          <w:p w14:paraId="4FA7090C" w14:textId="77777777">
            <w:pPr>
              <w:spacing w:before="100" w:beforeAutospacing="true" w:after="100" w:afterAutospacing="true" w:line="276" w:lineRule="auto"/>
              <w:rPr>
                <w:rFonts w:ascii="Arial" w:hAnsi="Arial" w:cs="Arial"/>
                <w:color w:val="222222"/>
                <w:sz w:val="18"/>
                <w:szCs w:val="18"/>
              </w:rPr>
            </w:pPr>
            <w:r>
              <w:rPr>
                <w:rFonts w:ascii="Arial" w:hAnsi="Arial" w:cs="Arial"/>
                <w:color w:val="222222"/>
                <w:sz w:val="18"/>
                <w:szCs w:val="18"/>
              </w:rPr>
              <w:t>Digital Media Literacy</w:t>
            </w:r>
          </w:p>
        </w:tc>
        <w:tc>
          <w:tcPr>
            <w:tcW w:w="6244" w:type="dxa"/>
          </w:tcPr>
          <w:p w14:paraId="3ED93F06" w14:textId="1A4FEF8C">
            <w:pPr>
              <w:spacing w:before="100" w:beforeAutospacing="true" w:after="100" w:afterAutospacing="true" w:line="276" w:lineRule="auto"/>
              <w:cnfStyle w:val="000000100000"/>
              <w:rPr>
                <w:rFonts w:ascii="Arial" w:hAnsi="Arial" w:cs="Arial"/>
                <w:color w:val="222222"/>
                <w:sz w:val="18"/>
                <w:szCs w:val="18"/>
              </w:rPr>
            </w:pPr>
            <w:r>
              <w:rPr>
                <w:rFonts w:ascii="Arial" w:hAnsi="Arial" w:cs="Arial"/>
                <w:color w:val="222222"/>
                <w:sz w:val="18"/>
                <w:szCs w:val="18"/>
              </w:rPr>
              <w:t>Thomas is a great student and is working very well in DML. Keep up the good work!</w:t>
            </w:r>
          </w:p>
        </w:tc>
        <w:tc>
          <w:tcPr>
            <w:tcW w:w="2189" w:type="dxa"/>
          </w:tcPr>
          <w:p w14:paraId="2F53AF75" w14:textId="77777777">
            <w:pPr>
              <w:cnfStyle w:val="000000100000"/>
              <w:rPr>
                <w:rFonts w:ascii="Arial" w:hAnsi="Arial" w:cs="Arial"/>
                <w:sz w:val="18"/>
                <w:szCs w:val="18"/>
              </w:rPr>
            </w:pPr>
            <w:r>
              <w:rPr>
                <w:rFonts w:ascii="Arial" w:hAnsi="Arial" w:cs="Arial"/>
                <w:sz w:val="18"/>
                <w:szCs w:val="18"/>
              </w:rPr>
              <w:t>Emma Ranahan</w:t>
            </w:r>
          </w:p>
        </w:tc>
      </w:tr>
      <w:tr w14:paraId="387EF305" w14:textId="77777777">
        <w:trPr>
          <w:cnfStyle w:val="000000100000"/>
          <w:trHeight w:val="473"/>
          <w:jc w:val="center"/>
        </w:trPr>
        <w:tc>
          <w:tcPr>
            <w:cnfStyle w:val="001000000000"/>
            <w:tcW w:w="1355" w:type="dxa"/>
          </w:tcPr>
          <w:p w14:paraId="4FA7090C" w14:textId="77777777">
            <w:pPr>
              <w:spacing w:before="100" w:beforeAutospacing="true" w:after="100" w:afterAutospacing="true" w:line="276" w:lineRule="auto"/>
              <w:rPr>
                <w:rFonts w:ascii="Arial" w:hAnsi="Arial" w:cs="Arial"/>
                <w:color w:val="222222"/>
                <w:sz w:val="18"/>
                <w:szCs w:val="18"/>
              </w:rPr>
            </w:pPr>
            <w:r>
              <w:rPr>
                <w:rFonts w:ascii="Arial" w:hAnsi="Arial" w:cs="Arial"/>
                <w:color w:val="222222"/>
                <w:sz w:val="18"/>
                <w:szCs w:val="18"/>
              </w:rPr>
              <w:t>Coding</w:t>
            </w:r>
          </w:p>
        </w:tc>
        <w:tc>
          <w:tcPr>
            <w:tcW w:w="6244" w:type="dxa"/>
          </w:tcPr>
          <w:p w14:paraId="3ED93F06" w14:textId="1A4FEF8C">
            <w:pPr>
              <w:spacing w:before="100" w:beforeAutospacing="true" w:after="100" w:afterAutospacing="true" w:line="276" w:lineRule="auto"/>
              <w:cnfStyle w:val="000000100000"/>
              <w:rPr>
                <w:rFonts w:ascii="Arial" w:hAnsi="Arial" w:cs="Arial"/>
                <w:color w:val="222222"/>
                <w:sz w:val="18"/>
                <w:szCs w:val="18"/>
              </w:rPr>
            </w:pPr>
            <w:r>
              <w:rPr>
                <w:rFonts w:ascii="Arial" w:hAnsi="Arial" w:cs="Arial"/>
                <w:color w:val="222222"/>
                <w:sz w:val="18"/>
                <w:szCs w:val="18"/>
              </w:rPr>
              <w:t>Thomas enjoys our weekly coding class with its discovery-based learning approach. We've used Microsoft Office, focusing on Microsoft Teams, our primary digital platform, and Excel, which nurtures computational thinking. After Christmas, we'll start formal coding with Scratch, a platform that turns complex code into simple, visual blocks.</w:t>
            </w:r>
          </w:p>
        </w:tc>
        <w:tc>
          <w:tcPr>
            <w:tcW w:w="2189" w:type="dxa"/>
          </w:tcPr>
          <w:p w14:paraId="2F53AF75" w14:textId="77777777">
            <w:pPr>
              <w:cnfStyle w:val="000000100000"/>
              <w:rPr>
                <w:rFonts w:ascii="Arial" w:hAnsi="Arial" w:cs="Arial"/>
                <w:sz w:val="18"/>
                <w:szCs w:val="18"/>
              </w:rPr>
            </w:pPr>
            <w:r>
              <w:rPr>
                <w:rFonts w:ascii="Arial" w:hAnsi="Arial" w:cs="Arial"/>
                <w:sz w:val="18"/>
                <w:szCs w:val="18"/>
              </w:rPr>
              <w:t>Ronan Downes</w:t>
            </w:r>
          </w:p>
        </w:tc>
      </w:tr>
      <w:tr w14:paraId="387EF305" w14:textId="77777777">
        <w:trPr>
          <w:cnfStyle w:val="000000100000"/>
          <w:trHeight w:val="473"/>
          <w:jc w:val="center"/>
        </w:trPr>
        <w:tc>
          <w:tcPr>
            <w:cnfStyle w:val="001000000000"/>
            <w:tcW w:w="1355" w:type="dxa"/>
          </w:tcPr>
          <w:p w14:paraId="4FA7090C" w14:textId="77777777">
            <w:pPr>
              <w:spacing w:before="100" w:beforeAutospacing="true" w:after="100" w:afterAutospacing="true" w:line="276" w:lineRule="auto"/>
              <w:rPr>
                <w:rFonts w:ascii="Arial" w:hAnsi="Arial" w:cs="Arial"/>
                <w:color w:val="222222"/>
                <w:sz w:val="18"/>
                <w:szCs w:val="18"/>
              </w:rPr>
            </w:pPr>
            <w:r>
              <w:rPr>
                <w:rFonts w:ascii="Arial" w:hAnsi="Arial" w:cs="Arial"/>
                <w:color w:val="222222"/>
                <w:sz w:val="18"/>
                <w:szCs w:val="18"/>
              </w:rPr>
              <w:t>Learning Support</w:t>
            </w:r>
          </w:p>
        </w:tc>
        <w:tc>
          <w:tcPr>
            <w:tcW w:w="6244" w:type="dxa"/>
          </w:tcPr>
          <w:p w14:paraId="3ED93F06" w14:textId="1A4FEF8C">
            <w:pPr>
              <w:spacing w:before="100" w:beforeAutospacing="true" w:after="100" w:afterAutospacing="true" w:line="276" w:lineRule="auto"/>
              <w:cnfStyle w:val="000000100000"/>
              <w:rPr>
                <w:rFonts w:ascii="Arial" w:hAnsi="Arial" w:cs="Arial"/>
                <w:color w:val="222222"/>
                <w:sz w:val="18"/>
                <w:szCs w:val="18"/>
              </w:rPr>
            </w:pPr>
            <w:r>
              <w:rPr>
                <w:rFonts w:ascii="Arial" w:hAnsi="Arial" w:cs="Arial"/>
                <w:color w:val="222222"/>
                <w:sz w:val="18"/>
                <w:szCs w:val="18"/>
              </w:rPr>
              <w:t>Thomas is working well on literacy and numeracy targets during learning support time, keep up the continued effort.</w:t>
            </w:r>
          </w:p>
        </w:tc>
        <w:tc>
          <w:tcPr>
            <w:tcW w:w="2189" w:type="dxa"/>
          </w:tcPr>
          <w:p w14:paraId="2F53AF75" w14:textId="77777777">
            <w:pPr>
              <w:cnfStyle w:val="000000100000"/>
              <w:rPr>
                <w:rFonts w:ascii="Arial" w:hAnsi="Arial" w:cs="Arial"/>
                <w:sz w:val="18"/>
                <w:szCs w:val="18"/>
              </w:rPr>
            </w:pPr>
            <w:r>
              <w:rPr>
                <w:rFonts w:ascii="Arial" w:hAnsi="Arial" w:cs="Arial"/>
                <w:sz w:val="18"/>
                <w:szCs w:val="18"/>
              </w:rPr>
              <w:t>Gavin  Ryan</w:t>
            </w:r>
          </w:p>
        </w:tc>
      </w:tr>
      <w:bookmarkEnd w:id="0"/>
    </w:tbl>
    <w:p w14:paraId="56C6545B" w14:textId="77777777">
      <w:pPr>
        <w:spacing w:after="0" w:line="240" w:lineRule="auto"/>
        <w:ind w:left="-426"/>
        <w:rPr>
          <w:rFonts w:ascii="Arial" w:hAnsi="Arial" w:eastAsia="MS Mincho" w:cs="Arial"/>
          <w:b/>
          <w:sz w:val="24"/>
          <w:szCs w:val="24"/>
          <w:lang w:val="en-US"/>
        </w:rPr>
      </w:pPr>
    </w:p>
    <w:p w14:paraId="119F1030" w14:textId="77777777">
      <w:pPr>
        <w:spacing w:after="0" w:line="240" w:lineRule="auto"/>
        <w:rPr>
          <w:rFonts w:ascii="Arial" w:hAnsi="Arial" w:eastAsia="MS Mincho" w:cs="Arial"/>
          <w:b/>
          <w:sz w:val="20"/>
          <w:szCs w:val="20"/>
          <w:lang w:val="en-US"/>
        </w:rPr>
      </w:pPr>
      <w:r>
        <w:rPr>
          <w:rFonts w:ascii="Arial" w:hAnsi="Arial" w:eastAsia="MS Mincho" w:cs="Arial"/>
          <w:b/>
          <w:sz w:val="20"/>
          <w:szCs w:val="20"/>
          <w:lang w:val="en-US"/>
        </w:rPr>
        <w:t>Student Attendance Summary</w:t>
      </w:r>
    </w:p>
    <w:p w14:paraId="1E3CAED9" w14:textId="77777777">
      <w:pPr>
        <w:spacing w:after="0" w:line="240" w:lineRule="auto"/>
        <w:rPr>
          <w:rFonts w:ascii="Arial" w:hAnsi="Arial" w:eastAsia="MS Mincho" w:cs="Arial"/>
          <w:sz w:val="20"/>
          <w:szCs w:val="20"/>
          <w:lang w:val="en-US"/>
        </w:rPr>
      </w:pPr>
      <w:r>
        <w:rPr>
          <w:rFonts w:ascii="Arial" w:hAnsi="Arial" w:eastAsia="MS Mincho" w:cs="Arial"/>
          <w:sz w:val="20"/>
          <w:szCs w:val="20"/>
          <w:lang w:val="en-US"/>
        </w:rPr>
        <w:t>Late arrivals (to date): 3</w:t>
      </w:r>
    </w:p>
    <w:p w14:paraId="190C7128" w14:textId="77777777">
      <w:pPr>
        <w:spacing w:after="0" w:line="240" w:lineRule="auto"/>
        <w:rPr>
          <w:rFonts w:ascii="Arial" w:hAnsi="Arial" w:eastAsia="MS Mincho" w:cs="Arial"/>
          <w:sz w:val="20"/>
          <w:szCs w:val="20"/>
          <w:lang w:val="en-US"/>
        </w:rPr>
      </w:pPr>
      <w:r>
        <w:rPr>
          <w:rFonts w:ascii="Arial" w:hAnsi="Arial" w:eastAsia="MS Mincho" w:cs="Arial"/>
          <w:sz w:val="20"/>
          <w:szCs w:val="20"/>
          <w:lang w:val="en-US"/>
        </w:rPr>
        <w:t>Absences (to date): 7</w:t>
      </w:r>
    </w:p>
    <w:p w14:paraId="0D5DD976" w14:textId="77777777">
      <w:pPr>
        <w:spacing w:after="0" w:line="240" w:lineRule="auto"/>
        <w:rPr>
          <w:rFonts w:ascii="Arial" w:hAnsi="Arial" w:eastAsia="MS Mincho" w:cs="Arial"/>
          <w:b/>
          <w:sz w:val="20"/>
          <w:szCs w:val="20"/>
          <w:lang w:val="en-US"/>
        </w:rPr>
      </w:pPr>
    </w:p>
    <w:p w14:paraId="646C33BF" w14:textId="77777777">
      <w:pPr>
        <w:spacing w:after="0" w:line="240" w:lineRule="auto"/>
        <w:rPr>
          <w:rFonts w:ascii="Arial" w:hAnsi="Arial" w:eastAsia="MS Mincho" w:cs="Arial"/>
          <w:b/>
          <w:sz w:val="20"/>
          <w:szCs w:val="20"/>
          <w:lang w:val="en-US"/>
        </w:rPr>
      </w:pPr>
      <w:r>
        <w:rPr>
          <w:rFonts w:ascii="Arial" w:hAnsi="Arial" w:eastAsia="MS Mincho" w:cs="Arial"/>
          <w:b/>
          <w:sz w:val="20"/>
          <w:szCs w:val="20"/>
          <w:lang w:val="en-US"/>
        </w:rPr>
        <w:t>Year Head Comment</w:t>
      </w:r>
    </w:p>
    <w:p w14:paraId="260A02DA" w14:textId="77777777">
      <w:pPr>
        <w:spacing w:after="0" w:line="240" w:lineRule="auto"/>
        <w:rPr>
          <w:rFonts w:ascii="Arial" w:hAnsi="Arial" w:eastAsia="MS Mincho" w:cs="Arial"/>
          <w:sz w:val="20"/>
          <w:szCs w:val="20"/>
          <w:lang w:val="en-US"/>
        </w:rPr>
      </w:pPr>
      <w:r>
        <w:rPr>
          <w:rFonts w:ascii="Arial" w:hAnsi="Arial" w:eastAsia="MS Mincho" w:cs="Arial"/>
          <w:sz w:val="20"/>
          <w:szCs w:val="20"/>
          <w:lang w:val="en-US"/>
        </w:rPr>
        <w:t>Well done on a great first term in Thomond Community College. Thomas is a very pleasant and enthusiastic student. An area that Thomas needs to work on next term is his organisational skills. Keep up the great effort and enjoy the holidays Thomas. </w:t>
      </w:r>
      <w:bookmarkStart w:name="_GoBack" w:id="1"/>
      <w:bookmarkEnd w:id="1"/>
    </w:p>
    <w:p w14:paraId="6DCB2BEC" w14:textId="77777777"/>
    <w:p w14:paraId="40CB0964" w14:textId="77777777"/>
    <w:p w14:paraId="11B575CA" w14:textId="0A375879">
      <w:r>
        <w:tab/>
        <w:tab/>
        <w:tab/>
        <w:tab/>
        <w:tab/>
        <w:tab/>
        <w:tab/>
        <w:tab/>
      </w:r>
    </w:p>
    <w:p w14:paraId="48341925" w14:textId="2898640A">
      <w:pPr>
        <w:spacing w:after="0"/>
      </w:pPr>
    </w:p>
    <w:sectPr>
      <w:headerReference w:type="default" r:id="rId9"/>
      <w:pgSz w:w="11906" w:h="16838"/>
      <w:pgMar w:top="720" w:right="720" w:bottom="720" w:left="720" w:header="567" w:footer="567" w:gutter="0"/>
      <w:cols w:space="708"/>
      <w:docGrid w:linePitch="360"/>
    </w:sectPr>
  </w:body>
</w:document>
</file>

<file path=word/endnotes.xml><?xml version="1.0" encoding="utf-8"?>
<w:endnot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p14">
  <w:endnote w:type="separator" w:id="-1">
    <w:p w:rsidR="006A5C57" w:rsidP="00D91F51" w:rsidRDefault="006A5C57" w14:paraId="17534F4D" w14:textId="77777777">
      <w:pPr>
        <w:spacing w:after="0" w:line="240" w:lineRule="auto"/>
      </w:pPr>
      <w:r>
        <w:separator/>
      </w:r>
    </w:p>
  </w:endnote>
  <w:endnote w:type="continuationSeparator" w:id="0">
    <w:p w:rsidR="006A5C57" w:rsidP="00D91F51" w:rsidRDefault="006A5C57" w14:paraId="50AA66F2" w14:textId="77777777">
      <w:pPr>
        <w:spacing w:after="0" w:line="240" w:lineRule="auto"/>
      </w:pPr>
      <w:r>
        <w:continuationSeparator/>
      </w:r>
    </w:p>
  </w:endnote>
</w:endnotes>
</file>

<file path=word/fontTable.xml><?xml version="1.0" encoding="utf-8"?>
<w:font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p14">
  <w:footnote w:type="separator" w:id="-1">
    <w:p w:rsidR="006A5C57" w:rsidP="00D91F51" w:rsidRDefault="006A5C57" w14:paraId="390059B7" w14:textId="77777777">
      <w:pPr>
        <w:spacing w:after="0" w:line="240" w:lineRule="auto"/>
      </w:pPr>
      <w:r>
        <w:separator/>
      </w:r>
    </w:p>
  </w:footnote>
  <w:footnote w:type="continuationSeparator" w:id="0">
    <w:p w:rsidR="006A5C57" w:rsidP="00D91F51" w:rsidRDefault="006A5C57" w14:paraId="5B0E41FF" w14:textId="77777777">
      <w:pPr>
        <w:spacing w:after="0" w:line="240" w:lineRule="auto"/>
      </w:pPr>
      <w:r>
        <w:continuationSeparator/>
      </w:r>
    </w:p>
  </w:footnote>
</w:footnotes>
</file>

<file path=word/header1.xml><?xml version="1.0" encoding="utf-8"?>
<w:hd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p14">
  <w:p w:rsidR="00D91F51" w:rsidRDefault="00D91F51" w14:paraId="6D6462B6" w14:textId="4032E679">
    <w:pPr>
      <w:pStyle w:val="Header"/>
    </w:pPr>
  </w:p>
  <w:p w:rsidR="00D91F51" w:rsidRDefault="00D91F51" w14:paraId="3F2BDE26" w14:textId="77777777">
    <w:pPr>
      <w:pStyle w:val="Header"/>
    </w:pPr>
  </w:p>
</w:hdr>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p14">
  <w:abstractNum w:abstractNumId="0">
    <w:nsid w:val="06773C59"/>
    <w:multiLevelType w:val="hybridMultilevel"/>
    <w:tmpl w:val="F23A3E2A"/>
    <w:lvl w:ilvl="0" w:tplc="A9AA548C">
      <w:start w:val="1"/>
      <w:numFmt w:val="decimal"/>
      <w:lvlText w:val="%1."/>
      <w:lvlJc w:val="left"/>
      <w:pPr>
        <w:ind w:left="1080" w:hanging="360"/>
      </w:pPr>
      <w:rPr>
        <w:rFonts w:hint="default"/>
      </w:rPr>
    </w:lvl>
    <w:lvl w:ilvl="1" w:tplc="18090019" w:tentative="true">
      <w:start w:val="1"/>
      <w:numFmt w:val="lowerLetter"/>
      <w:lvlText w:val="%2."/>
      <w:lvlJc w:val="left"/>
      <w:pPr>
        <w:ind w:left="1800" w:hanging="360"/>
      </w:pPr>
    </w:lvl>
    <w:lvl w:ilvl="2" w:tplc="1809001B" w:tentative="true">
      <w:start w:val="1"/>
      <w:numFmt w:val="lowerRoman"/>
      <w:lvlText w:val="%3."/>
      <w:lvlJc w:val="right"/>
      <w:pPr>
        <w:ind w:left="2520" w:hanging="180"/>
      </w:pPr>
    </w:lvl>
    <w:lvl w:ilvl="3" w:tplc="1809000F" w:tentative="true">
      <w:start w:val="1"/>
      <w:numFmt w:val="decimal"/>
      <w:lvlText w:val="%4."/>
      <w:lvlJc w:val="left"/>
      <w:pPr>
        <w:ind w:left="3240" w:hanging="360"/>
      </w:pPr>
    </w:lvl>
    <w:lvl w:ilvl="4" w:tplc="18090019" w:tentative="true">
      <w:start w:val="1"/>
      <w:numFmt w:val="lowerLetter"/>
      <w:lvlText w:val="%5."/>
      <w:lvlJc w:val="left"/>
      <w:pPr>
        <w:ind w:left="3960" w:hanging="360"/>
      </w:pPr>
    </w:lvl>
    <w:lvl w:ilvl="5" w:tplc="1809001B" w:tentative="true">
      <w:start w:val="1"/>
      <w:numFmt w:val="lowerRoman"/>
      <w:lvlText w:val="%6."/>
      <w:lvlJc w:val="right"/>
      <w:pPr>
        <w:ind w:left="4680" w:hanging="180"/>
      </w:pPr>
    </w:lvl>
    <w:lvl w:ilvl="6" w:tplc="1809000F" w:tentative="true">
      <w:start w:val="1"/>
      <w:numFmt w:val="decimal"/>
      <w:lvlText w:val="%7."/>
      <w:lvlJc w:val="left"/>
      <w:pPr>
        <w:ind w:left="5400" w:hanging="360"/>
      </w:pPr>
    </w:lvl>
    <w:lvl w:ilvl="7" w:tplc="18090019" w:tentative="true">
      <w:start w:val="1"/>
      <w:numFmt w:val="lowerLetter"/>
      <w:lvlText w:val="%8."/>
      <w:lvlJc w:val="left"/>
      <w:pPr>
        <w:ind w:left="6120" w:hanging="360"/>
      </w:pPr>
    </w:lvl>
    <w:lvl w:ilvl="8" w:tplc="1809001B" w:tentative="true">
      <w:start w:val="1"/>
      <w:numFmt w:val="lowerRoman"/>
      <w:lvlText w:val="%9."/>
      <w:lvlJc w:val="right"/>
      <w:pPr>
        <w:ind w:left="6840" w:hanging="180"/>
      </w:pPr>
    </w:lvl>
  </w:abstractNum>
  <w:abstractNum w:abstractNumId="1">
    <w:nsid w:val="44AE0625"/>
    <w:multiLevelType w:val="hybridMultilevel"/>
    <w:tmpl w:val="24563D52"/>
    <w:lvl w:ilvl="0" w:tplc="1809000F">
      <w:start w:val="1"/>
      <w:numFmt w:val="decimal"/>
      <w:lvlText w:val="%1."/>
      <w:lvlJc w:val="left"/>
      <w:pPr>
        <w:ind w:left="720" w:hanging="360"/>
      </w:pPr>
      <w:rPr>
        <w:rFonts w:hint="default"/>
      </w:rPr>
    </w:lvl>
    <w:lvl w:ilvl="1" w:tplc="18090019" w:tentative="true">
      <w:start w:val="1"/>
      <w:numFmt w:val="lowerLetter"/>
      <w:lvlText w:val="%2."/>
      <w:lvlJc w:val="left"/>
      <w:pPr>
        <w:ind w:left="1440" w:hanging="360"/>
      </w:pPr>
    </w:lvl>
    <w:lvl w:ilvl="2" w:tplc="1809001B" w:tentative="true">
      <w:start w:val="1"/>
      <w:numFmt w:val="lowerRoman"/>
      <w:lvlText w:val="%3."/>
      <w:lvlJc w:val="right"/>
      <w:pPr>
        <w:ind w:left="2160" w:hanging="180"/>
      </w:pPr>
    </w:lvl>
    <w:lvl w:ilvl="3" w:tplc="1809000F" w:tentative="true">
      <w:start w:val="1"/>
      <w:numFmt w:val="decimal"/>
      <w:lvlText w:val="%4."/>
      <w:lvlJc w:val="left"/>
      <w:pPr>
        <w:ind w:left="2880" w:hanging="360"/>
      </w:pPr>
    </w:lvl>
    <w:lvl w:ilvl="4" w:tplc="18090019" w:tentative="true">
      <w:start w:val="1"/>
      <w:numFmt w:val="lowerLetter"/>
      <w:lvlText w:val="%5."/>
      <w:lvlJc w:val="left"/>
      <w:pPr>
        <w:ind w:left="3600" w:hanging="360"/>
      </w:pPr>
    </w:lvl>
    <w:lvl w:ilvl="5" w:tplc="1809001B" w:tentative="true">
      <w:start w:val="1"/>
      <w:numFmt w:val="lowerRoman"/>
      <w:lvlText w:val="%6."/>
      <w:lvlJc w:val="right"/>
      <w:pPr>
        <w:ind w:left="4320" w:hanging="180"/>
      </w:pPr>
    </w:lvl>
    <w:lvl w:ilvl="6" w:tplc="1809000F" w:tentative="true">
      <w:start w:val="1"/>
      <w:numFmt w:val="decimal"/>
      <w:lvlText w:val="%7."/>
      <w:lvlJc w:val="left"/>
      <w:pPr>
        <w:ind w:left="5040" w:hanging="360"/>
      </w:pPr>
    </w:lvl>
    <w:lvl w:ilvl="7" w:tplc="18090019" w:tentative="true">
      <w:start w:val="1"/>
      <w:numFmt w:val="lowerLetter"/>
      <w:lvlText w:val="%8."/>
      <w:lvlJc w:val="left"/>
      <w:pPr>
        <w:ind w:left="5760" w:hanging="360"/>
      </w:pPr>
    </w:lvl>
    <w:lvl w:ilvl="8" w:tplc="1809001B" w:tentative="true">
      <w:start w:val="1"/>
      <w:numFmt w:val="lowerRoman"/>
      <w:lvlText w:val="%9."/>
      <w:lvlJc w:val="right"/>
      <w:pPr>
        <w:ind w:left="6480" w:hanging="180"/>
      </w:pPr>
    </w:lvl>
  </w:abstractNum>
  <w:abstractNum w:abstractNumId="2">
    <w:nsid w:val="573561F3"/>
    <w:multiLevelType w:val="hybridMultilevel"/>
    <w:tmpl w:val="D326ED36"/>
    <w:lvl w:ilvl="0" w:tplc="6C6ABA78">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zoom w:percent="100"/>
  <w:proofState w:spelling="clean" w:grammar="clean"/>
  <w:defaultTabStop w:val="720"/>
  <w:characterSpacingControl w:val="doNotCompress"/>
  <w:hdrShapeDefaults>
    <o:shapedefaults spidmax="614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F51"/>
    <w:rsid w:val="00000A5C"/>
    <w:rsid w:val="000B1978"/>
    <w:rsid w:val="00151DA7"/>
    <w:rsid w:val="001A015E"/>
    <w:rsid w:val="001D641B"/>
    <w:rsid w:val="001E6CF2"/>
    <w:rsid w:val="001F1EE4"/>
    <w:rsid w:val="00220560"/>
    <w:rsid w:val="002F55E1"/>
    <w:rsid w:val="003713CB"/>
    <w:rsid w:val="003927FC"/>
    <w:rsid w:val="00396D38"/>
    <w:rsid w:val="003B59BC"/>
    <w:rsid w:val="004312C7"/>
    <w:rsid w:val="00493E44"/>
    <w:rsid w:val="004A4C4E"/>
    <w:rsid w:val="004B6014"/>
    <w:rsid w:val="004C50F2"/>
    <w:rsid w:val="004F7346"/>
    <w:rsid w:val="00572495"/>
    <w:rsid w:val="005B2D3E"/>
    <w:rsid w:val="005B488E"/>
    <w:rsid w:val="0063301F"/>
    <w:rsid w:val="00642569"/>
    <w:rsid w:val="006A5C57"/>
    <w:rsid w:val="0078768B"/>
    <w:rsid w:val="007E47BF"/>
    <w:rsid w:val="00844203"/>
    <w:rsid w:val="008521BC"/>
    <w:rsid w:val="00882BC2"/>
    <w:rsid w:val="008D2329"/>
    <w:rsid w:val="008E179A"/>
    <w:rsid w:val="008F19F2"/>
    <w:rsid w:val="009807A3"/>
    <w:rsid w:val="00A1358C"/>
    <w:rsid w:val="00A20EC5"/>
    <w:rsid w:val="00A21558"/>
    <w:rsid w:val="00A37378"/>
    <w:rsid w:val="00A62124"/>
    <w:rsid w:val="00A631C5"/>
    <w:rsid w:val="00A67FF1"/>
    <w:rsid w:val="00A70689"/>
    <w:rsid w:val="00A71423"/>
    <w:rsid w:val="00A87BCB"/>
    <w:rsid w:val="00AE26FC"/>
    <w:rsid w:val="00B00090"/>
    <w:rsid w:val="00B27E6F"/>
    <w:rsid w:val="00B34D4E"/>
    <w:rsid w:val="00B36691"/>
    <w:rsid w:val="00B72A10"/>
    <w:rsid w:val="00BD6923"/>
    <w:rsid w:val="00BE0351"/>
    <w:rsid w:val="00C375AA"/>
    <w:rsid w:val="00C455DB"/>
    <w:rsid w:val="00C93274"/>
    <w:rsid w:val="00CA74F4"/>
    <w:rsid w:val="00CD2A8A"/>
    <w:rsid w:val="00D7149D"/>
    <w:rsid w:val="00D91F51"/>
    <w:rsid w:val="00DA0C0E"/>
    <w:rsid w:val="00DB5102"/>
    <w:rsid w:val="00E0668F"/>
    <w:rsid w:val="00E25962"/>
    <w:rsid w:val="00E57E76"/>
    <w:rsid w:val="00F3751F"/>
    <w:rsid w:val="00F821C6"/>
    <w:rsid w:val="00FD1DA1"/>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spidmax="6145" v:ext="edit"/>
    <o:shapelayout v:ext="edit">
      <o:idmap data="1" v:ext="edit"/>
    </o:shapelayout>
  </w:shapeDefaults>
  <w:decimalSymbol w:val="."/>
  <w:listSeparator w:val=","/>
  <w14:docId w14:val="2C05A805"/>
  <w15:docId w15:val="{4B255EEB-4D38-48D7-820D-EB5126A43971}"/>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docDefaults>
    <w:rPrDefault>
      <w:rPr>
        <w:rFonts w:asciiTheme="minorHAnsi" w:hAnsiTheme="minorHAnsi" w:eastAsiaTheme="minorHAnsi" w:cstheme="minorBidi"/>
        <w:sz w:val="22"/>
        <w:szCs w:val="22"/>
        <w:lang w:val="en-IE" w:eastAsia="en-US" w:bidi="ar-SA"/>
      </w:rPr>
    </w:rPrDefault>
    <w:pPrDefault>
      <w:pPr>
        <w:spacing w:after="200" w:line="276" w:lineRule="auto"/>
      </w:pPr>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qFormat/>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eaderChar" w:customStyle="true">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styleId="FooterChar" w:customStyle="true">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BalloonTextChar" w:customStyle="true">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LightList-Accent11" w:customStyle="true">
    <w:name w:val="Light List - Accent 11"/>
    <w:basedOn w:val="TableNormal"/>
    <w:next w:val="LightList-Accent1"/>
    <w:uiPriority w:val="61"/>
    <w:pPr>
      <w:spacing w:after="0" w:line="240" w:lineRule="auto"/>
    </w:pPr>
    <w:rPr>
      <w:rFonts w:eastAsia="MS Mincho"/>
      <w:sz w:val="24"/>
      <w:szCs w:val="24"/>
      <w:lang w:val="en-US"/>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webSettings.xml><?xml version="1.0" encoding="utf-8"?>
<w:web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ivs>
    <w:div w:id="1234242911">
      <w:bodyDiv w:val="true"/>
      <w:marLeft w:val="0"/>
      <w:marRight w:val="0"/>
      <w:marTop w:val="0"/>
      <w:marBottom w:val="0"/>
      <w:divBdr>
        <w:top w:val="none" w:color="auto" w:sz="0" w:space="0"/>
        <w:left w:val="none" w:color="auto" w:sz="0" w:space="0"/>
        <w:bottom w:val="none" w:color="auto" w:sz="0" w:space="0"/>
        <w:right w:val="none" w:color="auto" w:sz="0" w:space="0"/>
      </w:divBdr>
    </w:div>
    <w:div w:id="1694381596">
      <w:bodyDiv w:val="true"/>
      <w:marLeft w:val="0"/>
      <w:marRight w:val="0"/>
      <w:marTop w:val="0"/>
      <w:marBottom w:val="0"/>
      <w:divBdr>
        <w:top w:val="none" w:color="auto" w:sz="0" w:space="0"/>
        <w:left w:val="none" w:color="auto" w:sz="0" w:space="0"/>
        <w:bottom w:val="none" w:color="auto" w:sz="0" w:space="0"/>
        <w:right w:val="none" w:color="auto" w:sz="0" w:space="0"/>
      </w:divBdr>
    </w:div>
  </w:divs>
  <w:optimizeForBrowser/>
  <w:allowPNG/>
</w:webSettings>
</file>

<file path=word/_rels/document.xml.rels><?xml version="1.0" encoding="UTF-8" standalone="yes"?>
<Relationships xmlns="http://schemas.openxmlformats.org/package/2006/relationships">
    <Relationship Target="media/image1.jpeg" Type="http://schemas.openxmlformats.org/officeDocument/2006/relationships/image" Id="rId8"/>
    <Relationship Target="styles.xml" Type="http://schemas.openxmlformats.org/officeDocument/2006/relationships/styles" Id="rId3"/>
    <Relationship Target="endnotes.xml" Type="http://schemas.openxmlformats.org/officeDocument/2006/relationships/endnotes" Id="rId7"/>
    <Relationship Target="numbering.xml" Type="http://schemas.openxmlformats.org/officeDocument/2006/relationships/numbering" Id="rId2"/>
    <Relationship Target="../customXml/item1.xml" Type="http://schemas.openxmlformats.org/officeDocument/2006/relationships/customXml" Id="rId1"/>
    <Relationship Target="footnotes.xml" Type="http://schemas.openxmlformats.org/officeDocument/2006/relationships/footnotes" Id="rId6"/>
    <Relationship Target="theme/theme1.xml" Type="http://schemas.openxmlformats.org/officeDocument/2006/relationships/theme" Id="rId11"/>
    <Relationship Target="webSettings.xml" Type="http://schemas.openxmlformats.org/officeDocument/2006/relationships/webSettings" Id="rId5"/>
    <Relationship Target="fontTable.xml" Type="http://schemas.openxmlformats.org/officeDocument/2006/relationships/fontTable" Id="rId10"/>
    <Relationship Target="settings.xml" Type="http://schemas.openxmlformats.org/officeDocument/2006/relationships/settings" Id="rId4"/>
    <Relationship Target="header1.xml" Type="http://schemas.openxmlformats.org/officeDocument/2006/relationships/header" Id="rId9"/>
</Relationships>

</file>

<file path=word/theme/theme1.xml><?xml version="1.0" encoding="utf-8"?>
<a:theme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XSL" StyleName="APA"/>
</file>

<file path=customXml/itemProps1.xml><?xml version="1.0" encoding="utf-8"?>
<ds:datastoreItem xmlns:ds="http://schemas.openxmlformats.org/officeDocument/2006/customXml" ds:itemID="{41365C37-228F-48E8-9473-FB05F5565763}">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properties:Template>
  <properties:Company>City of Limerick VEC</properties:Company>
  <properties:Pages>1</properties:Pages>
  <properties:Words>99</properties:Words>
  <properties:Characters>569</properties:Characters>
  <properties:Lines>4</properties:Lines>
  <properties:Paragraphs>1</properties:Paragraphs>
  <properties:TotalTime>1</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667</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2020-12-21T11:33:00Z</dcterms:created>
  <dc:creator>Caroline Gleeson</dc:creator>
  <cp:lastModifiedBy>Vivienne Hogan</cp:lastModifiedBy>
  <dcterms:modified xmlns:xsi="http://www.w3.org/2001/XMLSchema-instance" xsi:type="dcterms:W3CDTF">2020-12-21T11:34:00Z</dcterms:modified>
  <cp:revision>3</cp:revision>
</cp:coreProperties>
</file>