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70B089CA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 xml:space="preserve">INFORMÁTICA APLICADA EM SOFTWARE DE ESCRITÓRIO - Plano de Aula</w:t>
      </w:r>
    </w:p>
    <w:p w14:paraId="3FA2FCCC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</w:p>
    <w:p w14:paraId="6AC90608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CF95EA3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/>
      </w:r>
    </w:p>
    <w:p w14:paraId="45B06543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1B299136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4B47E3D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Questões</w:t>
      </w:r>
    </w:p>
    <w:p w14:paraId="3B5BB7C9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1. Qual é a ferramenta de produtividade que permite organizar notas e tarefas pessoais?</w:t>
        <w:br/>
        <w:t xml:space="preserve"/>
        <w:br/>
        <w:t xml:space="preserve">A) Mensageiro Instantâneo</w:t>
        <w:br/>
        <w:t xml:space="preserve">B) Aplicativo de Notas</w:t>
        <w:br/>
        <w:t xml:space="preserve">C) Ferramenta de Compartilhamento de Arquivos</w:t>
        <w:br/>
        <w:t xml:space="preserve">D) Vídeo Conferência</w:t>
        <w:br/>
        <w:t xml:space="preserve"/>
        <w:br/>
        <w:t xml:space="preserve">2. Descreva como a segurança na internet pode ser comprometida.</w:t>
        <w:br/>
        <w:t xml:space="preserve"/>
        <w:br/>
        <w:t xml:space="preserve">3. Quais são as ferramentas de colaboração mencionadas no conteúdo programático?</w:t>
        <w:br/>
        <w:t xml:space="preserve"/>
        <w:br/>
        <w:t xml:space="preserve">A) Mensageiro Instantâneo e Ferramenta de Compartilhamento de Arquivos</w:t>
        <w:br/>
        <w:t xml:space="preserve">B) Aplicativo de Notas e Vídeo Conferência</w:t>
        <w:br/>
        <w:t xml:space="preserve">C) Ferramenta de Compartilhamento de Arquivos e Aplicativos de Trabalho em Equipe</w:t>
        <w:br/>
        <w:t xml:space="preserve">D) Mensageiro Instantâneo e Aplicativo de Notas</w:t>
        <w:br/>
        <w:t xml:space="preserve"/>
        <w:br/>
        <w:t xml:space="preserve">4. Descreva a importância do uso responsável das tecnologias digitais.</w:t>
        <w:br/>
        <w:t xml:space="preserve"/>
        <w:br/>
        <w:t xml:space="preserve">5. Qual é o objetivo de promover a capacidade de aprender com recurso à internet?</w:t>
        <w:br/>
        <w:t xml:space="preserve"/>
        <w:br/>
        <w:t xml:space="preserve">A) Fomentar o uso ineficaz das ferramentas digitais</w:t>
        <w:br/>
        <w:t xml:space="preserve">B) Propiciar o desenvolvimento das capacidades básicas e socioemocionais dos estudantes</w:t>
        <w:br/>
        <w:t xml:space="preserve">C) Promover a capacidade de aprender com recurso à internet</w:t>
        <w:br/>
        <w:t xml:space="preserve">D) Desenvolver habilidades técnicas para utilização eficaz de ferramentas digitais</w:t>
        <w:br/>
        <w:t xml:space="preserve"/>
        <w:br/>
        <w:t xml:space="preserve">6. Quais são as atividades práticas mencionadas no conteúdo programático?</w:t>
        <w:br/>
        <w:t xml:space="preserve"/>
        <w:br/>
        <w:t xml:space="preserve">A) Discussões em grupo e visitas à biblioteca digital</w:t>
        <w:br/>
        <w:t xml:space="preserve">B) Atividades práticas para desenvolver habilidades técnicas e discussões em grupo</w:t>
        <w:br/>
        <w:t xml:space="preserve">C) Visitas à biblioteca digital e atividades práticas para desenvolver habilidades técnicas</w:t>
        <w:br/>
        <w:t xml:space="preserve">D) Discussões em grupo e atividades práticas para desenvolver habilidades técnicas</w:t>
        <w:br/>
        <w:t xml:space="preserve"/>
        <w:br/>
        <w:t xml:space="preserve">7. Descreva como as ferramentas de comunicação podem ser utilizadas eficazmente no ambiente de trabalho.</w:t>
      </w:r>
    </w:p>
    <w:p w14:paraId="29EB0E7A" w14:textId="2D5070E7" w:rsidR="00AA273E" w:rsidRPr="00FE3722" w:rsidRDefault="00AA273E" w:rsidP="00AC2112">
      <w:pPr>
        <w:pStyle w:val="Ttulo"/>
        <w:ind w:left="0"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AC2112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12</cp:revision>
  <dcterms:created xsi:type="dcterms:W3CDTF">2026-06-09T19:13:00Z</dcterms:created>
  <dcterms:modified xsi:type="dcterms:W3CDTF">2026-06-15T11:42:00Z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