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Ferramentas Digitais</w:t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60 horas</w:t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Propiciar o desenvolvimento das capacidades básicas e Socioemocionais necessárias para a utilização eficaz de ferramentas digitais em diversas atividades profissionais.</w:t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1. Introdução às Ferramentas Digitais</w:t>
        <w:br/>
        <w:t xml:space="preserve"> Definição e importância das ferramentas digitais no mercado de trabalho</w:t>
        <w:br/>
        <w:t xml:space="preserve"> Tipos de ferramentas digitais (produtivas, colaborativas, etc.)</w:t>
        <w:br/>
        <w:t xml:space="preserve">2. Ferramentas de Produtividade</w:t>
        <w:br/>
        <w:t xml:space="preserve"> Conceito e funcionalidades de gerenciadores de tarefas (Trello, Asana, etc.)</w:t>
        <w:br/>
        <w:t xml:space="preserve"> Utilização de aplicativos de produtividade (RescueTime, Focus@Will, etc.)</w:t>
        <w:br/>
        <w:t xml:space="preserve">3. Ferramentas Colaborativas</w:t>
        <w:br/>
        <w:t xml:space="preserve"> Conceito e funcionalidades de plataformas de colaboração em equipe (Slack, Microsoft Teams, etc.)</w:t>
        <w:br/>
        <w:t xml:space="preserve"> Utilização de ferramentas de compartilhamento de arquivos (Google Drive, Dropbox, etc.)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1. Apresentações teóricas com slides e vídeos</w:t>
        <w:br/>
        <w:t xml:space="preserve">2. Discussões em grupo sobre a importância das ferramentas digitais no mercado de trabalho</w:t>
        <w:br/>
        <w:t xml:space="preserve">3. Exercícios práticos utilizando as ferramentas mencionadas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Slides e materiais de apoio impressos</w:t>
        <w:br/>
        <w:t xml:space="preserve"> Vídeos online demonstrando o uso das ferramentas</w:t>
        <w:br/>
        <w:t xml:space="preserve"> Cédula de presença para avaliar a frequência dos alunos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1. Atividade prática utilizando as ferramentas digitais (30%)</w:t>
        <w:br/>
        <w:t xml:space="preserve">2. Questões escritas sobre as ferramentas digitais e suas funcionalidades (20%)</w:t>
        <w:br/>
        <w:t xml:space="preserve">3. Discussão em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