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{{date_today}}, {{visitor_affiliation}}, {{purpose}}, {{date_requested}}, {{time_requested}}, {{visitor_name}} </w:t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Province of Cavite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5081270</wp:posOffset>
          </wp:positionH>
          <wp:positionV relativeFrom="paragraph">
            <wp:posOffset>-429258</wp:posOffset>
          </wp:positionV>
          <wp:extent cx="1394460" cy="1493520"/>
          <wp:effectExtent b="0" l="0" r="0" t="0"/>
          <wp:wrapNone/>
          <wp:docPr descr="A logo of a company&#10;&#10;Description automatically generated" id="1" name="image1.png"/>
          <a:graphic>
            <a:graphicData uri="http://schemas.openxmlformats.org/drawingml/2006/picture">
              <pic:pic>
                <pic:nvPicPr>
                  <pic:cNvPr descr="A logo of a company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4460" cy="14935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-308608</wp:posOffset>
          </wp:positionH>
          <wp:positionV relativeFrom="paragraph">
            <wp:posOffset>-253364</wp:posOffset>
          </wp:positionV>
          <wp:extent cx="1127760" cy="1127760"/>
          <wp:effectExtent b="0" l="0" r="0" t="0"/>
          <wp:wrapNone/>
          <wp:docPr descr="A circular logo with different images&#10;&#10;Description automatically generated with medium confidence" id="2" name="image2.png"/>
          <a:graphic>
            <a:graphicData uri="http://schemas.openxmlformats.org/drawingml/2006/picture">
              <pic:pic>
                <pic:nvPicPr>
                  <pic:cNvPr descr="A circular logo with different images&#10;&#10;Description automatically generated with medium confidenc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7760" cy="11277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MUNICIPALITY OF ROSARIO</w:t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36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OFFICE OF THE MUNICIPAL TOURISM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