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BCC5" w14:textId="77777777" w:rsidR="004F347D" w:rsidRDefault="003878B2">
      <w:pPr>
        <w:pStyle w:val="Title"/>
      </w:pPr>
      <w:r>
        <w:t>Blocked Country Sign-In — Conditional Access</w:t>
      </w:r>
    </w:p>
    <w:p w14:paraId="1CE27FF3" w14:textId="77777777" w:rsidR="004F347D" w:rsidRDefault="003878B2">
      <w:pPr>
        <w:pStyle w:val="Subtitle"/>
      </w:pPr>
      <w:r>
        <w:t>SOC Investigation Report  |  Microsoft Sentinel &amp; Defender XDR  |  Incident 477</w:t>
      </w:r>
    </w:p>
    <w:p w14:paraId="38535176" w14:textId="77777777" w:rsidR="004F347D" w:rsidRDefault="003878B2">
      <w:pPr>
        <w:pStyle w:val="Heading1"/>
      </w:pPr>
      <w:r>
        <w:t>Findings</w:t>
      </w:r>
    </w:p>
    <w:p w14:paraId="6F6900F1" w14:textId="77777777" w:rsidR="004F347D" w:rsidRDefault="003878B2">
      <w:r>
        <w:rPr>
          <w:b/>
        </w:rPr>
        <w:t>Time:</w:t>
      </w:r>
      <w:r>
        <w:t xml:space="preserve"> 2026-10-08 11:45:56 UTC</w:t>
      </w:r>
    </w:p>
    <w:p w14:paraId="2A561F07" w14:textId="13651E67" w:rsidR="004F347D" w:rsidRDefault="00BD7F5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4BEE6D" wp14:editId="642BE027">
                <wp:simplePos x="0" y="0"/>
                <wp:positionH relativeFrom="column">
                  <wp:posOffset>1428587</wp:posOffset>
                </wp:positionH>
                <wp:positionV relativeFrom="paragraph">
                  <wp:posOffset>245236</wp:posOffset>
                </wp:positionV>
                <wp:extent cx="529434" cy="194611"/>
                <wp:effectExtent l="57150" t="19050" r="4445" b="91440"/>
                <wp:wrapNone/>
                <wp:docPr id="1363223868" name="Arrow: Left-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434" cy="194611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8ACA6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9" o:spid="_x0000_s1026" type="#_x0000_t69" style="position:absolute;margin-left:112.5pt;margin-top:19.3pt;width:41.7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" adj="397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b/>
        </w:rPr>
        <w:t>User:</w:t>
      </w:r>
      <w:r w:rsidR="003878B2">
        <w:t xml:space="preserve"> </w:t>
      </w:r>
      <w:proofErr w:type="spellStart"/>
      <w:r w:rsidR="003878B2">
        <w:t>Patricana</w:t>
      </w:r>
      <w:proofErr w:type="spellEnd"/>
      <w:r w:rsidR="003878B2">
        <w:t xml:space="preserve"> Mitts</w:t>
      </w:r>
    </w:p>
    <w:p w14:paraId="44F12496" w14:textId="3BCF1BAA" w:rsidR="004F347D" w:rsidRDefault="003878B2">
      <w:r>
        <w:rPr>
          <w:b/>
        </w:rPr>
        <w:t>User Account:</w:t>
      </w:r>
      <w:r>
        <w:t xml:space="preserve"> patricana@hca355.onmicrosoft.com</w:t>
      </w:r>
    </w:p>
    <w:p w14:paraId="72156E8C" w14:textId="77777777" w:rsidR="004F347D" w:rsidRDefault="003878B2">
      <w:r>
        <w:rPr>
          <w:b/>
        </w:rPr>
        <w:t>Source IP:</w:t>
      </w:r>
      <w:r>
        <w:t xml:space="preserve"> 135.136.39.6</w:t>
      </w:r>
    </w:p>
    <w:p w14:paraId="3B3EEBD1" w14:textId="77777777" w:rsidR="004F347D" w:rsidRDefault="003878B2">
      <w:r>
        <w:rPr>
          <w:b/>
        </w:rPr>
        <w:t>Source Location:</w:t>
      </w:r>
      <w:r>
        <w:t xml:space="preserve"> Switzerland (CH)</w:t>
      </w:r>
    </w:p>
    <w:p w14:paraId="77E98D9C" w14:textId="77777777" w:rsidR="004F347D" w:rsidRDefault="003878B2">
      <w:r>
        <w:rPr>
          <w:b/>
        </w:rPr>
        <w:t>Application:</w:t>
      </w:r>
      <w:r>
        <w:t xml:space="preserve"> One Outlook Web</w:t>
      </w:r>
    </w:p>
    <w:p w14:paraId="55EA8DF6" w14:textId="77777777" w:rsidR="004F347D" w:rsidRDefault="003878B2">
      <w:r>
        <w:rPr>
          <w:b/>
        </w:rPr>
        <w:t>Incident ID:</w:t>
      </w:r>
      <w:r>
        <w:t xml:space="preserve"> 477</w:t>
      </w:r>
    </w:p>
    <w:p w14:paraId="2254EC9D" w14:textId="77777777" w:rsidR="004F347D" w:rsidRDefault="003878B2">
      <w:r>
        <w:rPr>
          <w:b/>
        </w:rPr>
        <w:t>Severity:</w:t>
      </w:r>
      <w:r>
        <w:t xml:space="preserve"> Medium</w:t>
      </w:r>
    </w:p>
    <w:p w14:paraId="2F05F922" w14:textId="77777777" w:rsidR="004F347D" w:rsidRDefault="003878B2">
      <w:r>
        <w:rPr>
          <w:b/>
        </w:rPr>
        <w:t>Detection Source:</w:t>
      </w:r>
      <w:r>
        <w:t xml:space="preserve"> Microsoft Sentinel</w:t>
      </w:r>
    </w:p>
    <w:p w14:paraId="13336CBD" w14:textId="77777777" w:rsidR="004F347D" w:rsidRDefault="003878B2">
      <w:r>
        <w:rPr>
          <w:b/>
        </w:rPr>
        <w:t>Alert Name:</w:t>
      </w:r>
      <w:r>
        <w:t xml:space="preserve"> Blocked Country Sign-In - Conditional Access</w:t>
      </w:r>
    </w:p>
    <w:p w14:paraId="36DF4AE7" w14:textId="77777777" w:rsidR="004F347D" w:rsidRDefault="003878B2">
      <w:r>
        <w:rPr>
          <w:b/>
        </w:rPr>
        <w:t>Conditional Access Policy:</w:t>
      </w:r>
      <w:r>
        <w:t xml:space="preserve"> Block-Selected-Countries-Lab</w:t>
      </w:r>
    </w:p>
    <w:p w14:paraId="2F495B42" w14:textId="77777777" w:rsidR="004F347D" w:rsidRDefault="003878B2">
      <w:r>
        <w:rPr>
          <w:b/>
        </w:rPr>
        <w:t>Error Code:</w:t>
      </w:r>
      <w:r>
        <w:t xml:space="preserve"> 53003 — Access blocked by Conditional Access</w:t>
      </w:r>
    </w:p>
    <w:p w14:paraId="2C3EB690" w14:textId="77777777" w:rsidR="004F347D" w:rsidRDefault="003878B2">
      <w:r>
        <w:rPr>
          <w:b/>
        </w:rPr>
        <w:t>IP Reputation:</w:t>
      </w:r>
      <w:r>
        <w:t xml:space="preserve"> VirusTotal 2/92 security vendors flagged the IP; VPN/proxy indicators identified</w:t>
      </w:r>
    </w:p>
    <w:p w14:paraId="7CEE8601" w14:textId="77777777" w:rsidR="004F347D" w:rsidRDefault="003878B2">
      <w:r>
        <w:rPr>
          <w:b/>
        </w:rPr>
        <w:t>Incident Status:</w:t>
      </w:r>
      <w:r>
        <w:t xml:space="preserve"> Resolved</w:t>
      </w:r>
    </w:p>
    <w:p w14:paraId="6597D071" w14:textId="77777777" w:rsidR="004F347D" w:rsidRDefault="003878B2">
      <w:r>
        <w:rPr>
          <w:b/>
        </w:rPr>
        <w:t>Classification:</w:t>
      </w:r>
      <w:r>
        <w:t xml:space="preserve"> Informational, expected activity — Security testing</w:t>
      </w:r>
    </w:p>
    <w:p w14:paraId="0C247777" w14:textId="77777777" w:rsidR="004F347D" w:rsidRDefault="003878B2">
      <w:pPr>
        <w:pStyle w:val="Heading1"/>
      </w:pPr>
      <w:r>
        <w:t>Investigation</w:t>
      </w:r>
    </w:p>
    <w:p w14:paraId="6E07BFBC" w14:textId="77777777" w:rsidR="004F347D" w:rsidRDefault="003878B2">
      <w:r>
        <w:t>On 2026-10-08 at 11:45:56 UTC, the user Patricana Mitts attempted to access Microsoft 365 through One Outlook Web using a VPN connection from Switzerland with the source IP address 135.136.39.6.</w:t>
      </w:r>
    </w:p>
    <w:p w14:paraId="3A536F48" w14:textId="77777777" w:rsidR="004F347D" w:rsidRDefault="003878B2">
      <w:r>
        <w:t>Microsoft Entra ID recorded the sign-in attempt as a failure with error code 53003, indicating that the Conditional Access policy blocked token issuance because the sign-in originated from a restricted country.</w:t>
      </w:r>
    </w:p>
    <w:p w14:paraId="2DE0EADC" w14:textId="77777777" w:rsidR="004F347D" w:rsidRDefault="003878B2">
      <w:r>
        <w:t>Microsoft Sentinel detected the blocked sign-in through a scheduled analytics rule and generated an alert in Microsoft Defender XDR under Incident 477.</w:t>
      </w:r>
    </w:p>
    <w:p w14:paraId="289EBB43" w14:textId="77777777" w:rsidR="004F347D" w:rsidRDefault="003878B2">
      <w:r>
        <w:t>Further investigation of the source IP using VirusTotal identified VPN/proxy indicators, with 2 out of 92 security vendors flagging the IP. WHOIS information associated the IP with M247 Europe SRL (AS9009), a network provider operating infrastructure in Switzerland. These findings alone do not confirm malicious activity.</w:t>
      </w:r>
    </w:p>
    <w:p w14:paraId="6C82BBCD" w14:textId="77777777" w:rsidR="004F347D" w:rsidRDefault="003878B2">
      <w:r>
        <w:t>The sign-in was part of an authorized security simulation to test location-based access restrictions and SOC detection capabilities. The investigated sign-in was blocked by Conditional Access; the reviewed evidence does not establish unauthorized access from this attempt. Other sign-in sessions were not exhaustively assessed.</w:t>
      </w:r>
    </w:p>
    <w:p w14:paraId="6E6B85BB" w14:textId="77777777" w:rsidR="004F347D" w:rsidRDefault="003878B2">
      <w:r>
        <w:lastRenderedPageBreak/>
        <w:t>The incident was classified as expected security testing activity and resolved.</w:t>
      </w:r>
    </w:p>
    <w:p w14:paraId="2DF64441" w14:textId="79A59A81" w:rsidR="004F347D" w:rsidRDefault="00BD7F54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253D53" wp14:editId="0B02D067">
                <wp:simplePos x="0" y="0"/>
                <wp:positionH relativeFrom="column">
                  <wp:posOffset>2304797</wp:posOffset>
                </wp:positionH>
                <wp:positionV relativeFrom="paragraph">
                  <wp:posOffset>10584</wp:posOffset>
                </wp:positionV>
                <wp:extent cx="442595" cy="142653"/>
                <wp:effectExtent l="57150" t="19050" r="14605" b="86360"/>
                <wp:wrapNone/>
                <wp:docPr id="446750780" name="Arrow: Left-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142653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39D16" id="Arrow: Left-Right 8" o:spid="_x0000_s1026" type="#_x0000_t69" style="position:absolute;margin-left:181.5pt;margin-top:.85pt;width:34.8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" adj="348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b/>
        </w:rPr>
        <w:t xml:space="preserve">WHO — </w:t>
      </w:r>
      <w:r w:rsidR="003878B2">
        <w:t xml:space="preserve">User: </w:t>
      </w:r>
      <w:proofErr w:type="spellStart"/>
      <w:r w:rsidR="003878B2">
        <w:t>Patricana</w:t>
      </w:r>
      <w:proofErr w:type="spellEnd"/>
      <w:r w:rsidR="003878B2">
        <w:t xml:space="preserve"> Mitts (patricana@hca355.onmicrosoft.com).</w:t>
      </w:r>
    </w:p>
    <w:p w14:paraId="5BA54C0D" w14:textId="77777777" w:rsidR="004F347D" w:rsidRDefault="003878B2">
      <w:r>
        <w:rPr>
          <w:b/>
        </w:rPr>
        <w:t xml:space="preserve">WHAT — </w:t>
      </w:r>
      <w:r>
        <w:t>A Microsoft 365 sign-in attempt from Switzerland was blocked by Microsoft Entra Conditional Access. Microsoft Sentinel generated an alert for the activity.</w:t>
      </w:r>
    </w:p>
    <w:p w14:paraId="6F6371C6" w14:textId="77777777" w:rsidR="004F347D" w:rsidRDefault="003878B2">
      <w:r>
        <w:rPr>
          <w:b/>
        </w:rPr>
        <w:t xml:space="preserve">WHEN — </w:t>
      </w:r>
      <w:r>
        <w:t>The blocked sign-in occurred on 2026-10-08 at 11:45:56 UTC. Microsoft Defender subsequently generated Incident 477. The incident was resolved on October 8, 2026.</w:t>
      </w:r>
    </w:p>
    <w:p w14:paraId="5510BE14" w14:textId="77777777" w:rsidR="004F347D" w:rsidRDefault="003878B2">
      <w:r>
        <w:rPr>
          <w:b/>
        </w:rPr>
        <w:t xml:space="preserve">WHERE — </w:t>
      </w:r>
      <w:r>
        <w:t>The sign-in originated from IP address 135.136.39.6, geolocated to Switzerland (CH), and targeted One Outlook Web.</w:t>
      </w:r>
    </w:p>
    <w:p w14:paraId="7E58D68F" w14:textId="77777777" w:rsidR="004F347D" w:rsidRDefault="003878B2">
      <w:r>
        <w:rPr>
          <w:b/>
        </w:rPr>
        <w:t xml:space="preserve">WHY — </w:t>
      </w:r>
      <w:r>
        <w:t>The activity was intentionally performed as part of an authorized SOC security simulation to test whether Conditional Access would block sign-ins from restricted countries and whether Microsoft Sentinel would detect the event.</w:t>
      </w:r>
    </w:p>
    <w:p w14:paraId="312C2F3A" w14:textId="77777777" w:rsidR="004F347D" w:rsidRDefault="003878B2">
      <w:r>
        <w:rPr>
          <w:b/>
        </w:rPr>
        <w:t xml:space="preserve">HOW — </w:t>
      </w:r>
      <w:r>
        <w:t>The test user connected to a Switzerland VPN and attempted to sign in using valid account credentials. Microsoft Entra ID evaluated the sign-in against the configured Conditional Access policy and denied access with error code 53003. The blocked event was recorded in Entra sign-in logs, detected by Microsoft Sentinel, and surfaced in Microsoft Defender XDR.</w:t>
      </w:r>
    </w:p>
    <w:p w14:paraId="071C808B" w14:textId="77777777" w:rsidR="004F347D" w:rsidRDefault="003878B2">
      <w:pPr>
        <w:pStyle w:val="Heading1"/>
      </w:pPr>
      <w:r>
        <w:t>Recommendations</w:t>
      </w:r>
    </w:p>
    <w:p w14:paraId="6B7BF803" w14:textId="77777777" w:rsidR="004F347D" w:rsidRDefault="003878B2">
      <w:pPr>
        <w:pStyle w:val="ListNumber"/>
      </w:pPr>
      <w:r>
        <w:t>Maintain the existing Microsoft Entra Conditional Access policy restricting sign-ins from unauthorized countries. The policy successfully blocked the investigated sign-in attempt.</w:t>
      </w:r>
    </w:p>
    <w:p w14:paraId="0DE668AE" w14:textId="77777777" w:rsidR="004F347D" w:rsidRDefault="003878B2">
      <w:pPr>
        <w:pStyle w:val="ListNumber"/>
      </w:pPr>
      <w:r>
        <w:t>Continue monitoring Microsoft Sentinel alerts for blocked-country sign-ins. Review repeated attempts, unusual source IP addresses, and unexpected activity involving user accounts.</w:t>
      </w:r>
    </w:p>
    <w:p w14:paraId="5B4A89BD" w14:textId="77777777" w:rsidR="004F347D" w:rsidRDefault="003878B2">
      <w:pPr>
        <w:pStyle w:val="ListNumber"/>
      </w:pPr>
      <w:r>
        <w:t>Correlate future blocked sign-in alerts with successful and non-interactive sign-in logs to determine whether an account gained access through another session or location.</w:t>
      </w:r>
    </w:p>
    <w:p w14:paraId="55931025" w14:textId="77777777" w:rsidR="004F347D" w:rsidRDefault="003878B2">
      <w:pPr>
        <w:pStyle w:val="ListNumber"/>
      </w:pPr>
      <w:r>
        <w:t>Review suspicious IP addresses using threat intelligence sources such as VirusTotal and WHOIS. Consider VPN/proxy indicators alongside authentication logs rather than treating them as proof of malicious activity.</w:t>
      </w:r>
    </w:p>
    <w:p w14:paraId="05DF3848" w14:textId="77777777" w:rsidR="004F347D" w:rsidRDefault="003878B2">
      <w:pPr>
        <w:pStyle w:val="ListNumber"/>
      </w:pPr>
      <w:r>
        <w:t>Document authorized security simulations and classify related incidents appropriately. Incident 477 was resolved as Informational, expected activity — Security testing. No additional containment was required for the investigated authorized test.</w:t>
      </w:r>
    </w:p>
    <w:p w14:paraId="5F7ED7A7" w14:textId="77777777" w:rsidR="004F347D" w:rsidRDefault="003878B2">
      <w:pPr>
        <w:pStyle w:val="Heading1"/>
      </w:pPr>
      <w:r>
        <w:t>Evidence Screenshots</w:t>
      </w:r>
    </w:p>
    <w:p w14:paraId="20241609" w14:textId="77777777" w:rsidR="004F347D" w:rsidRDefault="003878B2">
      <w:r>
        <w:t>The following screenshots are ordered to show the blocked authentication, sign-in details, Sentinel detection, threat intelligence review, and final incident resolution. Screenshots are taken from the authorized training environment.</w:t>
      </w:r>
    </w:p>
    <w:p w14:paraId="236E0E1E" w14:textId="34D641B5" w:rsidR="004F347D" w:rsidRDefault="00BD7F5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A39493" wp14:editId="7C81004D">
                <wp:simplePos x="0" y="0"/>
                <wp:positionH relativeFrom="column">
                  <wp:posOffset>2200790</wp:posOffset>
                </wp:positionH>
                <wp:positionV relativeFrom="paragraph">
                  <wp:posOffset>1072994</wp:posOffset>
                </wp:positionV>
                <wp:extent cx="481035" cy="210633"/>
                <wp:effectExtent l="57150" t="19050" r="14605" b="94615"/>
                <wp:wrapNone/>
                <wp:docPr id="146199346" name="Arrow: Left-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35" cy="210633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FCE37" id="Arrow: Left-Right 7" o:spid="_x0000_s1026" type="#_x0000_t69" style="position:absolute;margin-left:173.3pt;margin-top:84.5pt;width:37.9pt;height:16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" adj="472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56D0891A" wp14:editId="0E52F939">
            <wp:extent cx="5123972" cy="4571999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972" cy="45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6D3D" w14:textId="77777777" w:rsidR="004F347D" w:rsidRDefault="003878B2">
      <w:pPr>
        <w:jc w:val="center"/>
      </w:pPr>
      <w:r>
        <w:rPr>
          <w:i/>
          <w:sz w:val="18"/>
        </w:rPr>
        <w:t>Figure 1. Microsoft 365 access-denied screen after the Switzerland VPN sign-in.</w:t>
      </w:r>
    </w:p>
    <w:p w14:paraId="070B9CEC" w14:textId="7309469F" w:rsidR="004F347D" w:rsidRDefault="00BD7F5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E73860" wp14:editId="79C19EDB">
                <wp:simplePos x="0" y="0"/>
                <wp:positionH relativeFrom="column">
                  <wp:posOffset>2919841</wp:posOffset>
                </wp:positionH>
                <wp:positionV relativeFrom="paragraph">
                  <wp:posOffset>3417269</wp:posOffset>
                </wp:positionV>
                <wp:extent cx="172533" cy="45719"/>
                <wp:effectExtent l="57150" t="19050" r="56515" b="88265"/>
                <wp:wrapNone/>
                <wp:docPr id="1406023619" name="Arrow: Left-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33" cy="457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780C3" id="Arrow: Left-Right 6" o:spid="_x0000_s1026" type="#_x0000_t69" style="position:absolute;margin-left:229.9pt;margin-top:269.1pt;width:1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" adj="286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5DDACC" wp14:editId="386ED72C">
                <wp:simplePos x="0" y="0"/>
                <wp:positionH relativeFrom="column">
                  <wp:posOffset>2924397</wp:posOffset>
                </wp:positionH>
                <wp:positionV relativeFrom="paragraph">
                  <wp:posOffset>3052255</wp:posOffset>
                </wp:positionV>
                <wp:extent cx="147344" cy="45719"/>
                <wp:effectExtent l="57150" t="19050" r="62230" b="88265"/>
                <wp:wrapNone/>
                <wp:docPr id="391535333" name="Arrow: Left-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44" cy="457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BD98" id="Arrow: Left-Right 5" o:spid="_x0000_s1026" type="#_x0000_t69" style="position:absolute;margin-left:230.25pt;margin-top:240.35pt;width:11.6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" adj="335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454A74F4" wp14:editId="4946CE04">
            <wp:extent cx="3219061" cy="45720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06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C274" w14:textId="77777777" w:rsidR="004F347D" w:rsidRDefault="003878B2">
      <w:pPr>
        <w:jc w:val="center"/>
      </w:pPr>
      <w:r>
        <w:rPr>
          <w:i/>
          <w:sz w:val="18"/>
        </w:rPr>
        <w:t>Figure 2. Microsoft Entra ID sign-in activity details for the test account.</w:t>
      </w:r>
    </w:p>
    <w:p w14:paraId="1D23C93D" w14:textId="77777777" w:rsidR="004F347D" w:rsidRDefault="003878B2">
      <w:pPr>
        <w:jc w:val="center"/>
      </w:pPr>
      <w:r>
        <w:rPr>
          <w:noProof/>
        </w:rPr>
        <w:drawing>
          <wp:inline distT="0" distB="0" distL="0" distR="0" wp14:anchorId="3F185D23" wp14:editId="24B9E321">
            <wp:extent cx="6126480" cy="30532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EE9F" w14:textId="77777777" w:rsidR="004F347D" w:rsidRDefault="003878B2">
      <w:pPr>
        <w:jc w:val="center"/>
      </w:pPr>
      <w:r>
        <w:rPr>
          <w:i/>
          <w:sz w:val="18"/>
        </w:rPr>
        <w:t>Figure 3. Entra sign-in location: Switzerland, source IP 135.136.39.6, and named location.</w:t>
      </w:r>
    </w:p>
    <w:p w14:paraId="762E0BD8" w14:textId="77777777" w:rsidR="004F347D" w:rsidRDefault="004F347D"/>
    <w:p w14:paraId="5F89659D" w14:textId="77777777" w:rsidR="004F347D" w:rsidRDefault="003878B2">
      <w:pPr>
        <w:jc w:val="center"/>
      </w:pPr>
      <w:r>
        <w:rPr>
          <w:noProof/>
        </w:rPr>
        <w:lastRenderedPageBreak/>
        <w:drawing>
          <wp:inline distT="0" distB="0" distL="0" distR="0" wp14:anchorId="0A4B338C" wp14:editId="02052B13">
            <wp:extent cx="6126480" cy="18781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1F10" w14:textId="77777777" w:rsidR="004F347D" w:rsidRDefault="003878B2">
      <w:pPr>
        <w:jc w:val="center"/>
      </w:pPr>
      <w:r>
        <w:rPr>
          <w:i/>
          <w:sz w:val="18"/>
        </w:rPr>
        <w:t>Figure 4. Browser User Agent and token metadata; contextual information only.</w:t>
      </w:r>
    </w:p>
    <w:p w14:paraId="2D107949" w14:textId="7476741C" w:rsidR="004F347D" w:rsidRDefault="00BD7F5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513BFF" wp14:editId="03AEABAE">
                <wp:simplePos x="0" y="0"/>
                <wp:positionH relativeFrom="column">
                  <wp:posOffset>1723803</wp:posOffset>
                </wp:positionH>
                <wp:positionV relativeFrom="paragraph">
                  <wp:posOffset>310626</wp:posOffset>
                </wp:positionV>
                <wp:extent cx="182014" cy="45719"/>
                <wp:effectExtent l="57150" t="19050" r="66040" b="88265"/>
                <wp:wrapNone/>
                <wp:docPr id="1317843372" name="Arrow: Left-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14" cy="457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85095" id="Arrow: Left-Right 4" o:spid="_x0000_s1026" type="#_x0000_t69" style="position:absolute;margin-left:135.75pt;margin-top:24.45pt;width:14.35pt;height:3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" adj="271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1B5227A2" wp14:editId="58823B9C">
            <wp:extent cx="6126480" cy="1138682"/>
            <wp:effectExtent l="0" t="0" r="76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C281" w14:textId="77777777" w:rsidR="004F347D" w:rsidRDefault="003878B2">
      <w:pPr>
        <w:jc w:val="center"/>
      </w:pPr>
      <w:r>
        <w:rPr>
          <w:i/>
          <w:sz w:val="18"/>
        </w:rPr>
        <w:t>Figure 5. SigninLogs evidence showing error 53003 and Conditional Access failure.</w:t>
      </w:r>
    </w:p>
    <w:p w14:paraId="4D77B8A9" w14:textId="77777777" w:rsidR="004F347D" w:rsidRDefault="004F347D"/>
    <w:p w14:paraId="04F41785" w14:textId="77777777" w:rsidR="004F347D" w:rsidRDefault="003878B2">
      <w:pPr>
        <w:jc w:val="center"/>
      </w:pPr>
      <w:r>
        <w:rPr>
          <w:noProof/>
        </w:rPr>
        <w:drawing>
          <wp:inline distT="0" distB="0" distL="0" distR="0" wp14:anchorId="2BFDA181" wp14:editId="3C29AAA7">
            <wp:extent cx="6126480" cy="31695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00EA" w14:textId="77777777" w:rsidR="004F347D" w:rsidRDefault="003878B2">
      <w:pPr>
        <w:jc w:val="center"/>
      </w:pPr>
      <w:r>
        <w:rPr>
          <w:i/>
          <w:sz w:val="18"/>
        </w:rPr>
        <w:t>Figure 6. Microsoft Sentinel scheduled detection and matching alert evidence.</w:t>
      </w:r>
    </w:p>
    <w:p w14:paraId="102AE24F" w14:textId="77777777" w:rsidR="004F347D" w:rsidRDefault="003878B2">
      <w:pPr>
        <w:jc w:val="center"/>
      </w:pPr>
      <w:r>
        <w:rPr>
          <w:noProof/>
        </w:rPr>
        <w:lastRenderedPageBreak/>
        <w:drawing>
          <wp:inline distT="0" distB="0" distL="0" distR="0" wp14:anchorId="2584ABE0" wp14:editId="6DC276BB">
            <wp:extent cx="6126480" cy="33551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A73F" w14:textId="77777777" w:rsidR="004F347D" w:rsidRDefault="003878B2">
      <w:pPr>
        <w:jc w:val="center"/>
      </w:pPr>
      <w:r>
        <w:rPr>
          <w:i/>
          <w:sz w:val="18"/>
        </w:rPr>
        <w:t>Figure 7. Microsoft Defender XDR Incident 477 and investigated sign-in.</w:t>
      </w:r>
    </w:p>
    <w:p w14:paraId="1074FEB8" w14:textId="77777777" w:rsidR="004F347D" w:rsidRDefault="004F347D"/>
    <w:p w14:paraId="735CA2B8" w14:textId="77777777" w:rsidR="004F347D" w:rsidRDefault="003878B2">
      <w:pPr>
        <w:jc w:val="center"/>
      </w:pPr>
      <w:r>
        <w:rPr>
          <w:noProof/>
        </w:rPr>
        <w:drawing>
          <wp:inline distT="0" distB="0" distL="0" distR="0" wp14:anchorId="5851D347" wp14:editId="562321A2">
            <wp:extent cx="6126480" cy="2429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70CB" w14:textId="77777777" w:rsidR="004F347D" w:rsidRDefault="003878B2">
      <w:pPr>
        <w:jc w:val="center"/>
      </w:pPr>
      <w:r>
        <w:rPr>
          <w:i/>
          <w:sz w:val="18"/>
        </w:rPr>
        <w:t>Figure 8. VirusTotal reputation results for the source IP (2/92 detections).</w:t>
      </w:r>
    </w:p>
    <w:p w14:paraId="5482F0A4" w14:textId="77777777" w:rsidR="004F347D" w:rsidRDefault="004F347D"/>
    <w:p w14:paraId="3E5695B3" w14:textId="6E0336D1" w:rsidR="004F347D" w:rsidRDefault="00BD7F5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5ACFEA" wp14:editId="0E04BB6E">
                <wp:simplePos x="0" y="0"/>
                <wp:positionH relativeFrom="column">
                  <wp:posOffset>2222458</wp:posOffset>
                </wp:positionH>
                <wp:positionV relativeFrom="paragraph">
                  <wp:posOffset>2228362</wp:posOffset>
                </wp:positionV>
                <wp:extent cx="238351" cy="86995"/>
                <wp:effectExtent l="57150" t="19050" r="47625" b="103505"/>
                <wp:wrapNone/>
                <wp:docPr id="524575529" name="Arrow: Left-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51" cy="86995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0853" id="Arrow: Left-Right 1" o:spid="_x0000_s1026" type="#_x0000_t69" style="position:absolute;margin-left:175pt;margin-top:175.45pt;width:18.75pt;height:6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" adj="394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1CCE31B3" wp14:editId="4A086ABF">
            <wp:extent cx="3020978" cy="4571999"/>
            <wp:effectExtent l="0" t="0" r="825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0978" cy="45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0DE" w14:textId="77777777" w:rsidR="004F347D" w:rsidRDefault="003878B2">
      <w:pPr>
        <w:jc w:val="center"/>
      </w:pPr>
      <w:r>
        <w:rPr>
          <w:i/>
          <w:sz w:val="18"/>
        </w:rPr>
        <w:t>Figure 9. Incident resolution explanation and security-testing classification.</w:t>
      </w:r>
    </w:p>
    <w:p w14:paraId="658E8A25" w14:textId="4D6C2C63" w:rsidR="004F347D" w:rsidRDefault="00BD7F5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FAAFB" wp14:editId="79FEDB8E">
                <wp:simplePos x="0" y="0"/>
                <wp:positionH relativeFrom="column">
                  <wp:posOffset>1403398</wp:posOffset>
                </wp:positionH>
                <wp:positionV relativeFrom="paragraph">
                  <wp:posOffset>488345</wp:posOffset>
                </wp:positionV>
                <wp:extent cx="255685" cy="74295"/>
                <wp:effectExtent l="57150" t="19050" r="30480" b="97155"/>
                <wp:wrapNone/>
                <wp:docPr id="1627659538" name="Arrow: Left-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85" cy="74295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96026" id="Arrow: Left-Right 2" o:spid="_x0000_s1026" type="#_x0000_t69" style="position:absolute;margin-left:110.5pt;margin-top:38.45pt;width:20.15pt;height:5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" adj="313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3F14FAA7" wp14:editId="3DBCD0E4">
            <wp:extent cx="6126480" cy="3325073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A1CF" w14:textId="77777777" w:rsidR="004F347D" w:rsidRDefault="003878B2">
      <w:pPr>
        <w:jc w:val="center"/>
      </w:pPr>
      <w:r>
        <w:rPr>
          <w:i/>
          <w:sz w:val="18"/>
        </w:rPr>
        <w:t>Figure 10. Defender incident status: Resolved.</w:t>
      </w:r>
    </w:p>
    <w:p w14:paraId="1E8A390D" w14:textId="5F098222" w:rsidR="004F347D" w:rsidRDefault="00BD7F5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24166" wp14:editId="0A4784AF">
                <wp:simplePos x="0" y="0"/>
                <wp:positionH relativeFrom="column">
                  <wp:posOffset>1398252</wp:posOffset>
                </wp:positionH>
                <wp:positionV relativeFrom="paragraph">
                  <wp:posOffset>401278</wp:posOffset>
                </wp:positionV>
                <wp:extent cx="247271" cy="72803"/>
                <wp:effectExtent l="57150" t="19050" r="38735" b="99060"/>
                <wp:wrapNone/>
                <wp:docPr id="653718908" name="Arrow: Left-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71" cy="72803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2B7F8" id="Arrow: Left-Right 3" o:spid="_x0000_s1026" type="#_x0000_t69" style="position:absolute;margin-left:110.1pt;margin-top:31.6pt;width:19.45pt;height: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" adj="318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878B2">
        <w:rPr>
          <w:noProof/>
        </w:rPr>
        <w:drawing>
          <wp:inline distT="0" distB="0" distL="0" distR="0" wp14:anchorId="22ED62BA" wp14:editId="09A89476">
            <wp:extent cx="6126480" cy="2311261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59B3" w14:textId="77777777" w:rsidR="004F347D" w:rsidRDefault="003878B2">
      <w:pPr>
        <w:jc w:val="center"/>
      </w:pPr>
      <w:r>
        <w:rPr>
          <w:i/>
          <w:sz w:val="18"/>
        </w:rPr>
        <w:t>Figure 11. Associated alert status: Resolved.</w:t>
      </w:r>
    </w:p>
    <w:p w14:paraId="296D07CA" w14:textId="77777777" w:rsidR="004F347D" w:rsidRDefault="004F347D"/>
    <w:sectPr w:rsidR="004F347D" w:rsidSect="00034616">
      <w:footerReference w:type="default" r:id="rId1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65031" w14:textId="77777777" w:rsidR="003878B2" w:rsidRDefault="003878B2">
      <w:pPr>
        <w:spacing w:after="0" w:line="240" w:lineRule="auto"/>
      </w:pPr>
      <w:r>
        <w:separator/>
      </w:r>
    </w:p>
  </w:endnote>
  <w:endnote w:type="continuationSeparator" w:id="0">
    <w:p w14:paraId="3F4E9BB6" w14:textId="77777777" w:rsidR="003878B2" w:rsidRDefault="00387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F0F5A" w14:textId="77777777" w:rsidR="004F347D" w:rsidRDefault="003878B2">
    <w:pPr>
      <w:pStyle w:val="Footer"/>
      <w:jc w:val="center"/>
    </w:pPr>
    <w:r>
      <w:t xml:space="preserve">Authorized SOC Lab </w:t>
    </w:r>
    <w:proofErr w:type="gramStart"/>
    <w:r>
      <w:t>Simulation  •</w:t>
    </w:r>
    <w:proofErr w:type="gramEnd"/>
    <w:r>
      <w:t xml:space="preserve">  Incident 477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9C836" w14:textId="77777777" w:rsidR="003878B2" w:rsidRDefault="003878B2">
      <w:pPr>
        <w:spacing w:after="0" w:line="240" w:lineRule="auto"/>
      </w:pPr>
      <w:r>
        <w:separator/>
      </w:r>
    </w:p>
  </w:footnote>
  <w:footnote w:type="continuationSeparator" w:id="0">
    <w:p w14:paraId="5D274F81" w14:textId="77777777" w:rsidR="003878B2" w:rsidRDefault="00387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50865">
    <w:abstractNumId w:val="8"/>
  </w:num>
  <w:num w:numId="2" w16cid:durableId="1586526906">
    <w:abstractNumId w:val="6"/>
  </w:num>
  <w:num w:numId="3" w16cid:durableId="606426951">
    <w:abstractNumId w:val="5"/>
  </w:num>
  <w:num w:numId="4" w16cid:durableId="1027560813">
    <w:abstractNumId w:val="4"/>
  </w:num>
  <w:num w:numId="5" w16cid:durableId="1471291823">
    <w:abstractNumId w:val="7"/>
  </w:num>
  <w:num w:numId="6" w16cid:durableId="732392558">
    <w:abstractNumId w:val="3"/>
  </w:num>
  <w:num w:numId="7" w16cid:durableId="1449549838">
    <w:abstractNumId w:val="2"/>
  </w:num>
  <w:num w:numId="8" w16cid:durableId="1098597653">
    <w:abstractNumId w:val="1"/>
  </w:num>
  <w:num w:numId="9" w16cid:durableId="62404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78B2"/>
    <w:rsid w:val="004F347D"/>
    <w:rsid w:val="0076689A"/>
    <w:rsid w:val="00AA1D8D"/>
    <w:rsid w:val="00B47730"/>
    <w:rsid w:val="00BD7F54"/>
    <w:rsid w:val="00CB0664"/>
    <w:rsid w:val="00F52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92CC3"/>
  <w14:defaultImageDpi w14:val="300"/>
  <w15:docId w15:val="{AFFD5395-726E-434D-8396-87B0E158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 Playda</cp:lastModifiedBy>
  <cp:revision>2</cp:revision>
  <dcterms:created xsi:type="dcterms:W3CDTF">2026-10-08T14:26:00Z</dcterms:created>
  <dcterms:modified xsi:type="dcterms:W3CDTF">2026-10-08T14:26:00Z</dcterms:modified>
  <cp:category/>
</cp:coreProperties>
</file>