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INFORMATION RETRIEVAL (IR) PROJECT</w:t>
      </w:r>
    </w:p>
    <w:p>
      <w:pPr>
        <w:jc w:val="center"/>
      </w:pPr>
      <w:r>
        <w:rPr>
          <w:b/>
          <w:sz w:val="28"/>
        </w:rPr>
        <w:t>Cybersecurity &amp; Network Security Corpus</w:t>
      </w:r>
    </w:p>
    <w:p>
      <w:r>
        <w:t>Project Title: Information Retrieval System for Cybersecurity and Network Security Documents Using TF-IDF and Cosine Similarity</w:t>
      </w:r>
    </w:p>
    <w:p>
      <w:pPr>
        <w:pStyle w:val="Heading1"/>
      </w:pPr>
      <w:r>
        <w:t>1. Corpus Setup and Preprocessing Pipeline</w:t>
      </w:r>
    </w:p>
    <w:p>
      <w:r>
        <w:t>The system uses a corpus of 10 cybersecurity and network security documents. The preprocessing pipeline converts text to lowercase, removes non-alphabetic characters, removes English stop words, and applies Porter stemming. This produces normalized text for retrieval.</w:t>
      </w:r>
    </w:p>
    <w:p>
      <w:r>
        <w:t>Sample documents include topics such as firewalls, intrusion detection, cryptography, malware detection, phishing, access control, deep learning, security event management, encryption, and zero trust.</w:t>
      </w:r>
    </w:p>
    <w:p>
      <w:pPr>
        <w:pStyle w:val="Heading1"/>
      </w:pPr>
      <w:r>
        <w:t>2. TF-IDF Feature Matrix Generation</w:t>
      </w:r>
    </w:p>
    <w:p>
      <w:r>
        <w:t>The processed documents are converted into a Vector Space Model using TfidfVectorizer from scikit-learn. TF-IDF assigns weights to terms based on their importance within the corpus. The resulting matrix represents documents as numerical vectors.</w:t>
      </w:r>
    </w:p>
    <w:p>
      <w:pPr>
        <w:pStyle w:val="Heading1"/>
      </w:pPr>
      <w:r>
        <w:t>3. Query Processing and Cosine Similarity Ranking</w:t>
      </w:r>
    </w:p>
    <w:p>
      <w:r>
        <w:t>A user query is processed using the same preprocessing pipeline. The query is transformed into the established TF-IDF vector space. Cosine similarity is then calculated between the query vector and every document vector. Documents are sorted from highest to lowest similarity.</w:t>
      </w:r>
    </w:p>
    <w:p>
      <w:r>
        <w:t>Example query: access control and authentication for network security</w:t>
      </w:r>
    </w:p>
    <w:p>
      <w:r>
        <w:t>Expected top-ranked result: Doc 5 – Network security techniques for access control and authentication hardening.</w:t>
      </w:r>
    </w:p>
    <w:p>
      <w:pPr>
        <w:pStyle w:val="Heading1"/>
      </w:pPr>
      <w:r>
        <w:t>4. Performance Evaluation</w:t>
      </w:r>
    </w:p>
    <w:p>
      <w:r>
        <w:t>The project evaluates vocabulary size before and after preprocessing and TF-IDF feature generation. The supplied example execution reports 98 raw words, 69 unique raw vocabulary terms, 63 processed TF-IDF features, and 8.70% vocabulary dimension reduction.</w:t>
      </w:r>
    </w:p>
    <w:p>
      <w:pPr>
        <w:pStyle w:val="Heading1"/>
      </w:pPr>
      <w:r>
        <w:t>5. Integrated Object-Oriented IRSystem</w:t>
      </w:r>
    </w:p>
    <w:p>
      <w:r>
        <w:t>The IRSystem class combines document ingestion, preprocessing, TF-IDF vectorization, query processing, cosine similarity, and ranked retrieval into one reusable implementation.</w:t>
      </w:r>
    </w:p>
    <w:p>
      <w:pPr>
        <w:pStyle w:val="Heading1"/>
      </w:pPr>
      <w:r>
        <w:t>6. Project Workflow</w:t>
      </w:r>
    </w:p>
    <w:p>
      <w:r>
        <w:t>Document Corpus → Text Preprocessing → TF-IDF Feature Extraction → Query Preprocessing → Cosine Similarity → Document Ranking → Search Results</w:t>
      </w:r>
    </w:p>
    <w:p>
      <w:pPr>
        <w:pStyle w:val="Heading1"/>
      </w:pPr>
      <w:r>
        <w:t>7. Technologies Used</w:t>
      </w:r>
    </w:p>
    <w:p>
      <w:r>
        <w:t>Python, NLTK, NumPy, Pandas, Scikit-learn, and TF-IDF/Vector Space Model techniques.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