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1124" w14:textId="208D4FAA" w:rsidR="00EF4C75" w:rsidRDefault="00191047" w:rsidP="001910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047">
        <w:rPr>
          <w:b/>
          <w:bCs/>
          <w:sz w:val="28"/>
          <w:szCs w:val="28"/>
        </w:rPr>
        <w:t>Numerical and Practical Bit allocation for Two-Dimensional Signals</w:t>
      </w:r>
    </w:p>
    <w:p w14:paraId="6835F164" w14:textId="77777777" w:rsidR="003F5DD0" w:rsidRPr="00191047" w:rsidRDefault="003F5DD0" w:rsidP="003F5DD0">
      <w:pPr>
        <w:pStyle w:val="ListParagraph"/>
        <w:rPr>
          <w:b/>
          <w:bCs/>
          <w:sz w:val="28"/>
          <w:szCs w:val="28"/>
        </w:rPr>
      </w:pPr>
    </w:p>
    <w:p w14:paraId="53020F94" w14:textId="122202B9" w:rsidR="00191047" w:rsidRPr="00191047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y)</m:t>
          </m:r>
        </m:oMath>
      </m:oMathPara>
    </w:p>
    <w:p w14:paraId="3DCF3632" w14:textId="787A71DA" w:rsidR="00191047" w:rsidRPr="003F5DD0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A=2500,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0C6EA0F3" w14:textId="77777777" w:rsidR="003F5DD0" w:rsidRPr="00191047" w:rsidRDefault="003F5DD0" w:rsidP="00191047">
      <w:pPr>
        <w:pStyle w:val="ListParagraph"/>
        <w:rPr>
          <w:rFonts w:eastAsiaTheme="minorEastAsia"/>
        </w:rPr>
      </w:pPr>
    </w:p>
    <w:p w14:paraId="73F9B6D3" w14:textId="481B2480" w:rsidR="0023445F" w:rsidRPr="0023445F" w:rsidRDefault="0023445F" w:rsidP="0023445F">
      <w:pPr>
        <w:pStyle w:val="ListParagraph"/>
        <w:numPr>
          <w:ilvl w:val="1"/>
          <w:numId w:val="1"/>
        </w:numPr>
      </w:pPr>
      <w:r>
        <w:t>From differentiating and integrating we get that:</w:t>
      </w:r>
    </w:p>
    <w:p w14:paraId="66E0632B" w14:textId="21CCC152" w:rsidR="00191047" w:rsidRPr="0023445F" w:rsidRDefault="00191047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472134DD" w14:textId="5F8F95D5" w:rsidR="0023445F" w:rsidRPr="0023445F" w:rsidRDefault="0023445F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1CAECC87" w14:textId="6D540AA4" w:rsidR="00303E4E" w:rsidRPr="00303E4E" w:rsidRDefault="002E1ECB" w:rsidP="00303E4E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4C2932B5" w14:textId="68D2E6DD" w:rsidR="00303E4E" w:rsidRPr="009903B8" w:rsidRDefault="00303E4E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DEF884B" w14:textId="61D667DF" w:rsidR="009903B8" w:rsidRPr="003623E7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x=0.5-cos2x</m:t>
                  </m:r>
                </m:e>
              </m:func>
            </m:sub>
          </m:sSub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0.5-0.5cos(4π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fName>
                <m:e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.5-0.5cos(4π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x)dy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95BC37B" w14:textId="74B2C737" w:rsidR="003623E7" w:rsidRPr="00760FCD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9917628" w14:textId="33CBF7D8" w:rsidR="00760FCD" w:rsidRPr="00760FCD" w:rsidRDefault="00760FCD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*2500*2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=246,740,110,0.2723</m:t>
          </m:r>
        </m:oMath>
      </m:oMathPara>
    </w:p>
    <w:p w14:paraId="2274053E" w14:textId="78E92A36" w:rsidR="0023445F" w:rsidRPr="0023445F" w:rsidRDefault="0023445F" w:rsidP="00303E4E">
      <w:pPr>
        <w:pStyle w:val="ListParagraph"/>
        <w:ind w:left="2160"/>
      </w:pPr>
    </w:p>
    <w:p w14:paraId="58482DD9" w14:textId="2D46667B" w:rsidR="0023445F" w:rsidRPr="003F5DD0" w:rsidRDefault="003F5DD0" w:rsidP="003F5DD0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00D64FC9" w14:textId="48E9EF99" w:rsidR="003F5DD0" w:rsidRPr="003F5DD0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6DAAE8EA" w14:textId="3C1BE7C4" w:rsidR="003F5DD0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  <m:r>
                    <w:rPr>
                      <w:rFonts w:ascii="Cambria Math" w:hAnsi="Cambria Math"/>
                    </w:rPr>
                    <m:t>y=</m:t>
                  </m:r>
                </m:e>
              </m:func>
            </m:e>
          </m:nary>
        </m:oMath>
      </m:oMathPara>
    </w:p>
    <w:p w14:paraId="195DEEB9" w14:textId="60ADBE6B" w:rsidR="00A906D3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D3495FC" w14:textId="6DE266ED" w:rsidR="00A906D3" w:rsidRPr="000A6A5E" w:rsidRDefault="00A906D3" w:rsidP="00A906D3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π*2500*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3,022,566,347.8336</m:t>
          </m:r>
        </m:oMath>
      </m:oMathPara>
    </w:p>
    <w:p w14:paraId="21938A96" w14:textId="343852F7" w:rsidR="000A6A5E" w:rsidRDefault="000A6A5E" w:rsidP="00A906D3">
      <w:pPr>
        <w:pStyle w:val="ListParagraph"/>
        <w:ind w:left="2160"/>
        <w:rPr>
          <w:rFonts w:eastAsiaTheme="minorEastAsia"/>
        </w:rPr>
      </w:pPr>
    </w:p>
    <w:p w14:paraId="6FD3A997" w14:textId="10874693" w:rsidR="000A6A5E" w:rsidRPr="00760FCD" w:rsidRDefault="000A6A5E" w:rsidP="00A906D3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-1≤sinx≤1</m:t>
        </m:r>
      </m:oMath>
      <w:r>
        <w:rPr>
          <w:rFonts w:eastAsiaTheme="minorEastAsia"/>
        </w:rPr>
        <w:t>:</w:t>
      </w:r>
    </w:p>
    <w:p w14:paraId="29C92F25" w14:textId="6111B708" w:rsidR="00A906D3" w:rsidRP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eastAsiaTheme="minorEastAsia" w:hAnsi="Cambria Math"/>
          </w:rPr>
          <m:t>=2500</m:t>
        </m:r>
      </m:oMath>
    </w:p>
    <w:p w14:paraId="3FC9D9E1" w14:textId="1E63AE40" w:rsid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  <m:r>
          <w:rPr>
            <w:rFonts w:ascii="Cambria Math" w:eastAsiaTheme="minorEastAsia" w:hAnsi="Cambria Math"/>
          </w:rPr>
          <m:t>=-A</m:t>
        </m:r>
        <m:r>
          <w:rPr>
            <w:rFonts w:ascii="Cambria Math" w:eastAsiaTheme="minorEastAsia" w:hAnsi="Cambria Math"/>
          </w:rPr>
          <m:t>=-2500</m:t>
        </m:r>
      </m:oMath>
    </w:p>
    <w:p w14:paraId="712099C0" w14:textId="46FEBD28" w:rsidR="00857F08" w:rsidRDefault="00857F08" w:rsidP="00857F08">
      <w:pPr>
        <w:pStyle w:val="ListParagraph"/>
        <w:ind w:left="2160"/>
        <w:rPr>
          <w:rFonts w:eastAsiaTheme="minorEastAsia"/>
        </w:rPr>
      </w:pPr>
    </w:p>
    <w:p w14:paraId="35AB8831" w14:textId="10947F6B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2BE8E784" w14:textId="21067CE9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10F2B4D7" w14:textId="4A104671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D6B2893" w14:textId="4300933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081BF8DA" w14:textId="34267732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42B79540" w14:textId="17E59B28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E7E1E61" w14:textId="276048B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33D1F696" w14:textId="18EDA020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CC2FE23" w14:textId="77777777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872FD13" w14:textId="4BF7BFC5" w:rsidR="00857F08" w:rsidRDefault="006C65AF" w:rsidP="00857F0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Below is the approximated signal.</w:t>
      </w:r>
    </w:p>
    <w:p w14:paraId="7A84C972" w14:textId="4A93B6B5" w:rsidR="006C65AF" w:rsidRPr="006C65AF" w:rsidRDefault="006C65AF" w:rsidP="006C65AF">
      <w:pPr>
        <w:pStyle w:val="ListParagraph"/>
        <w:rPr>
          <w:rFonts w:eastAsiaTheme="minorEastAsia"/>
          <w:b/>
          <w:bCs/>
        </w:rPr>
      </w:pPr>
      <w:r w:rsidRPr="006C65AF">
        <w:rPr>
          <w:rFonts w:eastAsiaTheme="minorEastAsia"/>
          <w:b/>
          <w:bCs/>
        </w:rPr>
        <w:drawing>
          <wp:inline distT="0" distB="0" distL="0" distR="0" wp14:anchorId="1FD528D4" wp14:editId="368D68C9">
            <wp:extent cx="4611608" cy="4400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474" cy="4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5AF" w:rsidRPr="006C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80E8" w14:textId="77777777" w:rsidR="001F1751" w:rsidRDefault="001F1751" w:rsidP="008002F2">
      <w:pPr>
        <w:spacing w:after="0" w:line="240" w:lineRule="auto"/>
      </w:pPr>
      <w:r>
        <w:separator/>
      </w:r>
    </w:p>
  </w:endnote>
  <w:endnote w:type="continuationSeparator" w:id="0">
    <w:p w14:paraId="7D1018B9" w14:textId="77777777" w:rsidR="001F1751" w:rsidRDefault="001F1751" w:rsidP="0080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FE0D" w14:textId="77777777" w:rsidR="001F1751" w:rsidRDefault="001F1751" w:rsidP="008002F2">
      <w:pPr>
        <w:spacing w:after="0" w:line="240" w:lineRule="auto"/>
      </w:pPr>
      <w:r>
        <w:separator/>
      </w:r>
    </w:p>
  </w:footnote>
  <w:footnote w:type="continuationSeparator" w:id="0">
    <w:p w14:paraId="497094C5" w14:textId="77777777" w:rsidR="001F1751" w:rsidRDefault="001F1751" w:rsidP="0080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0EF"/>
    <w:multiLevelType w:val="hybridMultilevel"/>
    <w:tmpl w:val="7C34575A"/>
    <w:lvl w:ilvl="0" w:tplc="E9888AE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AA7A8C"/>
    <w:multiLevelType w:val="hybridMultilevel"/>
    <w:tmpl w:val="B546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5C"/>
    <w:rsid w:val="000A6A5E"/>
    <w:rsid w:val="00191047"/>
    <w:rsid w:val="001F1751"/>
    <w:rsid w:val="0023445F"/>
    <w:rsid w:val="002E1ECB"/>
    <w:rsid w:val="00303E4E"/>
    <w:rsid w:val="003623E7"/>
    <w:rsid w:val="003F5DD0"/>
    <w:rsid w:val="005F4B5C"/>
    <w:rsid w:val="006C65AF"/>
    <w:rsid w:val="00760FCD"/>
    <w:rsid w:val="00782D63"/>
    <w:rsid w:val="008002F2"/>
    <w:rsid w:val="00857F08"/>
    <w:rsid w:val="009903B8"/>
    <w:rsid w:val="00A906D3"/>
    <w:rsid w:val="00D155CA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146CC"/>
  <w15:chartTrackingRefBased/>
  <w15:docId w15:val="{CC4BAECA-D4D8-4DC3-9D72-4ACE4FC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5</cp:revision>
  <dcterms:created xsi:type="dcterms:W3CDTF">2021-12-21T13:32:00Z</dcterms:created>
  <dcterms:modified xsi:type="dcterms:W3CDTF">2021-12-21T15:19:00Z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2021-12-21T14:14:59Z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cdd301c3-4184-4365-960d-249d8a636b59</vt:lpwstr>
  </property>
  <property fmtid="{D5CDD505-2E9C-101B-9397-08002B2CF9AE}" pid="8" name="MSIP_Label_f42aa342-8706-4288-bd11-ebb85995028c_ContentBits">
    <vt:lpwstr>0</vt:lpwstr>
  </property>
</Properties>
</file>