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ДОГОВОР</w:t>
      </w:r>
    </w:p>
    <w:p>
      <w:pPr>
        <w:pStyle w:val="Normal"/>
        <w:spacing w:lineRule="auto" w:line="240" w:before="0" w:after="0"/>
        <w:jc w:val="center"/>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присоединения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cs="Times New Roman" w:ascii="Times New Roman" w:hAnsi="Times New Roman"/>
          <w:color w:themeColor="text1" w:val="000000"/>
          <w:sz w:val="24"/>
          <w:szCs w:val="24"/>
        </w:rPr>
        <w:t>Товарищество с ограниченной ответственностью «Объединение Азаева»</w:t>
      </w:r>
      <w:r>
        <w:rPr>
          <w:rFonts w:eastAsia="Times New Roman" w:cs="Times New Roman" w:ascii="Times New Roman" w:hAnsi="Times New Roman"/>
          <w:color w:val="000000"/>
          <w:sz w:val="24"/>
          <w:szCs w:val="24"/>
          <w:lang w:eastAsia="ru-RU"/>
        </w:rPr>
        <w:t>, именуемое в дальнейшем «Арендодатель», с одной стороны, и Клиент, с другой стороны, при совместном упоминании в дальнейшем именуемые «Стороны», а по отдельности «Сторона», или как указано выше, заключили настоящий Договор о нижеследующем.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center"/>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ПРЕАМБУЛА</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 xml:space="preserve">Стороны настоящим понимают и подтверждают друг другу, что: </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 xml:space="preserve">(1) Настоящий Договор не является договором проката по смыслу статьи 595 Гражданского кодекса Республики Казахстан, при этом содержит определенные элементы, которые могут предусматриваться в договорах проката и (или) договорах аренды транспортного средства без экипажа; </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 xml:space="preserve">(2) Настоящий Договор является договором присоединения постольку, поскольку его условия определены Арендодателем и принимаются Клиентом только посредством присоединения к Договору в целом на основании статьи 389 Гражданского кодекса Республики Казахстан; </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 xml:space="preserve">(3) Арендодатель свободен в заключении настоящего Договора с конкретным Клиентом. Настоящий Договор не является публичным договором. Договор не может рассматриваться Клиентом как оферта или публичная оферта и, соответственно, как намерение Арендодателя автоматически считать себя связанным условиями Договора в случае его принятия Клиентом. Договор требует явно выраженного согласия на заключение Договора обеих Сторон в порядке, определенном Договором; (4) Клиент в случае присоединения к настоящему Договору однозначно определил и оценил свою возможность и необходимость заключения настоящего Договора (присоединения к нему). </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(5) Применительно к лицам, имеющим статус потребителей в соответствии с законодательством о защите прав потребителей: ни одно из условий Договора и приложений к нему не имеет своей целью ограничение прав потребителей, установленных законом. Права потребителей, определенные законодательством о защите прав потребителей, принадлежат потребителям независимо от того, перечислены они в настоящем Договоре или нет. Не указание отдельных прав потребителей в Договоре, равно как приведение не полного их перечня по сравнению с установленным законом, не умаляет их действительности и не ограничивает потребителя в их применении. Указанные в Договоре положения применяются, если действующим законодательством императивно не установлено иное. В случае, если действующим законодательством императивно установлены иные условия или порядок применительно к отдельным составляющим правоотношений по Договору, применению подлежит указанные императивно установленные условия и порядок.</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numPr>
          <w:ilvl w:val="0"/>
          <w:numId w:val="1"/>
        </w:numPr>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Термины и определения. Толкование</w:t>
      </w:r>
    </w:p>
    <w:p>
      <w:pPr>
        <w:pStyle w:val="Normal"/>
        <w:spacing w:lineRule="auto" w:line="240" w:before="0" w:after="0"/>
        <w:ind w:left="72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настоящем «Договоре присоединения» и приложениях к нему используются следующие термины, имеющие определенное ниже значение:</w:t>
      </w:r>
    </w:p>
    <w:p>
      <w:pPr>
        <w:pStyle w:val="Normal"/>
        <w:spacing w:lineRule="auto" w:line="240" w:before="0" w:after="0"/>
        <w:jc w:val="both"/>
        <w:rPr>
          <w:rFonts w:ascii="Times New Roman" w:hAnsi="Times New Roman" w:eastAsia="Times New Roman" w:cs="Times New Roman"/>
          <w:color w:themeColor="accent1" w:val="4472C4"/>
          <w:sz w:val="24"/>
          <w:szCs w:val="24"/>
          <w:lang w:eastAsia="ru-RU"/>
        </w:rPr>
      </w:pPr>
      <w:r>
        <w:rPr>
          <w:rFonts w:eastAsia="Times New Roman" w:cs="Times New Roman" w:ascii="Times New Roman" w:hAnsi="Times New Roman"/>
          <w:color w:val="000000"/>
          <w:sz w:val="24"/>
          <w:szCs w:val="24"/>
          <w:lang w:eastAsia="ru-RU"/>
        </w:rPr>
        <w:t>1.1. </w:t>
      </w:r>
      <w:r>
        <w:rPr>
          <w:rStyle w:val="Strong"/>
          <w:rFonts w:cs="Times New Roman" w:ascii="Times New Roman" w:hAnsi="Times New Roman"/>
          <w:sz w:val="24"/>
          <w:szCs w:val="24"/>
        </w:rPr>
        <w:t>Авторизация Клиента в Мобильном приложении AZV Motors</w:t>
      </w:r>
      <w:r>
        <w:rPr>
          <w:rFonts w:cs="Times New Roman" w:ascii="Times New Roman" w:hAnsi="Times New Roman"/>
          <w:sz w:val="24"/>
          <w:szCs w:val="24"/>
        </w:rPr>
        <w:t xml:space="preserve">– осуществление действий, предусмотренных инструкциями Сайта и/или Мобильного приложения «AZV Motors» (Порядок регистрации и авторизации), в целях установления </w:t>
      </w:r>
      <w:r>
        <w:rPr>
          <w:rFonts w:cs="Times New Roman" w:ascii="Times New Roman" w:hAnsi="Times New Roman"/>
          <w:color w:themeColor="text1" w:val="000000"/>
          <w:sz w:val="24"/>
          <w:szCs w:val="24"/>
        </w:rPr>
        <w:t>связи между Клиентом и его Учетной записью в сервисе. Авторизация осуществляется посредством ввода Контактного номера мобильного телефона Клиента и подтверждения одноразовым SMS-кодом, направляемым на указанный номер. Оплата аренды и иных услуг производится с Внутреннего кошелька Мобильного приложения AZV Motors, пополняемого Клиентом.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1.2. </w:t>
      </w:r>
      <w:r>
        <w:rPr>
          <w:rFonts w:eastAsia="Times New Roman" w:cs="Times New Roman" w:ascii="Times New Roman" w:hAnsi="Times New Roman"/>
          <w:b/>
          <w:bCs/>
          <w:color w:val="000000"/>
          <w:sz w:val="24"/>
          <w:szCs w:val="24"/>
          <w:lang w:eastAsia="ru-RU"/>
        </w:rPr>
        <w:t>Активация (активизация) Клиента</w:t>
      </w:r>
      <w:r>
        <w:rPr>
          <w:rFonts w:eastAsia="Times New Roman" w:cs="Times New Roman" w:ascii="Times New Roman" w:hAnsi="Times New Roman"/>
          <w:color w:val="000000"/>
          <w:sz w:val="24"/>
          <w:szCs w:val="24"/>
          <w:lang w:eastAsia="ru-RU"/>
        </w:rPr>
        <w:t xml:space="preserve"> – </w:t>
      </w:r>
      <w:bookmarkStart w:id="0" w:name="_Hlk211442782"/>
      <w:r>
        <w:rPr>
          <w:rFonts w:eastAsia="Times New Roman" w:cs="Times New Roman" w:ascii="Times New Roman" w:hAnsi="Times New Roman"/>
          <w:color w:val="000000"/>
          <w:sz w:val="24"/>
          <w:szCs w:val="24"/>
          <w:lang w:eastAsia="ru-RU"/>
        </w:rPr>
        <w:t>подключение Клиента к сервису AZV Motors, открытие Учетной записи Клиента доступа к функционалу в т.ч. бронирование ТС, аренды ТС, использование ТС и опции доставки.</w:t>
      </w:r>
      <w:bookmarkEnd w:id="0"/>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1.3. </w:t>
      </w:r>
      <w:r>
        <w:rPr>
          <w:rFonts w:eastAsia="Times New Roman" w:cs="Times New Roman" w:ascii="Times New Roman" w:hAnsi="Times New Roman"/>
          <w:b/>
          <w:bCs/>
          <w:color w:val="000000"/>
          <w:sz w:val="24"/>
          <w:szCs w:val="24"/>
          <w:lang w:eastAsia="ru-RU"/>
        </w:rPr>
        <w:t>Арендодатель</w:t>
      </w:r>
      <w:r>
        <w:rPr>
          <w:rFonts w:eastAsia="Times New Roman" w:cs="Times New Roman" w:ascii="Times New Roman" w:hAnsi="Times New Roman"/>
          <w:color w:val="000000"/>
          <w:sz w:val="24"/>
          <w:szCs w:val="24"/>
          <w:lang w:eastAsia="ru-RU"/>
        </w:rPr>
        <w:t> </w:t>
      </w:r>
      <w:bookmarkStart w:id="1" w:name="_Hlk211442138"/>
      <w:r>
        <w:rPr>
          <w:rFonts w:eastAsia="Times New Roman" w:cs="Times New Roman" w:ascii="Times New Roman" w:hAnsi="Times New Roman"/>
          <w:color w:val="000000"/>
          <w:sz w:val="24"/>
          <w:szCs w:val="24"/>
          <w:lang w:eastAsia="ru-RU"/>
        </w:rPr>
        <w:t>(Компания) – товарищество с ограниченной ответственностью «</w:t>
      </w:r>
      <w:r>
        <w:rPr>
          <w:rFonts w:cs="Times New Roman" w:ascii="Times New Roman" w:hAnsi="Times New Roman"/>
          <w:color w:themeColor="text1" w:val="000000"/>
          <w:sz w:val="24"/>
          <w:szCs w:val="24"/>
        </w:rPr>
        <w:t>Объединение Азаева</w:t>
      </w:r>
      <w:r>
        <w:rPr>
          <w:rFonts w:eastAsia="Times New Roman" w:cs="Times New Roman" w:ascii="Times New Roman" w:hAnsi="Times New Roman"/>
          <w:color w:val="000000"/>
          <w:sz w:val="24"/>
          <w:szCs w:val="24"/>
          <w:lang w:eastAsia="ru-RU"/>
        </w:rPr>
        <w:t xml:space="preserve">» (БИН 250140017533), юридическое лицо, зарегистрированное по законодательству Республики Казахстан, с юридическим адресом: Республика Казахстан, 050034, город Алматы, Жетысуский район, проспект Бродского, дом 37Г, а также любые </w:t>
      </w:r>
      <w:r>
        <w:rPr>
          <w:rFonts w:eastAsia="Times New Roman" w:cs="Times New Roman" w:ascii="Times New Roman" w:hAnsi="Times New Roman"/>
          <w:color w:themeColor="text1" w:val="000000"/>
          <w:sz w:val="24"/>
          <w:szCs w:val="24"/>
          <w:lang w:eastAsia="ru-RU"/>
        </w:rPr>
        <w:t>его законные правопреемники и (или) цессионарии.</w:t>
      </w:r>
      <w:bookmarkEnd w:id="1"/>
    </w:p>
    <w:p>
      <w:pPr>
        <w:pStyle w:val="NormalWeb"/>
        <w:spacing w:beforeAutospacing="0" w:before="0" w:afterAutospacing="0" w:after="0"/>
        <w:jc w:val="both"/>
        <w:rPr>
          <w:color w:themeColor="text1" w:val="000000"/>
        </w:rPr>
      </w:pPr>
      <w:r>
        <w:rPr>
          <w:color w:themeColor="text1" w:val="000000"/>
        </w:rPr>
        <w:t xml:space="preserve">1.4. </w:t>
      </w:r>
      <w:r>
        <w:rPr>
          <w:b/>
          <w:bCs/>
          <w:color w:themeColor="text1" w:val="000000"/>
        </w:rPr>
        <w:t>Внутренний кошелек</w:t>
      </w:r>
      <w:r>
        <w:rPr>
          <w:color w:themeColor="text1" w:val="000000"/>
        </w:rPr>
        <w:t xml:space="preserve"> – электронный счет Клиента, открываемый автоматически при регистрации в Мобильном приложении AZV Motors, который отражает объем денежных средств, внесенных Клиентом путем пополнения с банковской карты или иными способами, предусмотренными Арендодателем.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1.4.1 Пополнение Внутреннего кошелька</w:t>
      </w:r>
      <w:r>
        <w:rPr>
          <w:rFonts w:eastAsia="Times New Roman" w:cs="Times New Roman" w:ascii="Times New Roman" w:hAnsi="Times New Roman"/>
          <w:color w:themeColor="text1" w:val="000000"/>
          <w:sz w:val="24"/>
          <w:szCs w:val="24"/>
          <w:lang w:eastAsia="ru-RU"/>
        </w:rPr>
        <w:t xml:space="preserve"> осуществляется самим Клиентом путем перевода денежных средств с банковской карты либо через иные платежные инструменты, интегрированные в Мобильное приложение AZV Motors. Пополнение возможно только в национальной валюте Республики Казахстан –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1.4.2. Списание с Внутреннего кошелька</w:t>
      </w:r>
      <w:r>
        <w:rPr>
          <w:rFonts w:eastAsia="Times New Roman" w:cs="Times New Roman" w:ascii="Times New Roman" w:hAnsi="Times New Roman"/>
          <w:color w:themeColor="text1" w:val="000000"/>
          <w:sz w:val="24"/>
          <w:szCs w:val="24"/>
          <w:lang w:eastAsia="ru-RU"/>
        </w:rPr>
        <w:t xml:space="preserve"> производится автоматически в счет:</w:t>
      </w:r>
    </w:p>
    <w:p>
      <w:pPr>
        <w:pStyle w:val="Normal"/>
        <w:numPr>
          <w:ilvl w:val="0"/>
          <w:numId w:val="20"/>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оплаты аренды ТС;</w:t>
      </w:r>
    </w:p>
    <w:p>
      <w:pPr>
        <w:pStyle w:val="Normal"/>
        <w:numPr>
          <w:ilvl w:val="0"/>
          <w:numId w:val="20"/>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оплаты доставки ТС;</w:t>
      </w:r>
    </w:p>
    <w:p>
      <w:pPr>
        <w:pStyle w:val="Normal"/>
        <w:numPr>
          <w:ilvl w:val="0"/>
          <w:numId w:val="20"/>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оплаты Санкции, предусмотренных настоящим Договором;</w:t>
      </w:r>
    </w:p>
    <w:p>
      <w:pPr>
        <w:pStyle w:val="Normal"/>
        <w:numPr>
          <w:ilvl w:val="0"/>
          <w:numId w:val="20"/>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оплаты иных услуг и платежей, установленных Арендодателем.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1.4.3. Информация об остатке Внутреннего кошелька</w:t>
      </w:r>
      <w:r>
        <w:rPr>
          <w:rFonts w:eastAsia="Times New Roman" w:cs="Times New Roman" w:ascii="Times New Roman" w:hAnsi="Times New Roman"/>
          <w:color w:themeColor="text1" w:val="000000"/>
          <w:sz w:val="24"/>
          <w:szCs w:val="24"/>
          <w:lang w:eastAsia="ru-RU"/>
        </w:rPr>
        <w:t xml:space="preserve"> доступна в Личном кабинете и (или) в Мобильном приложении AZV Motors и обновляется в режиме реального времени.</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1.4.4. Денежные средства, зачисленные на Внутренний кошелек,</w:t>
      </w:r>
      <w:r>
        <w:rPr>
          <w:rFonts w:eastAsia="Times New Roman" w:cs="Times New Roman" w:ascii="Times New Roman" w:hAnsi="Times New Roman"/>
          <w:color w:themeColor="text1" w:val="000000"/>
          <w:sz w:val="24"/>
          <w:szCs w:val="24"/>
          <w:lang w:eastAsia="ru-RU"/>
        </w:rPr>
        <w:t xml:space="preserve"> не подлежат обналичиванию или переводу на банковские счета Клиента либо третьих лиц, за исключением случаев, прямо предусмотренных настоящим Договором, а также Применимым законодательством Республики Казахстан.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1.5. </w:t>
      </w:r>
      <w:r>
        <w:rPr>
          <w:rFonts w:eastAsia="Times New Roman" w:cs="Times New Roman" w:ascii="Times New Roman" w:hAnsi="Times New Roman"/>
          <w:b/>
          <w:bCs/>
          <w:color w:val="000000"/>
          <w:sz w:val="24"/>
          <w:szCs w:val="24"/>
          <w:lang w:eastAsia="ru-RU"/>
        </w:rPr>
        <w:t>ГРНЗ</w:t>
      </w:r>
      <w:r>
        <w:rPr>
          <w:rFonts w:eastAsia="Times New Roman" w:cs="Times New Roman" w:ascii="Times New Roman" w:hAnsi="Times New Roman"/>
          <w:color w:val="000000"/>
          <w:sz w:val="24"/>
          <w:szCs w:val="24"/>
          <w:lang w:eastAsia="ru-RU"/>
        </w:rPr>
        <w:t xml:space="preserve"> – государственный регистрационный номерной знак.</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1.6. </w:t>
      </w:r>
      <w:r>
        <w:rPr>
          <w:rFonts w:eastAsia="Times New Roman" w:cs="Times New Roman" w:ascii="Times New Roman" w:hAnsi="Times New Roman"/>
          <w:b/>
          <w:bCs/>
          <w:color w:val="000000"/>
          <w:sz w:val="24"/>
          <w:szCs w:val="24"/>
          <w:lang w:eastAsia="ru-RU"/>
        </w:rPr>
        <w:t>Договор</w:t>
      </w:r>
      <w:r>
        <w:rPr>
          <w:rFonts w:eastAsia="Times New Roman" w:cs="Times New Roman" w:ascii="Times New Roman" w:hAnsi="Times New Roman"/>
          <w:color w:val="000000"/>
          <w:sz w:val="24"/>
          <w:szCs w:val="24"/>
          <w:lang w:eastAsia="ru-RU"/>
        </w:rPr>
        <w:t> – настоящий Договор, редакция которого утверждается приказом Директора Арендодателя, а также все приложения к нему, являющиеся его неотъемлемыми частями, а также все изменения и (или) дополнения к нему после их Опубликования, при этом при использовании в настоящем Договоре ссылок на Договор подразумевается, что такие ссылки имеют отношение как к настоящему Договору, так и ко всем его приложениям в совокупности (вне зависимости от того, имеется ли прямое указание в тексте после ссылки на Договор также и ссылки на приложения, либо нет).</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Договор аренды</w:t>
      </w:r>
      <w:r>
        <w:rPr>
          <w:rFonts w:eastAsia="Times New Roman" w:cs="Times New Roman" w:ascii="Times New Roman" w:hAnsi="Times New Roman"/>
          <w:color w:val="000000"/>
          <w:sz w:val="24"/>
          <w:szCs w:val="24"/>
          <w:lang w:eastAsia="ru-RU"/>
        </w:rPr>
        <w:t> – соглашение Сторон по поводу аренды конкретного ТС, заключаемое на условиях, соответствующих арендным правоотношениям, указанным в настоящем Договоре, при подписании Акта приема-передачи ТС и прекращающиеся подписанием Акта возврата ТС (если иной способ прекращения не установлен Договором и не вытекает из императивных положений действующего законодательства). При этом Бронирование (доставка ТС) является заключением предварительного Договора аренды, а прием ТС по Акту приема-передачи – заключением основного Договора аренды.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1.7. </w:t>
      </w:r>
      <w:r>
        <w:rPr>
          <w:rFonts w:eastAsia="Times New Roman" w:cs="Times New Roman" w:ascii="Times New Roman" w:hAnsi="Times New Roman"/>
          <w:b/>
          <w:bCs/>
          <w:color w:val="000000"/>
          <w:sz w:val="24"/>
          <w:szCs w:val="24"/>
          <w:lang w:eastAsia="ru-RU"/>
        </w:rPr>
        <w:t>Документ, удостоверяющий личность</w:t>
      </w:r>
      <w:r>
        <w:rPr>
          <w:rFonts w:eastAsia="Times New Roman" w:cs="Times New Roman" w:ascii="Times New Roman" w:hAnsi="Times New Roman"/>
          <w:color w:val="000000"/>
          <w:sz w:val="24"/>
          <w:szCs w:val="24"/>
          <w:lang w:eastAsia="ru-RU"/>
        </w:rPr>
        <w:t> – документы, удостоверяющие личность лиц, проживающих на территории Республики Казахстан и по которым допускается совершение гражданско-правовых сделок, предусмотренные </w:t>
      </w:r>
      <w:r>
        <w:fldChar w:fldCharType="begin"/>
      </w:r>
      <w:r>
        <w:rPr>
          <w:rStyle w:val="ListLabel298"/>
          <w:sz w:val="24"/>
          <w:u w:val="single"/>
          <w:szCs w:val="24"/>
          <w:rFonts w:eastAsia="Times New Roman" w:cs="Times New Roman" w:ascii="Times New Roman" w:hAnsi="Times New Roman"/>
          <w:color w:val="0000FF"/>
          <w:lang w:eastAsia="ru-RU"/>
        </w:rPr>
        <w:instrText xml:space="preserve"> HYPERLINK "https://anytime.kz/" \l "pos=54;-90"</w:instrText>
      </w:r>
      <w:r>
        <w:rPr>
          <w:rStyle w:val="ListLabel298"/>
          <w:sz w:val="24"/>
          <w:u w:val="single"/>
          <w:szCs w:val="24"/>
          <w:rFonts w:eastAsia="Times New Roman" w:cs="Times New Roman" w:ascii="Times New Roman" w:hAnsi="Times New Roman"/>
          <w:color w:val="0000FF"/>
          <w:lang w:eastAsia="ru-RU"/>
        </w:rPr>
        <w:fldChar w:fldCharType="separate"/>
      </w:r>
      <w:r>
        <w:rPr>
          <w:rStyle w:val="ListLabel298"/>
          <w:rFonts w:eastAsia="Times New Roman" w:cs="Times New Roman" w:ascii="Times New Roman" w:hAnsi="Times New Roman"/>
          <w:color w:val="0000FF"/>
          <w:sz w:val="24"/>
          <w:szCs w:val="24"/>
          <w:u w:val="single"/>
          <w:lang w:eastAsia="ru-RU"/>
        </w:rPr>
        <w:t>Законом</w:t>
      </w:r>
      <w:r>
        <w:rPr>
          <w:rStyle w:val="ListLabel298"/>
          <w:sz w:val="24"/>
          <w:u w:val="single"/>
          <w:szCs w:val="24"/>
          <w:rFonts w:eastAsia="Times New Roman" w:cs="Times New Roman" w:ascii="Times New Roman" w:hAnsi="Times New Roman"/>
          <w:color w:val="0000FF"/>
          <w:lang w:eastAsia="ru-RU"/>
        </w:rPr>
        <w:fldChar w:fldCharType="end"/>
      </w:r>
      <w:r>
        <w:rPr>
          <w:rFonts w:eastAsia="Times New Roman" w:cs="Times New Roman" w:ascii="Times New Roman" w:hAnsi="Times New Roman"/>
          <w:color w:val="000000"/>
          <w:sz w:val="24"/>
          <w:szCs w:val="24"/>
          <w:lang w:eastAsia="ru-RU"/>
        </w:rPr>
        <w:t> Республики Казахстан от 29 января 2013 года «О документах, удостоверяющих личность», в том числе (1) </w:t>
      </w:r>
      <w:r>
        <w:rPr>
          <w:rFonts w:eastAsia="Times New Roman" w:cs="Times New Roman" w:ascii="Times New Roman" w:hAnsi="Times New Roman"/>
          <w:i/>
          <w:iCs/>
          <w:color w:val="000000"/>
          <w:sz w:val="24"/>
          <w:szCs w:val="24"/>
          <w:lang w:eastAsia="ru-RU"/>
        </w:rPr>
        <w:t>для граждан Республики Казахстан</w:t>
      </w:r>
      <w:r>
        <w:rPr>
          <w:rFonts w:eastAsia="Times New Roman" w:cs="Times New Roman" w:ascii="Times New Roman" w:hAnsi="Times New Roman"/>
          <w:color w:val="000000"/>
          <w:sz w:val="24"/>
          <w:szCs w:val="24"/>
          <w:lang w:eastAsia="ru-RU"/>
        </w:rPr>
        <w:t>: (i) удостоверение личности гражданина Республики Казахстан, и (или) (ii) паспорт гражданина Республики Казахстан, и (или)</w:t>
        <w:br/>
        <w:t> (iii) временное удостоверение личности, (2) </w:t>
      </w:r>
      <w:r>
        <w:rPr>
          <w:rFonts w:eastAsia="Times New Roman" w:cs="Times New Roman" w:ascii="Times New Roman" w:hAnsi="Times New Roman"/>
          <w:i/>
          <w:iCs/>
          <w:color w:val="000000"/>
          <w:sz w:val="24"/>
          <w:szCs w:val="24"/>
          <w:lang w:eastAsia="ru-RU"/>
        </w:rPr>
        <w:t>для иностранцев</w:t>
      </w:r>
      <w:r>
        <w:rPr>
          <w:rFonts w:eastAsia="Times New Roman" w:cs="Times New Roman" w:ascii="Times New Roman" w:hAnsi="Times New Roman"/>
          <w:color w:val="000000"/>
          <w:sz w:val="24"/>
          <w:szCs w:val="24"/>
          <w:lang w:eastAsia="ru-RU"/>
        </w:rPr>
        <w:t>: (i) заграничный паспорт, и (или) (ii) вид на жительство иностранца в Республике Казахстан, (3) </w:t>
      </w:r>
      <w:r>
        <w:rPr>
          <w:rFonts w:eastAsia="Times New Roman" w:cs="Times New Roman" w:ascii="Times New Roman" w:hAnsi="Times New Roman"/>
          <w:i/>
          <w:iCs/>
          <w:color w:val="000000"/>
          <w:sz w:val="24"/>
          <w:szCs w:val="24"/>
          <w:lang w:eastAsia="ru-RU"/>
        </w:rPr>
        <w:t>для лиц без гражданства</w:t>
      </w:r>
      <w:r>
        <w:rPr>
          <w:rFonts w:eastAsia="Times New Roman" w:cs="Times New Roman" w:ascii="Times New Roman" w:hAnsi="Times New Roman"/>
          <w:color w:val="000000"/>
          <w:sz w:val="24"/>
          <w:szCs w:val="24"/>
          <w:lang w:eastAsia="ru-RU"/>
        </w:rPr>
        <w:t> - удостоверение лица без гражданства.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1.8. </w:t>
      </w:r>
      <w:r>
        <w:rPr>
          <w:rFonts w:eastAsia="Times New Roman" w:cs="Times New Roman" w:ascii="Times New Roman" w:hAnsi="Times New Roman"/>
          <w:b/>
          <w:bCs/>
          <w:color w:val="000000"/>
          <w:sz w:val="24"/>
          <w:szCs w:val="24"/>
          <w:lang w:eastAsia="ru-RU"/>
        </w:rPr>
        <w:t>ДТП</w:t>
      </w:r>
      <w:r>
        <w:rPr>
          <w:rFonts w:eastAsia="Times New Roman" w:cs="Times New Roman" w:ascii="Times New Roman" w:hAnsi="Times New Roman"/>
          <w:color w:val="000000"/>
          <w:sz w:val="24"/>
          <w:szCs w:val="24"/>
          <w:lang w:eastAsia="ru-RU"/>
        </w:rPr>
        <w:t> – дорожно-транспортное происшествие, то есть событие, возникшее в процессе движения по дороге ТС и с его участием, повлекшее причинение вреда здоровью, смерть человека, повреждение ТС, сооружений, грузов либо иной материальный ущерб или иной инцидент с участием транспортного средства Арендодателя.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1.8.1. </w:t>
      </w:r>
      <w:r>
        <w:rPr>
          <w:rFonts w:eastAsia="Times New Roman" w:cs="Times New Roman" w:ascii="Times New Roman" w:hAnsi="Times New Roman"/>
          <w:b/>
          <w:bCs/>
          <w:color w:val="000000"/>
          <w:sz w:val="24"/>
          <w:szCs w:val="24"/>
          <w:lang w:eastAsia="ru-RU"/>
        </w:rPr>
        <w:t>Новое повреждение</w:t>
      </w:r>
      <w:r>
        <w:rPr>
          <w:rFonts w:eastAsia="Times New Roman" w:cs="Times New Roman" w:ascii="Times New Roman" w:hAnsi="Times New Roman"/>
          <w:color w:val="000000"/>
          <w:sz w:val="24"/>
          <w:szCs w:val="24"/>
          <w:lang w:eastAsia="ru-RU"/>
        </w:rPr>
        <w:t xml:space="preserve"> – повреждение ТС, обнаруженное в ходе мониторинга </w:t>
      </w:r>
      <w:r>
        <w:rPr>
          <w:rFonts w:eastAsia="Times New Roman" w:cs="Times New Roman" w:ascii="Times New Roman" w:hAnsi="Times New Roman"/>
          <w:color w:themeColor="text1" w:val="000000"/>
          <w:sz w:val="24"/>
          <w:szCs w:val="24"/>
          <w:lang w:eastAsia="ru-RU"/>
        </w:rPr>
        <w:t>фотоснимков и фиксаций, осуществленных Клиентами/Аварийным инспектором/Техником /работником службы безопасности Арендодателя (до и после аренды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1.9. </w:t>
      </w:r>
      <w:r>
        <w:rPr>
          <w:rFonts w:eastAsia="Times New Roman" w:cs="Times New Roman" w:ascii="Times New Roman" w:hAnsi="Times New Roman"/>
          <w:b/>
          <w:bCs/>
          <w:color w:themeColor="text1" w:val="000000"/>
          <w:sz w:val="24"/>
          <w:szCs w:val="24"/>
          <w:lang w:eastAsia="ru-RU"/>
        </w:rPr>
        <w:t> Бронирование ТС</w:t>
      </w:r>
      <w:r>
        <w:rPr>
          <w:rFonts w:eastAsia="Times New Roman" w:cs="Times New Roman" w:ascii="Times New Roman" w:hAnsi="Times New Roman"/>
          <w:color w:themeColor="text1" w:val="000000"/>
          <w:sz w:val="24"/>
          <w:szCs w:val="24"/>
          <w:lang w:eastAsia="ru-RU"/>
        </w:rPr>
        <w:t xml:space="preserve"> – </w:t>
      </w:r>
      <w:bookmarkStart w:id="2" w:name="_Hlk211443161"/>
      <w:r>
        <w:rPr>
          <w:rFonts w:eastAsia="Times New Roman" w:cs="Times New Roman" w:ascii="Times New Roman" w:hAnsi="Times New Roman"/>
          <w:color w:themeColor="text1" w:val="000000"/>
          <w:sz w:val="24"/>
          <w:szCs w:val="24"/>
          <w:lang w:eastAsia="ru-RU"/>
        </w:rPr>
        <w:t xml:space="preserve">действия, предусмотренные Договором </w:t>
      </w:r>
      <w:r>
        <w:rPr>
          <w:rFonts w:eastAsia="Times New Roman" w:cs="Times New Roman" w:ascii="Times New Roman" w:hAnsi="Times New Roman"/>
          <w:color w:val="000000"/>
          <w:sz w:val="24"/>
          <w:szCs w:val="24"/>
          <w:lang w:eastAsia="ru-RU"/>
        </w:rPr>
        <w:t>(приложениями к нему) и совершаемые Клиентом с использованием Мобильного приложения AZV Motors с целью получения ТС во временное владение и пользование. Предполагает закрепление выбранного Клиентом ТС за данным Клиентом на период Бронирования. Бронирование ТС является заключением предварительного договора, согласно которому Клиент обязуется вступить в правоотношения по аренде конкретного ТС в течение определенного времени.</w:t>
      </w:r>
      <w:bookmarkEnd w:id="2"/>
    </w:p>
    <w:p>
      <w:pPr>
        <w:pStyle w:val="Normal"/>
        <w:spacing w:lineRule="auto" w:line="240" w:before="0" w:after="0"/>
        <w:jc w:val="both"/>
        <w:rPr>
          <w:rFonts w:ascii="Times New Roman" w:hAnsi="Times New Roman" w:eastAsia="Times New Roman" w:cs="Times New Roman"/>
          <w:color w:val="000000"/>
          <w:sz w:val="24"/>
          <w:szCs w:val="24"/>
          <w:lang w:eastAsia="ru-RU"/>
        </w:rPr>
      </w:pPr>
      <w:r>
        <w:rPr>
          <w:rStyle w:val="Strong"/>
          <w:rFonts w:cs="Times New Roman" w:ascii="Times New Roman" w:hAnsi="Times New Roman"/>
          <w:sz w:val="24"/>
          <w:szCs w:val="24"/>
        </w:rPr>
        <w:t>1.10. Доставка ТС</w:t>
      </w:r>
      <w:r>
        <w:rPr>
          <w:rFonts w:cs="Times New Roman" w:ascii="Times New Roman" w:hAnsi="Times New Roman"/>
          <w:sz w:val="24"/>
          <w:szCs w:val="24"/>
        </w:rPr>
        <w:t xml:space="preserve"> – действия, предусмотренные Договором (приложениями к нему) и совершаемые Клиентом с использованием Мобильного приложения AZV Motors с целью получения ТС во временное владение и пользование.</w:t>
      </w:r>
      <w:r>
        <w:rPr>
          <w:rFonts w:eastAsia="Times New Roman" w:cs="Times New Roman" w:ascii="Times New Roman" w:hAnsi="Times New Roman"/>
          <w:color w:val="000000"/>
          <w:sz w:val="24"/>
          <w:szCs w:val="24"/>
          <w:lang w:eastAsia="ru-RU"/>
        </w:rPr>
        <w:t xml:space="preserve"> Предполагает закрепление выбранного Клиентом ТС за данным Клиентом на период Доставки. Доставка ТС является заключением предварительного договора, согласно которому Клиент обязуется вступить в правоотношения по аренде конкретного ТС в момент доставки ТС к согласованному месту и времени. Доставка ТС осуществляется </w:t>
      </w:r>
      <w:r>
        <w:rPr>
          <w:rFonts w:cs="Times New Roman" w:ascii="Times New Roman" w:hAnsi="Times New Roman"/>
          <w:sz w:val="24"/>
          <w:szCs w:val="24"/>
        </w:rPr>
        <w:t>Арендодателем (либо привлеченной им третьей стороной) с целью предоставления, выбранного Клиентом ТС в указанное Клиентом место передачи. Предполагает закрепление обязанности Арендодателя по доставке конкретного ТС к согласованному месту и времени. Доставка ТС осуществляется на возмездной (платной) основе в соответствии с тарифами, установленными Арендодателем, и является исполнением обязательств по передаче ТС во временное владение и пользование Клиента в порядке и на условиях, установленных Договором.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1.11. </w:t>
      </w:r>
      <w:bookmarkStart w:id="3" w:name="_Hlk211443037"/>
      <w:r>
        <w:rPr>
          <w:rFonts w:eastAsia="Times New Roman" w:cs="Times New Roman" w:ascii="Times New Roman" w:hAnsi="Times New Roman"/>
          <w:b/>
          <w:bCs/>
          <w:color w:val="000000"/>
          <w:sz w:val="24"/>
          <w:szCs w:val="24"/>
          <w:lang w:eastAsia="ru-RU"/>
        </w:rPr>
        <w:t>Информационный центр Арендодателя </w:t>
      </w:r>
      <w:r>
        <w:rPr>
          <w:rFonts w:eastAsia="Times New Roman" w:cs="Times New Roman" w:ascii="Times New Roman" w:hAnsi="Times New Roman"/>
          <w:color w:val="000000"/>
          <w:sz w:val="24"/>
          <w:szCs w:val="24"/>
          <w:lang w:eastAsia="ru-RU"/>
        </w:rPr>
        <w:t>или</w:t>
      </w:r>
      <w:r>
        <w:rPr>
          <w:rFonts w:eastAsia="Times New Roman" w:cs="Times New Roman" w:ascii="Times New Roman" w:hAnsi="Times New Roman"/>
          <w:b/>
          <w:bCs/>
          <w:color w:val="000000"/>
          <w:sz w:val="24"/>
          <w:szCs w:val="24"/>
          <w:lang w:eastAsia="ru-RU"/>
        </w:rPr>
        <w:t> Техническая поддержка </w:t>
      </w:r>
      <w:r>
        <w:rPr>
          <w:rFonts w:eastAsia="Times New Roman" w:cs="Times New Roman" w:ascii="Times New Roman" w:hAnsi="Times New Roman"/>
          <w:color w:val="000000"/>
          <w:sz w:val="24"/>
          <w:szCs w:val="24"/>
          <w:lang w:eastAsia="ru-RU"/>
        </w:rPr>
        <w:t>или</w:t>
      </w:r>
      <w:r>
        <w:rPr>
          <w:rFonts w:eastAsia="Times New Roman" w:cs="Times New Roman" w:ascii="Times New Roman" w:hAnsi="Times New Roman"/>
          <w:b/>
          <w:bCs/>
          <w:color w:val="000000"/>
          <w:sz w:val="24"/>
          <w:szCs w:val="24"/>
          <w:lang w:eastAsia="ru-RU"/>
        </w:rPr>
        <w:t> Служба технической поддержки </w:t>
      </w:r>
      <w:r>
        <w:rPr>
          <w:rFonts w:eastAsia="Times New Roman" w:cs="Times New Roman" w:ascii="Times New Roman" w:hAnsi="Times New Roman"/>
          <w:color w:val="000000"/>
          <w:sz w:val="24"/>
          <w:szCs w:val="24"/>
          <w:lang w:eastAsia="ru-RU"/>
        </w:rPr>
        <w:t>или</w:t>
      </w:r>
      <w:r>
        <w:rPr>
          <w:rFonts w:eastAsia="Times New Roman" w:cs="Times New Roman" w:ascii="Times New Roman" w:hAnsi="Times New Roman"/>
          <w:b/>
          <w:bCs/>
          <w:color w:val="000000"/>
          <w:sz w:val="24"/>
          <w:szCs w:val="24"/>
          <w:lang w:eastAsia="ru-RU"/>
        </w:rPr>
        <w:t> Техническая поддержка 24/7</w:t>
      </w:r>
      <w:r>
        <w:rPr>
          <w:rFonts w:eastAsia="Times New Roman" w:cs="Times New Roman" w:ascii="Times New Roman" w:hAnsi="Times New Roman"/>
          <w:color w:val="000000"/>
          <w:sz w:val="24"/>
          <w:szCs w:val="24"/>
          <w:lang w:eastAsia="ru-RU"/>
        </w:rPr>
        <w:t xml:space="preserve"> – центр, осуществляющий информационную поддержку Клиента, в том числе при участии в ДТП, а также координацию действий по сопровождению процесса аренды ТС. На Сайте и в Мобильном приложении равнозначно понятиям «Техническая поддержка», «Служба технической </w:t>
      </w:r>
      <w:r>
        <w:rPr>
          <w:rFonts w:eastAsia="Times New Roman" w:cs="Times New Roman" w:ascii="Times New Roman" w:hAnsi="Times New Roman"/>
          <w:color w:themeColor="text1" w:val="000000"/>
          <w:sz w:val="24"/>
          <w:szCs w:val="24"/>
          <w:lang w:eastAsia="ru-RU"/>
        </w:rPr>
        <w:t>поддержки», «Техническая поддержка 24/7».</w:t>
      </w:r>
      <w:bookmarkEnd w:id="3"/>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1.12. </w:t>
      </w:r>
      <w:r>
        <w:rPr>
          <w:rFonts w:eastAsia="Times New Roman" w:cs="Times New Roman" w:ascii="Times New Roman" w:hAnsi="Times New Roman"/>
          <w:b/>
          <w:bCs/>
          <w:color w:themeColor="text1" w:val="000000"/>
          <w:sz w:val="24"/>
          <w:szCs w:val="24"/>
          <w:lang w:eastAsia="ru-RU"/>
        </w:rPr>
        <w:t>Инспектор по аварийным ситуациям/техник/работники службы безопасности Арендодателя – лицо, в функции которого входит, включая, но не ограничиваясь: установление размера причиненного ущерба на основании дефектовочных актов и/или счета сервисной организации, либо по предоставленным Арендодателем прайсам и/или калькуляциям и расчетам, определение ответственности Клиента по настоящему Договору.</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1.13. </w:t>
      </w:r>
      <w:r>
        <w:rPr>
          <w:rFonts w:eastAsia="Times New Roman" w:cs="Times New Roman" w:ascii="Times New Roman" w:hAnsi="Times New Roman"/>
          <w:b/>
          <w:bCs/>
          <w:color w:themeColor="text1" w:val="000000"/>
          <w:sz w:val="24"/>
          <w:szCs w:val="24"/>
          <w:lang w:eastAsia="ru-RU"/>
        </w:rPr>
        <w:t>Клиент</w:t>
      </w:r>
      <w:r>
        <w:rPr>
          <w:rFonts w:eastAsia="Times New Roman" w:cs="Times New Roman" w:ascii="Times New Roman" w:hAnsi="Times New Roman"/>
          <w:color w:themeColor="text1" w:val="000000"/>
          <w:sz w:val="24"/>
          <w:szCs w:val="24"/>
          <w:lang w:eastAsia="ru-RU"/>
        </w:rPr>
        <w:t> - физическое лицо, который присоединился к условиям настоящего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1.14. </w:t>
      </w:r>
      <w:r>
        <w:rPr>
          <w:rFonts w:eastAsia="Times New Roman" w:cs="Times New Roman" w:ascii="Times New Roman" w:hAnsi="Times New Roman"/>
          <w:b/>
          <w:bCs/>
          <w:color w:val="000000"/>
          <w:sz w:val="24"/>
          <w:szCs w:val="24"/>
          <w:lang w:eastAsia="ru-RU"/>
        </w:rPr>
        <w:t>КоАП</w:t>
      </w:r>
      <w:r>
        <w:rPr>
          <w:rFonts w:eastAsia="Times New Roman" w:cs="Times New Roman" w:ascii="Times New Roman" w:hAnsi="Times New Roman"/>
          <w:color w:val="000000"/>
          <w:sz w:val="24"/>
          <w:szCs w:val="24"/>
          <w:lang w:eastAsia="ru-RU"/>
        </w:rPr>
        <w:t> – Кодекс Республики Казахстан «Об административных правонарушениях» от 5 июля 2014 года №235-V.</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1.15. </w:t>
      </w:r>
      <w:bookmarkStart w:id="4" w:name="_Hlk211443016"/>
      <w:r>
        <w:rPr>
          <w:rFonts w:eastAsia="Times New Roman" w:cs="Times New Roman" w:ascii="Times New Roman" w:hAnsi="Times New Roman"/>
          <w:b/>
          <w:bCs/>
          <w:color w:val="000000"/>
          <w:sz w:val="24"/>
          <w:szCs w:val="24"/>
          <w:lang w:eastAsia="ru-RU"/>
        </w:rPr>
        <w:t>Контактный номер мобильного телефона –</w:t>
      </w:r>
      <w:r>
        <w:rPr>
          <w:rFonts w:eastAsia="Times New Roman" w:cs="Times New Roman" w:ascii="Times New Roman" w:hAnsi="Times New Roman"/>
          <w:color w:val="000000"/>
          <w:sz w:val="24"/>
          <w:szCs w:val="24"/>
          <w:lang w:eastAsia="ru-RU"/>
        </w:rPr>
        <w:t xml:space="preserve"> номер мобильного телефона, зарегистрированный на имя Клиента или который Клиент использует на иных законных основаниях согласно Применимому законодательству и требованиям операторов сотовой связи, либо номер который Клиент сообщает Арендодателю при регистрации в Мобильном приложении AZV Motors, и используемый для входа в Личный Кабинет и </w:t>
      </w:r>
      <w:r>
        <w:rPr>
          <w:rFonts w:eastAsia="Times New Roman" w:cs="Times New Roman" w:ascii="Times New Roman" w:hAnsi="Times New Roman"/>
          <w:color w:themeColor="text1" w:val="000000"/>
          <w:sz w:val="24"/>
          <w:szCs w:val="24"/>
          <w:lang w:eastAsia="ru-RU"/>
        </w:rPr>
        <w:t xml:space="preserve">подтверждения действий посредством одноразового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-кода, а также для связи Арендодателя с Клиентом в случаях, предусмотренных Договором и (или) применимым законодательством, и направления Арендодателем SMS-сообщений.</w:t>
      </w:r>
      <w:bookmarkEnd w:id="4"/>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1.16. </w:t>
      </w:r>
      <w:r>
        <w:rPr>
          <w:rFonts w:eastAsia="Times New Roman" w:cs="Times New Roman" w:ascii="Times New Roman" w:hAnsi="Times New Roman"/>
          <w:b/>
          <w:bCs/>
          <w:color w:themeColor="text1" w:val="000000"/>
          <w:sz w:val="24"/>
          <w:szCs w:val="24"/>
          <w:lang w:eastAsia="ru-RU"/>
        </w:rPr>
        <w:t xml:space="preserve">Личный кабинет </w:t>
      </w:r>
      <w:bookmarkStart w:id="5" w:name="_Hlk211442888"/>
      <w:r>
        <w:rPr>
          <w:rFonts w:eastAsia="Times New Roman" w:cs="Times New Roman" w:ascii="Times New Roman" w:hAnsi="Times New Roman"/>
          <w:b/>
          <w:bCs/>
          <w:color w:themeColor="text1" w:val="000000"/>
          <w:sz w:val="24"/>
          <w:szCs w:val="24"/>
          <w:lang w:eastAsia="ru-RU"/>
        </w:rPr>
        <w:t>(только при наличии технической возможности) </w:t>
      </w:r>
      <w:bookmarkEnd w:id="5"/>
      <w:r>
        <w:rPr>
          <w:rFonts w:eastAsia="Times New Roman" w:cs="Times New Roman" w:ascii="Times New Roman" w:hAnsi="Times New Roman"/>
          <w:color w:themeColor="text1" w:val="000000"/>
          <w:sz w:val="24"/>
          <w:szCs w:val="24"/>
          <w:lang w:eastAsia="ru-RU"/>
        </w:rPr>
        <w:t xml:space="preserve">– </w:t>
      </w:r>
      <w:bookmarkStart w:id="6" w:name="_Hlk211442876"/>
      <w:r>
        <w:rPr>
          <w:rFonts w:eastAsia="Times New Roman" w:cs="Times New Roman" w:ascii="Times New Roman" w:hAnsi="Times New Roman"/>
          <w:color w:themeColor="text1" w:val="000000"/>
          <w:sz w:val="24"/>
          <w:szCs w:val="24"/>
          <w:lang w:eastAsia="ru-RU"/>
        </w:rPr>
        <w:t xml:space="preserve">индивидуальный раздел в Мобильном приложении AZV Motors </w:t>
      </w:r>
      <w:r>
        <w:rPr>
          <w:rFonts w:cs="Times New Roman" w:ascii="Times New Roman" w:hAnsi="Times New Roman"/>
          <w:color w:themeColor="text1" w:val="000000"/>
          <w:sz w:val="24"/>
          <w:szCs w:val="24"/>
        </w:rPr>
        <w:t xml:space="preserve">доступ, к которому осуществляется Клиентом посредством ввода Контактного номера мобильного телефона и подтверждения одноразовым SMS-кодом, </w:t>
      </w:r>
      <w:r>
        <w:rPr>
          <w:rFonts w:eastAsia="Times New Roman" w:cs="Times New Roman" w:ascii="Times New Roman" w:hAnsi="Times New Roman"/>
          <w:color w:themeColor="text1" w:val="000000"/>
          <w:sz w:val="24"/>
          <w:szCs w:val="24"/>
          <w:lang w:eastAsia="ru-RU"/>
        </w:rPr>
        <w:t>известных только Клиенту</w:t>
      </w:r>
      <w:bookmarkEnd w:id="6"/>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1.17. </w:t>
      </w:r>
      <w:r>
        <w:rPr>
          <w:rFonts w:eastAsia="Times New Roman" w:cs="Times New Roman" w:ascii="Times New Roman" w:hAnsi="Times New Roman"/>
          <w:b/>
          <w:bCs/>
          <w:color w:themeColor="text1" w:val="000000"/>
          <w:sz w:val="24"/>
          <w:szCs w:val="24"/>
          <w:lang w:eastAsia="ru-RU"/>
        </w:rPr>
        <w:t>Логин</w:t>
      </w:r>
      <w:r>
        <w:rPr>
          <w:rFonts w:eastAsia="Times New Roman" w:cs="Times New Roman" w:ascii="Times New Roman" w:hAnsi="Times New Roman"/>
          <w:color w:themeColor="text1" w:val="000000"/>
          <w:sz w:val="24"/>
          <w:szCs w:val="24"/>
          <w:lang w:eastAsia="ru-RU"/>
        </w:rPr>
        <w:t xml:space="preserve"> – </w:t>
      </w:r>
      <w:bookmarkStart w:id="7" w:name="_Hlk211442913"/>
      <w:r>
        <w:rPr>
          <w:rFonts w:eastAsia="Times New Roman" w:cs="Times New Roman" w:ascii="Times New Roman" w:hAnsi="Times New Roman"/>
          <w:color w:themeColor="text1" w:val="000000"/>
          <w:sz w:val="24"/>
          <w:szCs w:val="24"/>
          <w:lang w:eastAsia="ru-RU"/>
        </w:rPr>
        <w:t xml:space="preserve">Контактный номер мобильного телефона Клиента, вводимый Клиентом для получения доступа к Личному кабинету Клиента в Мобильном приложении AZV Motors, в совокупности с одноразовым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-кодом составляющий аналог собственноручной подписи Клиента, подтверждающий, что источником действий, совершенных с использованием Логина, является Клиент.</w:t>
      </w:r>
      <w:bookmarkEnd w:id="7"/>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1.18. </w:t>
      </w:r>
      <w:bookmarkStart w:id="8" w:name="_Hlk211442465"/>
      <w:r>
        <w:rPr>
          <w:rFonts w:eastAsia="Times New Roman" w:cs="Times New Roman" w:ascii="Times New Roman" w:hAnsi="Times New Roman"/>
          <w:b/>
          <w:bCs/>
          <w:color w:themeColor="text1" w:val="000000"/>
          <w:sz w:val="24"/>
          <w:szCs w:val="24"/>
          <w:lang w:eastAsia="ru-RU"/>
        </w:rPr>
        <w:t>Мобильное приложение  AZV Motors</w:t>
      </w:r>
      <w:r>
        <w:rPr>
          <w:rFonts w:eastAsia="Times New Roman" w:cs="Times New Roman" w:ascii="Times New Roman" w:hAnsi="Times New Roman"/>
          <w:color w:themeColor="text1" w:val="000000"/>
          <w:sz w:val="24"/>
          <w:szCs w:val="24"/>
          <w:lang w:eastAsia="ru-RU"/>
        </w:rPr>
        <w:t xml:space="preserve"> – Мобильное приложения «</w:t>
      </w:r>
      <w:r>
        <w:rPr>
          <w:rFonts w:eastAsia="Times New Roman" w:cs="Times New Roman" w:ascii="Times New Roman" w:hAnsi="Times New Roman"/>
          <w:b/>
          <w:bCs/>
          <w:color w:themeColor="text1" w:val="000000"/>
          <w:sz w:val="24"/>
          <w:szCs w:val="24"/>
          <w:lang w:eastAsia="ru-RU"/>
        </w:rPr>
        <w:t>AZV Motors», т.е. </w:t>
      </w:r>
      <w:r>
        <w:rPr>
          <w:rFonts w:eastAsia="Times New Roman" w:cs="Times New Roman" w:ascii="Times New Roman" w:hAnsi="Times New Roman"/>
          <w:color w:themeColor="text1" w:val="000000"/>
          <w:sz w:val="24"/>
          <w:szCs w:val="24"/>
          <w:lang w:eastAsia="ru-RU"/>
        </w:rPr>
        <w:t>электронное приложение для Мобильного устройства, предоставляющее возможность пользования сервисом AZV Motors, в т.ч.: совершение регистрации Клиента в сервисе, бронирование ТС, начало и окончание Сессии аренды ТС, а также совершение иных действий, вытекающих из Договора. Для установки Мобильного приложения AZV Motors на Мобильное устройство, Клиент самостоятельно совершает необходимые действия с использованием сервисов</w:t>
      </w:r>
      <w:hyperlink r:id="rId2">
        <w:r>
          <w:rPr>
            <w:rStyle w:val="ListLabel299"/>
            <w:rFonts w:eastAsia="Times New Roman" w:cs="Times New Roman" w:ascii="Times New Roman" w:hAnsi="Times New Roman"/>
            <w:color w:themeColor="text1" w:val="000000"/>
            <w:sz w:val="24"/>
            <w:szCs w:val="24"/>
            <w:u w:val="single"/>
            <w:lang w:eastAsia="ru-RU"/>
          </w:rPr>
          <w:t> www.itunes.apple.com </w:t>
        </w:r>
      </w:hyperlink>
      <w:r>
        <w:rPr>
          <w:rFonts w:eastAsia="Times New Roman" w:cs="Times New Roman" w:ascii="Times New Roman" w:hAnsi="Times New Roman"/>
          <w:color w:themeColor="text1" w:val="000000"/>
          <w:sz w:val="24"/>
          <w:szCs w:val="24"/>
          <w:lang w:eastAsia="ru-RU"/>
        </w:rPr>
        <w:t>и (или)</w:t>
      </w:r>
      <w:hyperlink r:id="rId3">
        <w:r>
          <w:rPr>
            <w:rStyle w:val="ListLabel300"/>
            <w:rFonts w:eastAsia="Times New Roman" w:cs="Times New Roman" w:ascii="Times New Roman" w:hAnsi="Times New Roman"/>
            <w:color w:themeColor="text1" w:val="000000"/>
            <w:sz w:val="24"/>
            <w:szCs w:val="24"/>
            <w:u w:val="single"/>
            <w:lang w:eastAsia="ru-RU"/>
          </w:rPr>
          <w:t> www.play.google.com </w:t>
        </w:r>
      </w:hyperlink>
      <w:r>
        <w:rPr>
          <w:rFonts w:eastAsia="Times New Roman" w:cs="Times New Roman" w:ascii="Times New Roman" w:hAnsi="Times New Roman"/>
          <w:color w:themeColor="text1" w:val="000000"/>
          <w:sz w:val="24"/>
          <w:szCs w:val="24"/>
          <w:lang w:eastAsia="ru-RU"/>
        </w:rPr>
        <w:t xml:space="preserve">в сети Интернет. </w:t>
      </w:r>
      <w:bookmarkEnd w:id="8"/>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1.19. </w:t>
      </w:r>
      <w:r>
        <w:rPr>
          <w:rFonts w:eastAsia="Times New Roman" w:cs="Times New Roman" w:ascii="Times New Roman" w:hAnsi="Times New Roman"/>
          <w:b/>
          <w:bCs/>
          <w:color w:val="000000"/>
          <w:sz w:val="24"/>
          <w:szCs w:val="24"/>
          <w:lang w:eastAsia="ru-RU"/>
        </w:rPr>
        <w:t>Мобильное устройство</w:t>
      </w:r>
      <w:r>
        <w:rPr>
          <w:rFonts w:eastAsia="Times New Roman" w:cs="Times New Roman" w:ascii="Times New Roman" w:hAnsi="Times New Roman"/>
          <w:color w:val="000000"/>
          <w:sz w:val="24"/>
          <w:szCs w:val="24"/>
          <w:lang w:eastAsia="ru-RU"/>
        </w:rPr>
        <w:t> - электронное устройство (смартфон, мобильный телефон, планшет), работающее на базе операционных систем iOS или Android.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1.20. </w:t>
      </w:r>
      <w:r>
        <w:rPr>
          <w:rFonts w:eastAsia="Times New Roman" w:cs="Times New Roman" w:ascii="Times New Roman" w:hAnsi="Times New Roman"/>
          <w:b/>
          <w:bCs/>
          <w:color w:val="000000"/>
          <w:sz w:val="24"/>
          <w:szCs w:val="24"/>
          <w:lang w:eastAsia="ru-RU"/>
        </w:rPr>
        <w:t>Опубликование – </w:t>
      </w:r>
      <w:r>
        <w:rPr>
          <w:rFonts w:eastAsia="Times New Roman" w:cs="Times New Roman" w:ascii="Times New Roman" w:hAnsi="Times New Roman"/>
          <w:color w:val="000000"/>
          <w:sz w:val="24"/>
          <w:szCs w:val="24"/>
          <w:lang w:eastAsia="ru-RU"/>
        </w:rPr>
        <w:t>имеет значение, предусмотренное в пункте 6.2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1.21. </w:t>
      </w:r>
      <w:r>
        <w:rPr>
          <w:rFonts w:eastAsia="Times New Roman" w:cs="Times New Roman" w:ascii="Times New Roman" w:hAnsi="Times New Roman"/>
          <w:b/>
          <w:bCs/>
          <w:color w:val="000000"/>
          <w:sz w:val="24"/>
          <w:szCs w:val="24"/>
          <w:lang w:eastAsia="ru-RU"/>
        </w:rPr>
        <w:t>ПДД</w:t>
      </w:r>
      <w:r>
        <w:rPr>
          <w:rFonts w:eastAsia="Times New Roman" w:cs="Times New Roman" w:ascii="Times New Roman" w:hAnsi="Times New Roman"/>
          <w:color w:val="000000"/>
          <w:sz w:val="24"/>
          <w:szCs w:val="24"/>
          <w:lang w:eastAsia="ru-RU"/>
        </w:rPr>
        <w:t> – Правила дорожного движения в соответствии с Применимым законодательством, и распространяющиеся на Клиента как на участника дорожного движения в течение Сессии аренды, включая, без ограничений, установленные (1) </w:t>
      </w:r>
      <w:r>
        <w:fldChar w:fldCharType="begin"/>
      </w:r>
      <w:r>
        <w:rPr>
          <w:rStyle w:val="ListLabel298"/>
          <w:sz w:val="24"/>
          <w:u w:val="single"/>
          <w:szCs w:val="24"/>
          <w:rFonts w:eastAsia="Times New Roman" w:cs="Times New Roman" w:ascii="Times New Roman" w:hAnsi="Times New Roman"/>
          <w:color w:val="0000FF"/>
          <w:lang w:eastAsia="ru-RU"/>
        </w:rPr>
        <w:instrText xml:space="preserve"> HYPERLINK "https://anytime.kz/" \l "pos=118;-122"</w:instrText>
      </w:r>
      <w:r>
        <w:rPr>
          <w:rStyle w:val="ListLabel298"/>
          <w:sz w:val="24"/>
          <w:u w:val="single"/>
          <w:szCs w:val="24"/>
          <w:rFonts w:eastAsia="Times New Roman" w:cs="Times New Roman" w:ascii="Times New Roman" w:hAnsi="Times New Roman"/>
          <w:color w:val="0000FF"/>
          <w:lang w:eastAsia="ru-RU"/>
        </w:rPr>
        <w:fldChar w:fldCharType="separate"/>
      </w:r>
      <w:r>
        <w:rPr>
          <w:rStyle w:val="ListLabel298"/>
          <w:rFonts w:eastAsia="Times New Roman" w:cs="Times New Roman" w:ascii="Times New Roman" w:hAnsi="Times New Roman"/>
          <w:color w:val="0000FF"/>
          <w:sz w:val="24"/>
          <w:szCs w:val="24"/>
          <w:u w:val="single"/>
          <w:lang w:eastAsia="ru-RU"/>
        </w:rPr>
        <w:t>Законом</w:t>
      </w:r>
      <w:r>
        <w:rPr>
          <w:rStyle w:val="ListLabel298"/>
          <w:sz w:val="24"/>
          <w:u w:val="single"/>
          <w:szCs w:val="24"/>
          <w:rFonts w:eastAsia="Times New Roman" w:cs="Times New Roman" w:ascii="Times New Roman" w:hAnsi="Times New Roman"/>
          <w:color w:val="0000FF"/>
          <w:lang w:eastAsia="ru-RU"/>
        </w:rPr>
        <w:fldChar w:fldCharType="end"/>
      </w:r>
      <w:r>
        <w:rPr>
          <w:rFonts w:eastAsia="Times New Roman" w:cs="Times New Roman" w:ascii="Times New Roman" w:hAnsi="Times New Roman"/>
          <w:color w:val="000000"/>
          <w:sz w:val="24"/>
          <w:szCs w:val="24"/>
          <w:lang w:eastAsia="ru-RU"/>
        </w:rPr>
        <w:t> Республики Казахстан от 17 апреля 2014 года «О дорожном движении», и (или) (2) Правилами дорожного движения, утвержденными </w:t>
      </w:r>
      <w:r>
        <w:fldChar w:fldCharType="begin"/>
      </w:r>
      <w:r>
        <w:rPr>
          <w:rStyle w:val="ListLabel298"/>
          <w:sz w:val="24"/>
          <w:u w:val="single"/>
          <w:szCs w:val="24"/>
          <w:rFonts w:eastAsia="Times New Roman" w:cs="Times New Roman" w:ascii="Times New Roman" w:hAnsi="Times New Roman"/>
          <w:color w:val="0000FF"/>
          <w:lang w:eastAsia="ru-RU"/>
        </w:rPr>
        <w:instrText xml:space="preserve"> HYPERLINK "https://anytime.kz/" \l "pos=29;-130"</w:instrText>
      </w:r>
      <w:r>
        <w:rPr>
          <w:rStyle w:val="ListLabel298"/>
          <w:sz w:val="24"/>
          <w:u w:val="single"/>
          <w:szCs w:val="24"/>
          <w:rFonts w:eastAsia="Times New Roman" w:cs="Times New Roman" w:ascii="Times New Roman" w:hAnsi="Times New Roman"/>
          <w:color w:val="0000FF"/>
          <w:lang w:eastAsia="ru-RU"/>
        </w:rPr>
        <w:fldChar w:fldCharType="separate"/>
      </w:r>
      <w:r>
        <w:rPr>
          <w:rStyle w:val="ListLabel298"/>
          <w:rFonts w:eastAsia="Times New Roman" w:cs="Times New Roman" w:ascii="Times New Roman" w:hAnsi="Times New Roman"/>
          <w:color w:val="0000FF"/>
          <w:sz w:val="24"/>
          <w:szCs w:val="24"/>
          <w:u w:val="single"/>
          <w:lang w:eastAsia="ru-RU"/>
        </w:rPr>
        <w:t>постановлением</w:t>
      </w:r>
      <w:r>
        <w:rPr>
          <w:rStyle w:val="ListLabel298"/>
          <w:sz w:val="24"/>
          <w:u w:val="single"/>
          <w:szCs w:val="24"/>
          <w:rFonts w:eastAsia="Times New Roman" w:cs="Times New Roman" w:ascii="Times New Roman" w:hAnsi="Times New Roman"/>
          <w:color w:val="0000FF"/>
          <w:lang w:eastAsia="ru-RU"/>
        </w:rPr>
        <w:fldChar w:fldCharType="end"/>
      </w:r>
      <w:r>
        <w:rPr>
          <w:rFonts w:eastAsia="Times New Roman" w:cs="Times New Roman" w:ascii="Times New Roman" w:hAnsi="Times New Roman"/>
          <w:color w:val="000000"/>
          <w:sz w:val="24"/>
          <w:szCs w:val="24"/>
          <w:lang w:eastAsia="ru-RU"/>
        </w:rPr>
        <w:t> Правительства Республики Казахстан от 13 ноября 2014 года № 1196, и (или) (3) иные правовые акты Республики Казахстан.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1.22. </w:t>
      </w:r>
      <w:r>
        <w:rPr>
          <w:rFonts w:eastAsia="Times New Roman" w:cs="Times New Roman" w:ascii="Times New Roman" w:hAnsi="Times New Roman"/>
          <w:b/>
          <w:bCs/>
          <w:color w:val="000000"/>
          <w:sz w:val="24"/>
          <w:szCs w:val="24"/>
          <w:lang w:eastAsia="ru-RU"/>
        </w:rPr>
        <w:t>Персональные данные</w:t>
      </w:r>
      <w:r>
        <w:rPr>
          <w:rFonts w:eastAsia="Times New Roman" w:cs="Times New Roman" w:ascii="Times New Roman" w:hAnsi="Times New Roman"/>
          <w:color w:val="000000"/>
          <w:sz w:val="24"/>
          <w:szCs w:val="24"/>
          <w:lang w:eastAsia="ru-RU"/>
        </w:rPr>
        <w:t xml:space="preserve"> – сведения, относящиеся к Клиенту, которые могут фиксироваться Арендодателем на электронном, бумажном и (или) ином материальном носителе, в том числе: (1) фамилия, имя и отчество (в случае, если указано в Документе, удостоверяющем личность), и (2) дата, месяц и год рождения, и (3) место рождения, и (4) индивидуальный идентификационный номер (ИИН), - только для граждан Республики Казахстан и (или) лиц без гражданства, и (5) выдавший орган, дата выдачи и срок действия, серия и номер Документа, удостоверяющего личность, и (6) сведения об адресе регистрации по месту жительства и месту временного пребывания (проживания), - в случае нахождения вне места регистрации по месту жительства, и (7) данные водительского удостоверения (выдавший орган, дата выдачи и срок действия, серия и номер, разрешенные для управления категории ТС), и (8) контактные данные, в том числе, но не ограничиваясь, Контактный номер мобильного телефона, адрес электронной почты, и (9) данные о наличии (отсутствии) медицинских противопоказаний к использованию транспортного средства, и (10) фотография, и (11) данные о месте работы и занимаемой должности, и (12) данные геолокации (навигационные данные) Клиента, и (13) любые иные данные, связанные или которые могут создаваться в связи с заключением и исполнением настоящего Договора и (или) соглашений об использовании </w:t>
      </w:r>
      <w:r>
        <w:rPr>
          <w:rFonts w:eastAsia="Times New Roman" w:cs="Times New Roman" w:ascii="Times New Roman" w:hAnsi="Times New Roman"/>
          <w:color w:themeColor="text1" w:val="000000"/>
          <w:sz w:val="24"/>
          <w:szCs w:val="24"/>
          <w:lang w:eastAsia="ru-RU"/>
        </w:rPr>
        <w:t xml:space="preserve">программного обеспечения AZV Motors. </w:t>
      </w:r>
      <w:r>
        <w:rPr>
          <w:rFonts w:eastAsia="Times New Roman" w:cs="Times New Roman" w:ascii="Times New Roman" w:hAnsi="Times New Roman"/>
          <w:color w:val="000000"/>
          <w:sz w:val="24"/>
          <w:szCs w:val="24"/>
          <w:lang w:eastAsia="ru-RU"/>
        </w:rPr>
        <w:t>Нормативными документами Арендодателя, Соглашением на сбор и обработку персональных данных, Приложениями к Договору и иными документами, может быть предусмотрен иной перечень данных составляющих персональные данные.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1.23. </w:t>
      </w:r>
      <w:r>
        <w:rPr>
          <w:rFonts w:eastAsia="Times New Roman" w:cs="Times New Roman" w:ascii="Times New Roman" w:hAnsi="Times New Roman"/>
          <w:b/>
          <w:bCs/>
          <w:color w:val="000000"/>
          <w:sz w:val="24"/>
          <w:szCs w:val="24"/>
          <w:lang w:eastAsia="ru-RU"/>
        </w:rPr>
        <w:t>Подтверждение о присоединении – </w:t>
      </w:r>
      <w:r>
        <w:rPr>
          <w:rFonts w:eastAsia="Times New Roman" w:cs="Times New Roman" w:ascii="Times New Roman" w:hAnsi="Times New Roman"/>
          <w:color w:val="000000"/>
          <w:sz w:val="24"/>
          <w:szCs w:val="24"/>
          <w:lang w:eastAsia="ru-RU"/>
        </w:rPr>
        <w:t>документ, подтверждающий согласие Клиента с условиями Договора. Направление Клиентом подтверждения о присоединении представляет собой совершение Клиентом действий, направленных на заключение Договора и ожидание подтверждения Компании заключения Договора (с созданием Учетной записи и Активации Клиента) или отказа Компании от заключения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1.24. </w:t>
      </w:r>
      <w:r>
        <w:rPr>
          <w:rFonts w:eastAsia="Times New Roman" w:cs="Times New Roman" w:ascii="Times New Roman" w:hAnsi="Times New Roman"/>
          <w:b/>
          <w:bCs/>
          <w:color w:val="000000"/>
          <w:sz w:val="24"/>
          <w:szCs w:val="24"/>
          <w:lang w:eastAsia="ru-RU"/>
        </w:rPr>
        <w:t>Правила</w:t>
      </w:r>
      <w:r>
        <w:rPr>
          <w:rFonts w:eastAsia="Times New Roman" w:cs="Times New Roman" w:ascii="Times New Roman" w:hAnsi="Times New Roman"/>
          <w:color w:val="000000"/>
          <w:sz w:val="24"/>
          <w:szCs w:val="24"/>
          <w:lang w:eastAsia="ru-RU"/>
        </w:rPr>
        <w:t xml:space="preserve"> – Правила пользования сервисом каршеринга AZV Motors, являющиеся </w:t>
      </w:r>
      <w:r>
        <w:rPr>
          <w:rFonts w:eastAsia="Times New Roman" w:cs="Times New Roman" w:ascii="Times New Roman" w:hAnsi="Times New Roman"/>
          <w:b/>
          <w:bCs/>
          <w:color w:val="000000"/>
          <w:sz w:val="24"/>
          <w:szCs w:val="24"/>
          <w:lang w:eastAsia="ru-RU"/>
        </w:rPr>
        <w:t>Приложением № 1</w:t>
      </w:r>
      <w:r>
        <w:rPr>
          <w:rFonts w:eastAsia="Times New Roman" w:cs="Times New Roman" w:ascii="Times New Roman" w:hAnsi="Times New Roman"/>
          <w:color w:val="000000"/>
          <w:sz w:val="24"/>
          <w:szCs w:val="24"/>
          <w:lang w:eastAsia="ru-RU"/>
        </w:rPr>
        <w:t xml:space="preserve"> к настоящему Договору.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1.25. </w:t>
      </w:r>
      <w:r>
        <w:rPr>
          <w:rFonts w:eastAsia="Times New Roman" w:cs="Times New Roman" w:ascii="Times New Roman" w:hAnsi="Times New Roman"/>
          <w:b/>
          <w:bCs/>
          <w:color w:val="000000"/>
          <w:sz w:val="24"/>
          <w:szCs w:val="24"/>
          <w:lang w:eastAsia="ru-RU"/>
        </w:rPr>
        <w:t>Правила страхования</w:t>
      </w:r>
      <w:r>
        <w:rPr>
          <w:rFonts w:eastAsia="Times New Roman" w:cs="Times New Roman" w:ascii="Times New Roman" w:hAnsi="Times New Roman"/>
          <w:color w:val="000000"/>
          <w:sz w:val="24"/>
          <w:szCs w:val="24"/>
          <w:lang w:eastAsia="ru-RU"/>
        </w:rPr>
        <w:t xml:space="preserve"> – </w:t>
      </w:r>
      <w:bookmarkStart w:id="9" w:name="_Hlk211443325"/>
      <w:r>
        <w:rPr>
          <w:rFonts w:eastAsia="Times New Roman" w:cs="Times New Roman" w:ascii="Times New Roman" w:hAnsi="Times New Roman"/>
          <w:color w:val="000000"/>
          <w:sz w:val="24"/>
          <w:szCs w:val="24"/>
          <w:lang w:eastAsia="ru-RU"/>
        </w:rPr>
        <w:t xml:space="preserve">обязательные для соблюдения Клиентом условия страхования в соответствии с Применимым законодательством, включая, без ограничений, установленные (1) Законом Республики Казахстан от 1 июля 2003 года «Об обязательном страховании гражданско-правовой ответственности владельцев транспортных средств», и (2) правилами страхования установленными страховой организацией, и (3) иными правовыми актами, регламентирующими отрасль страхования на территории Республики Казахстан. </w:t>
      </w:r>
      <w:r>
        <w:rPr>
          <w:rFonts w:cs="Times New Roman" w:ascii="Times New Roman" w:hAnsi="Times New Roman"/>
          <w:color w:themeColor="text1" w:val="000000"/>
          <w:sz w:val="24"/>
          <w:szCs w:val="24"/>
        </w:rPr>
        <w:t>Клиент и (или) Гарант Клиента считаются застрахованными лицами с момента присоединения к настоящему Договору.</w:t>
      </w:r>
      <w:bookmarkEnd w:id="9"/>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1.26. </w:t>
      </w:r>
      <w:r>
        <w:rPr>
          <w:rFonts w:eastAsia="Times New Roman" w:cs="Times New Roman" w:ascii="Times New Roman" w:hAnsi="Times New Roman"/>
          <w:b/>
          <w:bCs/>
          <w:color w:themeColor="text1" w:val="000000"/>
          <w:sz w:val="24"/>
          <w:szCs w:val="24"/>
          <w:lang w:eastAsia="ru-RU"/>
        </w:rPr>
        <w:t>Применимое законодательство</w:t>
      </w:r>
      <w:r>
        <w:rPr>
          <w:rFonts w:eastAsia="Times New Roman" w:cs="Times New Roman" w:ascii="Times New Roman" w:hAnsi="Times New Roman"/>
          <w:color w:themeColor="text1" w:val="000000"/>
          <w:sz w:val="24"/>
          <w:szCs w:val="24"/>
          <w:lang w:eastAsia="ru-RU"/>
        </w:rPr>
        <w:t> – законодательство Республики Казахстан.</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1.27. </w:t>
      </w:r>
      <w:r>
        <w:rPr>
          <w:rFonts w:eastAsia="Times New Roman" w:cs="Times New Roman" w:ascii="Times New Roman" w:hAnsi="Times New Roman"/>
          <w:b/>
          <w:bCs/>
          <w:color w:themeColor="text1" w:val="000000"/>
          <w:sz w:val="24"/>
          <w:szCs w:val="24"/>
          <w:lang w:eastAsia="ru-RU"/>
        </w:rPr>
        <w:t>Программное обеспечение</w:t>
      </w:r>
      <w:r>
        <w:rPr>
          <w:rFonts w:eastAsia="Times New Roman" w:cs="Times New Roman" w:ascii="Times New Roman" w:hAnsi="Times New Roman"/>
          <w:color w:themeColor="text1" w:val="000000"/>
          <w:sz w:val="24"/>
          <w:szCs w:val="24"/>
          <w:lang w:eastAsia="ru-RU"/>
        </w:rPr>
        <w:t> – совокупность программных средств (в т.ч. Сайт, Мобильное приложение), обеспечивающих функционирование сервиса AZV Motors.</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1.28. </w:t>
      </w:r>
      <w:r>
        <w:rPr>
          <w:rFonts w:eastAsia="Times New Roman" w:cs="Times New Roman" w:ascii="Times New Roman" w:hAnsi="Times New Roman"/>
          <w:b/>
          <w:bCs/>
          <w:color w:themeColor="text1" w:val="000000"/>
          <w:sz w:val="24"/>
          <w:szCs w:val="24"/>
          <w:lang w:eastAsia="ru-RU"/>
        </w:rPr>
        <w:t>Разрешенная зона использования ТС</w:t>
      </w:r>
      <w:r>
        <w:rPr>
          <w:rFonts w:eastAsia="Times New Roman" w:cs="Times New Roman" w:ascii="Times New Roman" w:hAnsi="Times New Roman"/>
          <w:color w:themeColor="text1" w:val="000000"/>
          <w:sz w:val="24"/>
          <w:szCs w:val="24"/>
          <w:lang w:eastAsia="ru-RU"/>
        </w:rPr>
        <w:t> – территория Республики Казахстан, на которой допускается использование ТС в соответствии с Договором, за исключением территории, перечисленной в Территориальном ограничении в использовании ТС (Приложение № 5 к настоящему Договору), и (или) въезд на которую правомерно запрещен и (или) ограничен Применимым законодательством или собственниками.</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1.29. </w:t>
      </w:r>
      <w:r>
        <w:rPr>
          <w:rFonts w:eastAsia="Times New Roman" w:cs="Times New Roman" w:ascii="Times New Roman" w:hAnsi="Times New Roman"/>
          <w:b/>
          <w:bCs/>
          <w:color w:val="000000"/>
          <w:sz w:val="24"/>
          <w:szCs w:val="24"/>
          <w:lang w:eastAsia="ru-RU"/>
        </w:rPr>
        <w:t>Разрешенная зона парковки</w:t>
      </w:r>
      <w:r>
        <w:rPr>
          <w:rFonts w:eastAsia="Times New Roman" w:cs="Times New Roman" w:ascii="Times New Roman" w:hAnsi="Times New Roman"/>
          <w:color w:val="000000"/>
          <w:sz w:val="24"/>
          <w:szCs w:val="24"/>
          <w:lang w:eastAsia="ru-RU"/>
        </w:rPr>
        <w:t xml:space="preserve"> – </w:t>
      </w:r>
      <w:bookmarkStart w:id="10" w:name="_Hlk211443415"/>
      <w:r>
        <w:rPr>
          <w:rFonts w:eastAsia="Times New Roman" w:cs="Times New Roman" w:ascii="Times New Roman" w:hAnsi="Times New Roman"/>
          <w:color w:val="000000"/>
          <w:sz w:val="24"/>
          <w:szCs w:val="24"/>
          <w:lang w:eastAsia="ru-RU"/>
        </w:rPr>
        <w:t xml:space="preserve">территория использования ТС, на которой допускается парковка транспортных средств, в соответствии с ПДД РК, которые при этом не являются закрытыми, ограничивающими свободный въезд-выезд, в т. ч. не предусматривающие оплату через терминалы и/или проезды через шлагбаумы (ворота и т.д.), кроме того территория парковки не должна ограничивать сигналы GPS и мобильные </w:t>
      </w:r>
      <w:r>
        <w:rPr>
          <w:rFonts w:eastAsia="Times New Roman" w:cs="Times New Roman" w:ascii="Times New Roman" w:hAnsi="Times New Roman"/>
          <w:color w:themeColor="text1" w:val="000000"/>
          <w:sz w:val="24"/>
          <w:szCs w:val="24"/>
          <w:lang w:eastAsia="ru-RU"/>
        </w:rPr>
        <w:t>сети (крытые и подземные паркинги).</w:t>
      </w:r>
      <w:bookmarkEnd w:id="10"/>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1.30. </w:t>
      </w:r>
      <w:r>
        <w:rPr>
          <w:rFonts w:eastAsia="Times New Roman" w:cs="Times New Roman" w:ascii="Times New Roman" w:hAnsi="Times New Roman"/>
          <w:b/>
          <w:bCs/>
          <w:color w:themeColor="text1" w:val="000000"/>
          <w:sz w:val="24"/>
          <w:szCs w:val="24"/>
          <w:lang w:eastAsia="ru-RU"/>
        </w:rPr>
        <w:t>Регистрация Клиента в Мобильном приложении AZV Motors </w:t>
      </w:r>
      <w:r>
        <w:rPr>
          <w:rFonts w:eastAsia="Times New Roman" w:cs="Times New Roman" w:ascii="Times New Roman" w:hAnsi="Times New Roman"/>
          <w:color w:themeColor="text1" w:val="000000"/>
          <w:sz w:val="24"/>
          <w:szCs w:val="24"/>
          <w:lang w:eastAsia="ru-RU"/>
        </w:rPr>
        <w:t>– осуществление Клиентом действий, предусмотренных инструкциями, изложенными в Договоре (приложениях к нему), на Сайте, либо в Мобильном приложении AZV Motors (Порядок регистрации и авторизации), в целях получения Клиентом возможности использования Мобильного приложения AZV Motors  для исполнения настоящего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1.31. </w:t>
      </w:r>
      <w:r>
        <w:rPr>
          <w:rFonts w:eastAsia="Times New Roman" w:cs="Times New Roman" w:ascii="Times New Roman" w:hAnsi="Times New Roman"/>
          <w:b/>
          <w:bCs/>
          <w:color w:val="000000"/>
          <w:sz w:val="24"/>
          <w:szCs w:val="24"/>
          <w:lang w:eastAsia="ru-RU"/>
        </w:rPr>
        <w:t>Режим «Пауза»</w:t>
      </w:r>
      <w:r>
        <w:rPr>
          <w:rFonts w:eastAsia="Times New Roman" w:cs="Times New Roman" w:ascii="Times New Roman" w:hAnsi="Times New Roman"/>
          <w:color w:val="000000"/>
          <w:sz w:val="24"/>
          <w:szCs w:val="24"/>
          <w:lang w:eastAsia="ru-RU"/>
        </w:rPr>
        <w:t xml:space="preserve"> - </w:t>
      </w:r>
      <w:bookmarkStart w:id="11" w:name="_Hlk211443282"/>
      <w:r>
        <w:rPr>
          <w:rFonts w:eastAsia="Times New Roman" w:cs="Times New Roman" w:ascii="Times New Roman" w:hAnsi="Times New Roman"/>
          <w:color w:val="000000"/>
          <w:sz w:val="24"/>
          <w:szCs w:val="24"/>
          <w:lang w:eastAsia="ru-RU"/>
        </w:rPr>
        <w:t>режим использования ТС, при котором двигатель ТС отключен («заглушен»), рычаг трансмиссии находится в режиме «P», двери закрыты, стекла подняты, в т.ч. отдельные его виды. Используется в случаях, предусмотренных Договором, для целей сохранения за Клиентом выбранного им ТС в период Сессии аренды. Движение ТС в режиме «Пауза» не допускается.</w:t>
      </w:r>
      <w:bookmarkEnd w:id="11"/>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1.31.1. </w:t>
      </w:r>
      <w:r>
        <w:rPr>
          <w:rFonts w:eastAsia="Times New Roman" w:cs="Times New Roman" w:ascii="Times New Roman" w:hAnsi="Times New Roman"/>
          <w:b/>
          <w:bCs/>
          <w:color w:val="000000"/>
          <w:sz w:val="24"/>
          <w:szCs w:val="24"/>
          <w:lang w:eastAsia="ru-RU"/>
        </w:rPr>
        <w:t>Режим «Поездки»</w:t>
      </w:r>
      <w:r>
        <w:rPr>
          <w:rFonts w:eastAsia="Times New Roman" w:cs="Times New Roman" w:ascii="Times New Roman" w:hAnsi="Times New Roman"/>
          <w:color w:val="000000"/>
          <w:sz w:val="24"/>
          <w:szCs w:val="24"/>
          <w:lang w:eastAsia="ru-RU"/>
        </w:rPr>
        <w:t xml:space="preserve"> - режим использования ТС, при котором автомобиль может эксплуатироваться в соответствии с его назначением, для передвижения в Разрешенной зоне использования ТС, с соблюдением ПДД РК,</w:t>
      </w:r>
    </w:p>
    <w:p>
      <w:pPr>
        <w:pStyle w:val="Normal"/>
        <w:spacing w:lineRule="auto" w:line="240" w:before="0" w:after="0"/>
        <w:jc w:val="both"/>
        <w:rPr>
          <w:rFonts w:ascii="Times New Roman" w:hAnsi="Times New Roman" w:cs="Times New Roman"/>
          <w:sz w:val="24"/>
          <w:szCs w:val="24"/>
        </w:rPr>
      </w:pPr>
      <w:r>
        <w:rPr>
          <w:rFonts w:eastAsia="Times New Roman" w:cs="Times New Roman" w:ascii="Times New Roman" w:hAnsi="Times New Roman"/>
          <w:color w:val="000000"/>
          <w:sz w:val="24"/>
          <w:szCs w:val="24"/>
          <w:lang w:eastAsia="ru-RU"/>
        </w:rPr>
        <w:t>1.32. </w:t>
      </w:r>
      <w:r>
        <w:rPr>
          <w:rFonts w:eastAsia="Times New Roman" w:cs="Times New Roman" w:ascii="Times New Roman" w:hAnsi="Times New Roman"/>
          <w:b/>
          <w:bCs/>
          <w:color w:val="000000"/>
          <w:sz w:val="24"/>
          <w:szCs w:val="24"/>
          <w:lang w:eastAsia="ru-RU"/>
        </w:rPr>
        <w:t>Сайт</w:t>
      </w:r>
      <w:r>
        <w:rPr>
          <w:rFonts w:eastAsia="Times New Roman" w:cs="Times New Roman" w:ascii="Times New Roman" w:hAnsi="Times New Roman"/>
          <w:color w:val="000000"/>
          <w:sz w:val="24"/>
          <w:szCs w:val="24"/>
          <w:lang w:eastAsia="ru-RU"/>
        </w:rPr>
        <w:t> – </w:t>
      </w:r>
      <w:hyperlink r:id="rId4">
        <w:bookmarkStart w:id="12" w:name="_Hlk211443505"/>
        <w:r>
          <w:rPr>
            <w:rStyle w:val="Hyperlink"/>
            <w:rFonts w:cs="Times New Roman" w:ascii="Times New Roman" w:hAnsi="Times New Roman"/>
            <w:sz w:val="24"/>
            <w:szCs w:val="24"/>
          </w:rPr>
          <w:t>https://www.azvmotors.kz/</w:t>
        </w:r>
      </w:hyperlink>
      <w:r>
        <w:rPr>
          <w:sz w:val="24"/>
          <w:szCs w:val="24"/>
        </w:rPr>
        <w:t xml:space="preserve"> </w:t>
      </w:r>
      <w:bookmarkEnd w:id="12"/>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1.32.1. </w:t>
      </w:r>
      <w:r>
        <w:rPr>
          <w:rFonts w:eastAsia="Times New Roman" w:cs="Times New Roman" w:ascii="Times New Roman" w:hAnsi="Times New Roman"/>
          <w:b/>
          <w:bCs/>
          <w:color w:themeColor="text1" w:val="000000"/>
          <w:sz w:val="24"/>
          <w:szCs w:val="24"/>
          <w:lang w:eastAsia="ru-RU"/>
        </w:rPr>
        <w:t>Сервис </w:t>
      </w:r>
      <w:r>
        <w:rPr>
          <w:rFonts w:eastAsia="Times New Roman" w:cs="Times New Roman" w:ascii="Times New Roman" w:hAnsi="Times New Roman"/>
          <w:color w:themeColor="text1" w:val="000000"/>
          <w:sz w:val="24"/>
          <w:szCs w:val="24"/>
          <w:lang w:eastAsia="ru-RU"/>
        </w:rPr>
        <w:t>AZV Motors (Сервис) – программный комплекс, включающий в себя WEB-интерфейс, размещенный на Сайте, а также Мобильное приложение AZV Motors обеспечивающий: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ознакомление с размещением и характеристиками ТС, предоставляемых для аренды, на интерактивной карте в Мобильном приложении;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Бронирование ТС, Доставку ТС (заключение предварительного Договора аренды);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аренду ТС (заключение основного Договора аренды ТС), изменение режимов аренды;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интерактивное взаимодействие с ТС в пределах функционала Мобильного приложения;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формирование электронной подписи, организацию подписания и направления электронных документов между Сторонами, а также подтверждения совершения действий в Мобильном приложении – для документов и сообщений, направление которых обусловлено использованием Сервиса и может быть осуществлено только с использованием Мобильного приложения;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совершение платежей в соответствии с настоящим Договором и договорам, заключаемым в рамках Сервиса, иными документами об использовании Сервиса;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 совершение юридически значимых действий, направленных на возникновение, изменение, прекращение отношений по настоящему Договору и договорам, заключаемым </w:t>
      </w:r>
      <w:r>
        <w:rPr>
          <w:rFonts w:eastAsia="Times New Roman" w:cs="Times New Roman" w:ascii="Times New Roman" w:hAnsi="Times New Roman"/>
          <w:color w:themeColor="text1" w:val="000000"/>
          <w:sz w:val="24"/>
          <w:szCs w:val="24"/>
          <w:lang w:eastAsia="ru-RU"/>
        </w:rPr>
        <w:t>в рамках Сервиса, иным документам об использовании Сервиса.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1.33. </w:t>
      </w:r>
      <w:bookmarkStart w:id="13" w:name="_Hlk211442949"/>
      <w:r>
        <w:rPr>
          <w:rStyle w:val="Strong"/>
          <w:rFonts w:cs="Times New Roman" w:ascii="Times New Roman" w:hAnsi="Times New Roman"/>
          <w:color w:themeColor="text1" w:val="000000"/>
          <w:sz w:val="24"/>
          <w:szCs w:val="24"/>
        </w:rPr>
        <w:t>Одноразовый код подтверждения (SMS-код)</w:t>
      </w:r>
      <w:r>
        <w:rPr>
          <w:rFonts w:cs="Times New Roman" w:ascii="Times New Roman" w:hAnsi="Times New Roman"/>
          <w:color w:themeColor="text1" w:val="000000"/>
          <w:sz w:val="24"/>
          <w:szCs w:val="24"/>
        </w:rPr>
        <w:t xml:space="preserve"> – уникальная последовательность символов, направляемая Арендодателем Клиенту в виде SMS-сообщения на Контактный номер мобильного телефона, используемая для доступа в Личный кабинет Клиента в Мобильном приложении</w:t>
      </w:r>
      <w:r>
        <w:rPr>
          <w:rFonts w:eastAsia="Times New Roman" w:cs="Times New Roman" w:ascii="Times New Roman" w:hAnsi="Times New Roman"/>
          <w:color w:themeColor="text1" w:val="000000"/>
          <w:sz w:val="24"/>
          <w:szCs w:val="24"/>
          <w:lang w:eastAsia="ru-RU"/>
        </w:rPr>
        <w:t xml:space="preserve"> AZV Motors</w:t>
      </w:r>
      <w:r>
        <w:rPr>
          <w:rFonts w:cs="Times New Roman" w:ascii="Times New Roman" w:hAnsi="Times New Roman"/>
          <w:color w:themeColor="text1" w:val="000000"/>
          <w:sz w:val="24"/>
          <w:szCs w:val="24"/>
        </w:rPr>
        <w:t xml:space="preserve">.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 xml:space="preserve">-код обладает свойствами Пароля, в совокупности с Логином составляет аналог собственноручной подписи Клиента, подтверждающей, что источником действий, совершенных с использованием Логина и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-кода, является Клиент.</w:t>
      </w:r>
      <w:bookmarkEnd w:id="13"/>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1.34. </w:t>
      </w:r>
      <w:r>
        <w:rPr>
          <w:rFonts w:eastAsia="Times New Roman" w:cs="Times New Roman" w:ascii="Times New Roman" w:hAnsi="Times New Roman"/>
          <w:b/>
          <w:bCs/>
          <w:color w:val="000000"/>
          <w:sz w:val="24"/>
          <w:szCs w:val="24"/>
          <w:lang w:eastAsia="ru-RU"/>
        </w:rPr>
        <w:t>Сертифицированные средства</w:t>
      </w:r>
      <w:r>
        <w:rPr>
          <w:rFonts w:eastAsia="Times New Roman" w:cs="Times New Roman" w:ascii="Times New Roman" w:hAnsi="Times New Roman"/>
          <w:color w:val="000000"/>
          <w:sz w:val="24"/>
          <w:szCs w:val="24"/>
          <w:lang w:eastAsia="ru-RU"/>
        </w:rPr>
        <w:t> – имеет значение, предусмотренное в абзаце первом пункта 5.11 Договора, а также средства, установленные на ТС, включая, но не ограничиваясь: средства -фото, - видео фиксации, средства GPS мониторинга и т.д.</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1.35. </w:t>
      </w:r>
      <w:r>
        <w:rPr>
          <w:rFonts w:eastAsia="Times New Roman" w:cs="Times New Roman" w:ascii="Times New Roman" w:hAnsi="Times New Roman"/>
          <w:b/>
          <w:bCs/>
          <w:color w:val="000000"/>
          <w:sz w:val="24"/>
          <w:szCs w:val="24"/>
          <w:lang w:eastAsia="ru-RU"/>
        </w:rPr>
        <w:t>Сессия аренды</w:t>
      </w:r>
      <w:r>
        <w:rPr>
          <w:rFonts w:eastAsia="Times New Roman" w:cs="Times New Roman" w:ascii="Times New Roman" w:hAnsi="Times New Roman"/>
          <w:color w:val="000000"/>
          <w:sz w:val="24"/>
          <w:szCs w:val="24"/>
          <w:lang w:eastAsia="ru-RU"/>
        </w:rPr>
        <w:t xml:space="preserve"> – </w:t>
      </w:r>
      <w:bookmarkStart w:id="14" w:name="_Hlk211443197"/>
      <w:r>
        <w:rPr>
          <w:rFonts w:eastAsia="Times New Roman" w:cs="Times New Roman" w:ascii="Times New Roman" w:hAnsi="Times New Roman"/>
          <w:color w:val="000000"/>
          <w:sz w:val="24"/>
          <w:szCs w:val="24"/>
          <w:lang w:eastAsia="ru-RU"/>
        </w:rPr>
        <w:t xml:space="preserve">период времени с момента начала аренды (нажатие кнопки </w:t>
      </w:r>
      <w:r>
        <w:rPr>
          <w:rFonts w:eastAsia="Times New Roman" w:cs="Times New Roman" w:ascii="Times New Roman" w:hAnsi="Times New Roman"/>
          <w:color w:themeColor="text1" w:val="000000"/>
          <w:sz w:val="24"/>
          <w:szCs w:val="24"/>
          <w:lang w:eastAsia="ru-RU"/>
        </w:rPr>
        <w:t>«Забронировать машину») и до момента окончания аренды в соответствии с Договором.</w:t>
      </w:r>
      <w:bookmarkEnd w:id="14"/>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1.36. </w:t>
      </w:r>
      <w:r>
        <w:rPr>
          <w:rStyle w:val="Strong"/>
          <w:rFonts w:cs="Times New Roman" w:ascii="Times New Roman" w:hAnsi="Times New Roman"/>
          <w:color w:themeColor="text1" w:val="000000"/>
          <w:sz w:val="24"/>
          <w:szCs w:val="24"/>
        </w:rPr>
        <w:t>Система Санкции</w:t>
      </w:r>
      <w:r>
        <w:rPr>
          <w:rFonts w:cs="Times New Roman" w:ascii="Times New Roman" w:hAnsi="Times New Roman"/>
          <w:color w:themeColor="text1" w:val="000000"/>
          <w:sz w:val="24"/>
          <w:szCs w:val="24"/>
        </w:rPr>
        <w:t xml:space="preserve"> – информация о санкциях (далее по тексту «Санкции»), применяемых в отношении Клиента со стороны Арендодателя за несоблюдение и (или) ненадлежащее соблюдение Клиентом отдельных требований настоящего Договора, размещенная на Сайте и в Мобильном приложении (как по одному адресу, так и по разным адресам в пределах Сайта или Мобильного приложения), являющаяся неотъемлемой частью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1.37. </w:t>
      </w:r>
      <w:r>
        <w:rPr>
          <w:rFonts w:eastAsia="Times New Roman" w:cs="Times New Roman" w:ascii="Times New Roman" w:hAnsi="Times New Roman"/>
          <w:b/>
          <w:bCs/>
          <w:color w:val="000000"/>
          <w:sz w:val="24"/>
          <w:szCs w:val="24"/>
          <w:lang w:eastAsia="ru-RU"/>
        </w:rPr>
        <w:t>Тарифы</w:t>
      </w:r>
      <w:r>
        <w:rPr>
          <w:rFonts w:eastAsia="Times New Roman" w:cs="Times New Roman" w:ascii="Times New Roman" w:hAnsi="Times New Roman"/>
          <w:color w:val="000000"/>
          <w:sz w:val="24"/>
          <w:szCs w:val="24"/>
          <w:lang w:eastAsia="ru-RU"/>
        </w:rPr>
        <w:t xml:space="preserve"> –размеры вознаграждения Арендодателя, взимаемого Арендодателем с Клиента, (1) изложенные в Приложении № 2 к Договору, и (2) размещаемые на Сайте и/или в Мобильном </w:t>
      </w:r>
      <w:r>
        <w:rPr>
          <w:rFonts w:eastAsia="Times New Roman" w:cs="Times New Roman" w:ascii="Times New Roman" w:hAnsi="Times New Roman"/>
          <w:color w:themeColor="text1" w:val="000000"/>
          <w:sz w:val="24"/>
          <w:szCs w:val="24"/>
          <w:lang w:eastAsia="ru-RU"/>
        </w:rPr>
        <w:t xml:space="preserve">приложении AZV Motors, </w:t>
      </w:r>
      <w:r>
        <w:rPr>
          <w:rFonts w:eastAsia="Times New Roman" w:cs="Times New Roman" w:ascii="Times New Roman" w:hAnsi="Times New Roman"/>
          <w:color w:val="000000"/>
          <w:sz w:val="24"/>
          <w:szCs w:val="24"/>
          <w:lang w:eastAsia="ru-RU"/>
        </w:rPr>
        <w:t>используемые в рамках отдельных акций.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1.38. </w:t>
      </w:r>
      <w:r>
        <w:rPr>
          <w:rFonts w:eastAsia="Times New Roman" w:cs="Times New Roman" w:ascii="Times New Roman" w:hAnsi="Times New Roman"/>
          <w:b/>
          <w:bCs/>
          <w:color w:val="000000"/>
          <w:sz w:val="24"/>
          <w:szCs w:val="24"/>
          <w:lang w:eastAsia="ru-RU"/>
        </w:rPr>
        <w:t>Территориальные ограничения в использовании ТС</w:t>
      </w:r>
      <w:r>
        <w:rPr>
          <w:rFonts w:eastAsia="Times New Roman" w:cs="Times New Roman" w:ascii="Times New Roman" w:hAnsi="Times New Roman"/>
          <w:color w:val="000000"/>
          <w:sz w:val="24"/>
          <w:szCs w:val="24"/>
          <w:lang w:eastAsia="ru-RU"/>
        </w:rPr>
        <w:t xml:space="preserve"> – ограничения, устанавливающие требования и территориальные ограничения к использованию ТС в </w:t>
      </w:r>
      <w:r>
        <w:rPr>
          <w:rFonts w:eastAsia="Times New Roman" w:cs="Times New Roman" w:ascii="Times New Roman" w:hAnsi="Times New Roman"/>
          <w:b/>
          <w:bCs/>
          <w:color w:val="000000"/>
          <w:sz w:val="24"/>
          <w:szCs w:val="24"/>
          <w:lang w:eastAsia="ru-RU"/>
        </w:rPr>
        <w:t>соответствии с Приложением № 5.</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1.39. </w:t>
      </w:r>
      <w:r>
        <w:rPr>
          <w:rFonts w:eastAsia="Times New Roman" w:cs="Times New Roman" w:ascii="Times New Roman" w:hAnsi="Times New Roman"/>
          <w:b/>
          <w:bCs/>
          <w:color w:val="000000"/>
          <w:sz w:val="24"/>
          <w:szCs w:val="24"/>
          <w:lang w:eastAsia="ru-RU"/>
        </w:rPr>
        <w:t>ТС</w:t>
      </w:r>
      <w:r>
        <w:rPr>
          <w:rFonts w:eastAsia="Times New Roman" w:cs="Times New Roman" w:ascii="Times New Roman" w:hAnsi="Times New Roman"/>
          <w:color w:val="000000"/>
          <w:sz w:val="24"/>
          <w:szCs w:val="24"/>
          <w:lang w:eastAsia="ru-RU"/>
        </w:rPr>
        <w:t xml:space="preserve"> – транспортное средство, предоставляемое Клиенту во </w:t>
      </w:r>
      <w:r>
        <w:rPr>
          <w:rFonts w:eastAsia="Times New Roman" w:cs="Times New Roman" w:ascii="Times New Roman" w:hAnsi="Times New Roman"/>
          <w:color w:themeColor="text1" w:val="000000"/>
          <w:sz w:val="24"/>
          <w:szCs w:val="24"/>
          <w:lang w:eastAsia="ru-RU"/>
        </w:rPr>
        <w:t>временное пользование и владение, в соответствии с условиями настоящего Договора.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1.41. </w:t>
      </w:r>
      <w:r>
        <w:rPr>
          <w:rFonts w:eastAsia="Times New Roman" w:cs="Times New Roman" w:ascii="Times New Roman" w:hAnsi="Times New Roman"/>
          <w:b/>
          <w:bCs/>
          <w:color w:themeColor="text1" w:val="000000"/>
          <w:sz w:val="24"/>
          <w:szCs w:val="24"/>
          <w:lang w:eastAsia="ru-RU"/>
        </w:rPr>
        <w:t>Учетная запись Клиента</w:t>
      </w:r>
      <w:r>
        <w:rPr>
          <w:rFonts w:eastAsia="Times New Roman" w:cs="Times New Roman" w:ascii="Times New Roman" w:hAnsi="Times New Roman"/>
          <w:color w:themeColor="text1" w:val="000000"/>
          <w:sz w:val="24"/>
          <w:szCs w:val="24"/>
          <w:lang w:eastAsia="ru-RU"/>
        </w:rPr>
        <w:t xml:space="preserve"> – </w:t>
      </w:r>
      <w:bookmarkStart w:id="15" w:name="_Hlk211442825"/>
      <w:r>
        <w:rPr>
          <w:rFonts w:eastAsia="Times New Roman" w:cs="Times New Roman" w:ascii="Times New Roman" w:hAnsi="Times New Roman"/>
          <w:color w:themeColor="text1" w:val="000000"/>
          <w:sz w:val="24"/>
          <w:szCs w:val="24"/>
          <w:lang w:eastAsia="ru-RU"/>
        </w:rPr>
        <w:t>совокупность данных о Клиенте – пользователе Сайта и (или) Мобильного приложения AZV Motors, используемая при работе Клиента с сервисом и содержащая сведения о Клиенте, в том числе введенные им Персональные данные, и служащая для управления сервисами Сайта и (или) Мобильного приложения AZV Motors от имени Клиента.</w:t>
      </w:r>
      <w:bookmarkEnd w:id="15"/>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1.42. </w:t>
      </w:r>
      <w:r>
        <w:rPr>
          <w:rFonts w:eastAsia="Times New Roman" w:cs="Times New Roman" w:ascii="Times New Roman" w:hAnsi="Times New Roman"/>
          <w:b/>
          <w:bCs/>
          <w:color w:themeColor="text1" w:val="000000"/>
          <w:sz w:val="24"/>
          <w:szCs w:val="24"/>
          <w:lang w:eastAsia="ru-RU"/>
        </w:rPr>
        <w:t>Санкции (далее по тексту «Санкции»)</w:t>
      </w:r>
      <w:r>
        <w:rPr>
          <w:rFonts w:eastAsia="Times New Roman" w:cs="Times New Roman" w:ascii="Times New Roman" w:hAnsi="Times New Roman"/>
          <w:color w:themeColor="text1" w:val="000000"/>
          <w:sz w:val="24"/>
          <w:szCs w:val="24"/>
          <w:lang w:eastAsia="ru-RU"/>
        </w:rPr>
        <w:t xml:space="preserve"> – неустойка, как она определена в действующем гражданском законодательстве, предусмотренная в разделе 5 и </w:t>
      </w:r>
      <w:r>
        <w:rPr>
          <w:rFonts w:eastAsia="Times New Roman" w:cs="Times New Roman" w:ascii="Times New Roman" w:hAnsi="Times New Roman"/>
          <w:b/>
          <w:bCs/>
          <w:color w:themeColor="text1" w:val="000000"/>
          <w:sz w:val="24"/>
          <w:szCs w:val="24"/>
          <w:lang w:eastAsia="ru-RU"/>
        </w:rPr>
        <w:t>Приложении № 3</w:t>
      </w:r>
      <w:r>
        <w:rPr>
          <w:rFonts w:eastAsia="Times New Roman" w:cs="Times New Roman" w:ascii="Times New Roman" w:hAnsi="Times New Roman"/>
          <w:color w:themeColor="text1" w:val="000000"/>
          <w:sz w:val="24"/>
          <w:szCs w:val="24"/>
          <w:lang w:eastAsia="ru-RU"/>
        </w:rPr>
        <w:t xml:space="preserve"> к настоящему Договору, которую Клиент обязан уплатить Арендодателю в случае нарушения условий Договора. Неустойка складывается из общей неустойки («администрирование») и специальной, установленной отдельным составом.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1.43. </w:t>
      </w:r>
      <w:r>
        <w:rPr>
          <w:rFonts w:eastAsia="Times New Roman" w:cs="Times New Roman" w:ascii="Times New Roman" w:hAnsi="Times New Roman"/>
          <w:b/>
          <w:bCs/>
          <w:color w:val="000000"/>
          <w:sz w:val="24"/>
          <w:szCs w:val="24"/>
          <w:lang w:eastAsia="ru-RU"/>
        </w:rPr>
        <w:t>Эвакуация ТС </w:t>
      </w:r>
      <w:r>
        <w:rPr>
          <w:rFonts w:eastAsia="Times New Roman" w:cs="Times New Roman" w:ascii="Times New Roman" w:hAnsi="Times New Roman"/>
          <w:color w:val="000000"/>
          <w:sz w:val="24"/>
          <w:szCs w:val="24"/>
          <w:lang w:eastAsia="ru-RU"/>
        </w:rPr>
        <w:t>– меры обеспечения производства по делу об административном правонарушении, реализуемые в форме принудительной доставки ТС для временного хранения на специальные площадки, стоянки, в том числе с использованием другого транспортного средства (эвакуатора), как следствие задержания и (или) запрещения эксплуатации ТС должностными лицами органов внутренних дел, и в иных случаях, в соответствии с Применимым законодательством.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1.44. </w:t>
      </w:r>
      <w:r>
        <w:rPr>
          <w:rFonts w:eastAsia="Times New Roman" w:cs="Times New Roman" w:ascii="Times New Roman" w:hAnsi="Times New Roman"/>
          <w:b/>
          <w:bCs/>
          <w:color w:val="000000"/>
          <w:sz w:val="24"/>
          <w:szCs w:val="24"/>
          <w:lang w:eastAsia="ru-RU"/>
        </w:rPr>
        <w:t>Push-уведомление</w:t>
      </w:r>
      <w:r>
        <w:rPr>
          <w:rFonts w:eastAsia="Times New Roman" w:cs="Times New Roman" w:ascii="Times New Roman" w:hAnsi="Times New Roman"/>
          <w:color w:val="000000"/>
          <w:sz w:val="24"/>
          <w:szCs w:val="24"/>
          <w:lang w:eastAsia="ru-RU"/>
        </w:rPr>
        <w:t xml:space="preserve"> – </w:t>
      </w:r>
      <w:bookmarkStart w:id="16" w:name="_Hlk211443070"/>
      <w:r>
        <w:rPr>
          <w:rFonts w:eastAsia="Times New Roman" w:cs="Times New Roman" w:ascii="Times New Roman" w:hAnsi="Times New Roman"/>
          <w:color w:val="000000"/>
          <w:sz w:val="24"/>
          <w:szCs w:val="24"/>
          <w:lang w:eastAsia="ru-RU"/>
        </w:rPr>
        <w:t>уведомление, всплывающее на экране Мобильного устройства Клиента, зарегистрированного в информационной системе Арендодателя, передаваемое с сервера, обслуживающего Арендодателя, в Мобильное приложение AZV Motors, установленное на мобильном устройстве Клиента.</w:t>
      </w:r>
      <w:bookmarkEnd w:id="16"/>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1.45. </w:t>
      </w:r>
      <w:r>
        <w:rPr>
          <w:rFonts w:eastAsia="Times New Roman" w:cs="Times New Roman" w:ascii="Times New Roman" w:hAnsi="Times New Roman"/>
          <w:b/>
          <w:bCs/>
          <w:color w:val="000000"/>
          <w:sz w:val="24"/>
          <w:szCs w:val="24"/>
          <w:lang w:eastAsia="ru-RU"/>
        </w:rPr>
        <w:t>SMS-сообщение</w:t>
      </w:r>
      <w:r>
        <w:rPr>
          <w:rFonts w:eastAsia="Times New Roman" w:cs="Times New Roman" w:ascii="Times New Roman" w:hAnsi="Times New Roman"/>
          <w:color w:val="000000"/>
          <w:sz w:val="24"/>
          <w:szCs w:val="24"/>
          <w:lang w:eastAsia="ru-RU"/>
        </w:rPr>
        <w:t xml:space="preserve"> – </w:t>
      </w:r>
      <w:bookmarkStart w:id="17" w:name="_Hlk211443080"/>
      <w:r>
        <w:rPr>
          <w:rFonts w:eastAsia="Times New Roman" w:cs="Times New Roman" w:ascii="Times New Roman" w:hAnsi="Times New Roman"/>
          <w:color w:val="000000"/>
          <w:sz w:val="24"/>
          <w:szCs w:val="24"/>
          <w:lang w:eastAsia="ru-RU"/>
        </w:rPr>
        <w:t>короткое текстовое сообщение, направляемое на Контактный номер мобильного телефона Клиента. SMS-сообщения могут быть направлены Арендодателем в рамках исполнения Договора, а также в информационных целях.</w:t>
      </w:r>
      <w:bookmarkEnd w:id="17"/>
    </w:p>
    <w:p>
      <w:pPr>
        <w:pStyle w:val="Normal"/>
        <w:spacing w:lineRule="auto" w:line="240" w:before="0" w:after="0"/>
        <w:jc w:val="both"/>
        <w:rPr>
          <w:rFonts w:ascii="Times New Roman" w:hAnsi="Times New Roman" w:cs="Times New Roman"/>
          <w:sz w:val="24"/>
          <w:szCs w:val="24"/>
        </w:rPr>
      </w:pPr>
      <w:r>
        <w:rPr>
          <w:rStyle w:val="Strong"/>
          <w:rFonts w:cs="Times New Roman" w:ascii="Times New Roman" w:hAnsi="Times New Roman"/>
          <w:sz w:val="24"/>
          <w:szCs w:val="24"/>
        </w:rPr>
        <w:t>1.47. Гарант Клиента</w:t>
      </w:r>
      <w:r>
        <w:rPr>
          <w:rFonts w:cs="Times New Roman" w:ascii="Times New Roman" w:hAnsi="Times New Roman"/>
          <w:sz w:val="24"/>
          <w:szCs w:val="24"/>
        </w:rPr>
        <w:t xml:space="preserve"> – физическое или юридическое лицо, которое посредством регистрации в мобильном приложении в качестве Гаранта принимает на себя обязательство отвечать перед Арендодателем за исполнение Клиентом обязательств по настоящему Договору. Ответственность Гаранта Клиента перед Арендодателем является солидарной с Клиентом, если иное прямо не предусмотрено настоящим Договором.</w:t>
      </w:r>
    </w:p>
    <w:p>
      <w:pPr>
        <w:pStyle w:val="Normal"/>
        <w:spacing w:lineRule="auto" w:line="240" w:before="0" w:after="0"/>
        <w:jc w:val="both"/>
        <w:rPr>
          <w:rFonts w:ascii="Times New Roman" w:hAnsi="Times New Roman" w:cs="Times New Roman"/>
          <w:color w:themeColor="text1" w:val="000000"/>
          <w:sz w:val="24"/>
          <w:szCs w:val="24"/>
        </w:rPr>
      </w:pPr>
      <w:r>
        <w:rPr>
          <w:rStyle w:val="Strong"/>
          <w:rFonts w:cs="Times New Roman" w:ascii="Times New Roman" w:hAnsi="Times New Roman"/>
          <w:color w:themeColor="text1" w:val="000000"/>
          <w:sz w:val="24"/>
          <w:szCs w:val="24"/>
        </w:rPr>
        <w:t>Требования к Гаранту:</w:t>
      </w:r>
    </w:p>
    <w:p>
      <w:pPr>
        <w:pStyle w:val="NormalWeb"/>
        <w:numPr>
          <w:ilvl w:val="0"/>
          <w:numId w:val="24"/>
        </w:numPr>
        <w:spacing w:beforeAutospacing="0" w:before="0" w:afterAutospacing="0" w:after="0"/>
        <w:jc w:val="both"/>
        <w:rPr>
          <w:color w:themeColor="text1" w:val="000000"/>
        </w:rPr>
      </w:pPr>
      <w:r>
        <w:rPr>
          <w:color w:themeColor="text1" w:val="000000"/>
        </w:rPr>
        <w:t>Гарантом Клиента может выступать дееспособное физическое лицо, либо юридическое лицо, обладающее надлежащей правоспособностью.</w:t>
      </w:r>
    </w:p>
    <w:p>
      <w:pPr>
        <w:pStyle w:val="NormalWeb"/>
        <w:numPr>
          <w:ilvl w:val="0"/>
          <w:numId w:val="24"/>
        </w:numPr>
        <w:spacing w:beforeAutospacing="0" w:before="0" w:afterAutospacing="0" w:after="0"/>
        <w:jc w:val="both"/>
        <w:rPr>
          <w:color w:themeColor="text1" w:val="000000"/>
        </w:rPr>
      </w:pPr>
      <w:r>
        <w:rPr>
          <w:color w:themeColor="text1" w:val="000000"/>
        </w:rPr>
        <w:t>Гарант должен обладать платежеспособностью, достаточной для покрытия обязательств Клиента.</w:t>
      </w:r>
    </w:p>
    <w:p>
      <w:pPr>
        <w:pStyle w:val="NormalWeb"/>
        <w:numPr>
          <w:ilvl w:val="0"/>
          <w:numId w:val="24"/>
        </w:numPr>
        <w:spacing w:beforeAutospacing="0" w:before="0" w:afterAutospacing="0" w:after="0"/>
        <w:jc w:val="both"/>
        <w:rPr>
          <w:color w:themeColor="text1" w:val="000000"/>
        </w:rPr>
      </w:pPr>
      <w:r>
        <w:rPr>
          <w:color w:themeColor="text1" w:val="000000"/>
        </w:rPr>
        <w:t>Арендодатель вправе устанавливать дополнительные требования к Гаранту (в том числе предоставление документов, подтверждающих платежеспособность, справки об отсутствии задолженностей и т.д.).</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r>
    </w:p>
    <w:p>
      <w:pPr>
        <w:pStyle w:val="Normal"/>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Толкование</w:t>
      </w:r>
      <w:r>
        <w:rPr>
          <w:rFonts w:eastAsia="Times New Roman" w:cs="Times New Roman" w:ascii="Times New Roman" w:hAnsi="Times New Roman"/>
          <w:color w:val="000000"/>
          <w:sz w:val="24"/>
          <w:szCs w:val="24"/>
          <w:lang w:eastAsia="ru-RU"/>
        </w:rPr>
        <w:t>.</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настоящем Договоре: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(a) если контекст не требует иного, слова, обозначающие единственное число, включают множественное число и наоборот;</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w:t>
      </w:r>
      <w:r>
        <w:rPr>
          <w:rFonts w:eastAsia="Times New Roman" w:cs="Times New Roman" w:ascii="Times New Roman" w:hAnsi="Times New Roman"/>
          <w:color w:themeColor="text1" w:val="000000"/>
          <w:sz w:val="24"/>
          <w:szCs w:val="24"/>
          <w:lang w:eastAsia="ru-RU"/>
        </w:rPr>
        <w:t>b) ссылка на определенный подпункт, пункт, раздел, приложение толкуется как ссылка на такие указанные подпункт, пункт, раздел или приложение к настоящему Договору;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(с) ссылка на (i) изменение или на измененный договор включает дополнение, изменение, переуступку, новацию, пересмотр, принятие в новой редакции и (ii) на договор толкуется как ссылка на такой договор, в который время от времени могут вноситься изменения и дополнения;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(d) заголовки включены только для удобства ссылки и не оказывают влияние на толкование настоящего Договор;</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(e) любая ссылка на "законодательство" означает ссылку на Конституцию Республики Казахстан, а также на принятые в ее реализацию любой закон (в том числе конституционный) и любой международный договор, участником которого является Республика Казахстан, указ Президента Республики Казахстан, постановление Правительства Республики Казахстан, приказ центрального и (или) местного государственного органа или уполномоченного должностного лица, а также на иные правовые акты и решения государственных органов, как они определены Законом Республики Казахстан от 6 апреля 2016 года «О правовых актах», действие которых распространяется на неопределенный круг лиц в пределах территории Республики Казахстан;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(f)  любая ссылка на положение законодательства является ссылкой на такое положение, в которое время от времени вносятся изменения и дополнения или которое принимается в новой редакции;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(g) ссылка на "лицо" включает любое лицо, физическое или юридическое, фирму, компанию, корпорацию, правительство, государство или государственный орган, или любе объединение, доверительный фонд или товарищество (независимо от того, создано ли оно как отдельное юридическое лицо) или два или более из указанных выше лиц, а ссылки на "лицо" включают его правопреемников и разрешенных цессионариев;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(h) "включая" и "включает" считаются, что за ними следует фраза "без ограничений" в случаях ее отсутствия;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  любая ссылка на "иностранцев" включает ссылку как на иностранцев, в том числе имеющих два и более гражданства (за исключением гражданства Республики Казахстан), так и на лиц без гражданства, не имеющих документального свидетельства их постоянной регистрации в Республике Казахстан.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center"/>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Правоотношения, регулируемые Договором.</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Настоящий Договор является смешанным и включает в себя: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правоотношения по оказанию услуг, вытекающие из представления Клиенту возможности пользоваться функциональными возможностями Мобильного приложения AZV Motors и Сайта, в т.ч. осуществлять поиск ТС, получать информацию о ТС, Бронировать ТС и вступать в отношения по аренде, прекращать отношения по аренде. Правоотношения в части оказания услуг возникают с момента заключения Договора и действуют в течение всего срока его действия;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правоотношения по аренде ТС, которые возникают при приеме в аренду конкретного объекта по акту приема-передачи и завершаются при возврате ТС из аренды по акту возврата.</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Отдельные вопросы, касающиеся предмета отношений оказания услуг и предмета </w:t>
      </w:r>
      <w:r>
        <w:rPr>
          <w:rFonts w:eastAsia="Times New Roman" w:cs="Times New Roman" w:ascii="Times New Roman" w:hAnsi="Times New Roman"/>
          <w:color w:themeColor="text1" w:val="000000"/>
          <w:sz w:val="24"/>
          <w:szCs w:val="24"/>
          <w:lang w:eastAsia="ru-RU"/>
        </w:rPr>
        <w:t>отношений по аренде ТС, регламентируются соответствующими положениями Договора, приложениями к нему, отражаются в Мобильном приложении AZV Motors. Применение норм Договора и приложений к нему тем или иным правоотношениям происходит комплексно, поскольку предоставление услуги по использованию сервиса AZV Motors, права на использование Мобильного приложения как результата интеллектуальной деятельности, ТС в аренду охватывается системным правоотношением по предоставлению сервиса AZV Motors.</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1.49 </w:t>
      </w:r>
      <w:r>
        <w:rPr>
          <w:rFonts w:eastAsia="Times New Roman" w:cs="Times New Roman" w:ascii="Times New Roman" w:hAnsi="Times New Roman"/>
          <w:b/>
          <w:bCs/>
          <w:color w:themeColor="text1" w:val="000000"/>
          <w:sz w:val="24"/>
          <w:szCs w:val="24"/>
          <w:lang w:eastAsia="ru-RU"/>
        </w:rPr>
        <w:t>Электронное взаимодействие</w:t>
      </w:r>
      <w:r>
        <w:rPr>
          <w:rFonts w:eastAsia="Times New Roman" w:cs="Times New Roman" w:ascii="Times New Roman" w:hAnsi="Times New Roman"/>
          <w:color w:themeColor="text1" w:val="000000"/>
          <w:sz w:val="24"/>
          <w:szCs w:val="24"/>
          <w:lang w:eastAsia="ru-RU"/>
        </w:rPr>
        <w:t>.</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В целях взаимодействия посредством Сайта и/или Мобильного приложения AZV Motors и руководствуясь положениями ст. 152 Гражданского кодекса Республики Казахстан Стороны предусмотрели специальный порядок, позволяющий установить источник совершения юридически значимых действий и предполагающий создание электронной подписи (не относящейся к электронной цифровой подписи), ключа электронной подписи,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1.49.1 Электронная подпись (Клиента) - персональная информация о Клиента в электронной форме, присоединяемая к подписываемой информации (документу) и используемая для подтверждения факта совершения Клиентом действий в Мобильном приложении AZV Motors или на Сайте. Представляет собой зашифрованные сведения о Клиенте, в т.ч. ID Клиента. Применительно </w:t>
      </w:r>
      <w:r>
        <w:rPr>
          <w:rFonts w:eastAsia="Times New Roman" w:cs="Times New Roman" w:ascii="Times New Roman" w:hAnsi="Times New Roman"/>
          <w:color w:val="000000"/>
          <w:sz w:val="24"/>
          <w:szCs w:val="24"/>
          <w:lang w:eastAsia="ru-RU"/>
        </w:rPr>
        <w:t>к событиям, связанным с Сессией аренды, применяется также ID аренды, связанный с ID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1.49.2 Ключ электронной подписи – уникальная последовательность символов, предназначенная для создания Электронной подписи.</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1.49.3 При входе Клиента в Мобильное приложение либо в Личный кабинет с использованием пары "Логин +</w:t>
      </w:r>
      <w:r>
        <w:rPr>
          <w:rFonts w:eastAsia="Times New Roman" w:cs="Times New Roman" w:ascii="Times New Roman" w:hAnsi="Times New Roman"/>
          <w:color w:val="000000"/>
          <w:sz w:val="24"/>
          <w:szCs w:val="24"/>
          <w:lang w:val="en-US" w:eastAsia="ru-RU"/>
        </w:rPr>
        <w:t>SMS</w:t>
      </w:r>
      <w:r>
        <w:rPr>
          <w:rFonts w:eastAsia="Times New Roman" w:cs="Times New Roman" w:ascii="Times New Roman" w:hAnsi="Times New Roman"/>
          <w:color w:val="000000"/>
          <w:sz w:val="24"/>
          <w:szCs w:val="24"/>
          <w:lang w:eastAsia="ru-RU"/>
        </w:rPr>
        <w:t xml:space="preserve">-код " формируется ключ Электронной подписи, который позволяет определить Клиента при взаимодействии с системой (ID Клиента), в </w:t>
      </w:r>
      <w:r>
        <w:rPr>
          <w:rFonts w:eastAsia="Times New Roman" w:cs="Times New Roman" w:ascii="Times New Roman" w:hAnsi="Times New Roman"/>
          <w:color w:themeColor="text1" w:val="000000"/>
          <w:sz w:val="24"/>
          <w:szCs w:val="24"/>
          <w:lang w:eastAsia="ru-RU"/>
        </w:rPr>
        <w:t>том числе при совершении юридически значимых действий в системе.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Для работы с системой и установления связи Клиента с Ключом электронной подписи Клиент вводит известные только ему Логин и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 Указанная пара "Логин +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 является необходимым и уникальным условием для создания Электронной подписи и подписания юридически значимых документов, совершения юридически значимых действий. Подписание документов Электронной подписью и совершение юридически значимых действий с использованием Электронной подписи приравнивается к подписанию документов личной подписью Клиента и совершению иных юридически значимых действий от имени Клиента. Информация в электронной форме, подписанная Электронной подписью, созданной в соответствии с настоящим пунктом Договора, признается электронным документом, равнозначным документу на бумажном носителе, подписанному собственноручной подписью.</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Нажатие Клиентом активных клавиш в Мобильном приложении AZV Motors  создает Электронную подпись с использованием Ключа электронной подписи в порядке, определенном в настоящем пункте Договора, и представляет собой электронное подписание документов, электронное подтверждение совершения действий в Мобильном приложении AZV Motors .</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Риск разглашения сведений пары "Логин +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 несет Клиент, включая, но не ограничиваясь риском выбытия из владения Клиента электронного устройства с работающим Мобильным приложением AZV Motors под Учетной записью Клиента. Все действия, совершенные через Мобильное приложение или в Личном кабинете, считаются совершенными Клиента.</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Приведенные в Договоре названия активных клавиш, применяемые в Мобильном приложении AZV Motors , могут изменяться в зависимости от версии Мобильного приложения AZV Motors . Однако семантическое значение неизменно.</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w:t>
      </w:r>
    </w:p>
    <w:p>
      <w:pPr>
        <w:pStyle w:val="Normal"/>
        <w:numPr>
          <w:ilvl w:val="0"/>
          <w:numId w:val="2"/>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ОБЩИЕ УСЛОВИЯ</w:t>
      </w:r>
    </w:p>
    <w:p>
      <w:pPr>
        <w:pStyle w:val="Normal"/>
        <w:numPr>
          <w:ilvl w:val="0"/>
          <w:numId w:val="2"/>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Предмет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2.1. Арендодатель обязуется в порядке, определенном Договором, предоставлять Клиенту сервис </w:t>
      </w:r>
      <w:r>
        <w:rPr>
          <w:rFonts w:eastAsia="Times New Roman" w:cs="Times New Roman" w:ascii="Times New Roman" w:hAnsi="Times New Roman"/>
          <w:color w:themeColor="text1" w:val="000000"/>
          <w:sz w:val="24"/>
          <w:szCs w:val="24"/>
          <w:lang w:val="en-US" w:eastAsia="ru-RU"/>
        </w:rPr>
        <w:t>AZV</w:t>
      </w:r>
      <w:r>
        <w:rPr>
          <w:rFonts w:eastAsia="Times New Roman" w:cs="Times New Roman" w:ascii="Times New Roman" w:hAnsi="Times New Roman"/>
          <w:color w:themeColor="text1" w:val="000000"/>
          <w:sz w:val="24"/>
          <w:szCs w:val="24"/>
          <w:lang w:eastAsia="ru-RU"/>
        </w:rPr>
        <w:t xml:space="preserve"> </w:t>
      </w:r>
      <w:r>
        <w:rPr>
          <w:rFonts w:eastAsia="Times New Roman" w:cs="Times New Roman" w:ascii="Times New Roman" w:hAnsi="Times New Roman"/>
          <w:color w:themeColor="text1" w:val="000000"/>
          <w:sz w:val="24"/>
          <w:szCs w:val="24"/>
          <w:lang w:val="en-US" w:eastAsia="ru-RU"/>
        </w:rPr>
        <w:t>Motors</w:t>
      </w:r>
      <w:r>
        <w:rPr>
          <w:rFonts w:eastAsia="Times New Roman" w:cs="Times New Roman" w:ascii="Times New Roman" w:hAnsi="Times New Roman"/>
          <w:color w:themeColor="text1" w:val="000000"/>
          <w:sz w:val="24"/>
          <w:szCs w:val="24"/>
          <w:lang w:eastAsia="ru-RU"/>
        </w:rPr>
        <w:t>, в рамках которого предоставлять Клиенту ТС по его запросу во временное (до 24 часов или более</w:t>
      </w:r>
      <w:r>
        <w:rPr>
          <w:rFonts w:eastAsia="Times New Roman" w:cs="Times New Roman" w:ascii="Times New Roman" w:hAnsi="Times New Roman"/>
          <w:color w:val="000000"/>
          <w:sz w:val="24"/>
          <w:szCs w:val="24"/>
          <w:lang w:eastAsia="ru-RU"/>
        </w:rPr>
        <w:t>) владение и пользование (аренда) ТС без оказания услуг по управлению ТС, Бронировать ТС, использование услуги Доставки ТС (заключать предварительный договор аренды ТС), а Клиент обязуется пользоваться ТС в соответствии с требованиями (условиями) настоящего Договора и приложений к нему, своевременно оплачивать арендную плату, иные платежи, надлежащим образом исполнять все иные условия Договора.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2.2. Бронирование ТС, использование услуги Доставки ТС, начало и окончание Сессии аренды ТС, а также совершение иных действий, вытекающих из Договора, осуществляется </w:t>
      </w:r>
      <w:r>
        <w:rPr>
          <w:rFonts w:eastAsia="Times New Roman" w:cs="Times New Roman" w:ascii="Times New Roman" w:hAnsi="Times New Roman"/>
          <w:color w:themeColor="text1" w:val="000000"/>
          <w:sz w:val="24"/>
          <w:szCs w:val="24"/>
          <w:lang w:eastAsia="ru-RU"/>
        </w:rPr>
        <w:t>посредством совершения определенных Договором действий (1) на Сайте, и (или) (2) в Мобильном приложении AZV Motors , и (или) (3) посредством Информационного центра Арендодателя (в прямо предусмотренных Договором случаях).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2.3. Перечень ТС размещается в Мобильном приложении </w:t>
      </w:r>
      <w:r>
        <w:rPr>
          <w:rFonts w:eastAsia="Times New Roman" w:cs="Times New Roman" w:ascii="Times New Roman" w:hAnsi="Times New Roman"/>
          <w:color w:themeColor="text1" w:val="000000"/>
          <w:sz w:val="24"/>
          <w:szCs w:val="24"/>
          <w:lang w:val="en-US" w:eastAsia="ru-RU"/>
        </w:rPr>
        <w:t>AZV</w:t>
      </w:r>
      <w:r>
        <w:rPr>
          <w:rFonts w:eastAsia="Times New Roman" w:cs="Times New Roman" w:ascii="Times New Roman" w:hAnsi="Times New Roman"/>
          <w:color w:themeColor="text1" w:val="000000"/>
          <w:sz w:val="24"/>
          <w:szCs w:val="24"/>
          <w:lang w:eastAsia="ru-RU"/>
        </w:rPr>
        <w:t xml:space="preserve"> </w:t>
      </w:r>
      <w:r>
        <w:rPr>
          <w:rFonts w:eastAsia="Times New Roman" w:cs="Times New Roman" w:ascii="Times New Roman" w:hAnsi="Times New Roman"/>
          <w:color w:themeColor="text1" w:val="000000"/>
          <w:sz w:val="24"/>
          <w:szCs w:val="24"/>
          <w:lang w:val="en-US" w:eastAsia="ru-RU"/>
        </w:rPr>
        <w:t>Motors</w:t>
      </w:r>
      <w:r>
        <w:rPr>
          <w:rFonts w:eastAsia="Times New Roman" w:cs="Times New Roman" w:ascii="Times New Roman" w:hAnsi="Times New Roman"/>
          <w:color w:themeColor="text1" w:val="000000"/>
          <w:sz w:val="24"/>
          <w:szCs w:val="24"/>
          <w:lang w:eastAsia="ru-RU"/>
        </w:rPr>
        <w:t>, в связи с чем Клиент самостоятельно выбирает ТС для использования в рамках настоящего Договора</w:t>
      </w:r>
      <w:r>
        <w:rPr>
          <w:rFonts w:eastAsia="Times New Roman" w:cs="Times New Roman" w:ascii="Times New Roman" w:hAnsi="Times New Roman"/>
          <w:color w:val="000000"/>
          <w:sz w:val="24"/>
          <w:szCs w:val="24"/>
          <w:lang w:eastAsia="ru-RU"/>
        </w:rPr>
        <w:t>. Оценка состояния (п. 5.16) ТС при принятии его в аренду осуществляется Клиентом самостоятельно в соответствии с порядком, определенным Правилами. В случае, если ТС не устраивает Клиента в виду технической неисправности, Арендодатель может предложить для аренды иное ТС при наличии ТС в распоряжении Арендодателя, удовлетворяющего требованиям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2.4. В рамках настоящего Договора Клиент вправе использовать одновременно не более 1 (одного) свободного (доступного для аренды)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2.5. ТС может быть предоставлено Клиенту в аренду при условии выполнения всех следующих условий: (1) отсутствия блокировки Учетной записи Клиента, и (2) соблюдения условий использования ТС согласно пункту 3 Правил и иных условий Договора, и (3) соответствия требованиям к Клиенту согласно пункту 1 Правил и иных условий Договора, и (4) соблюдения Клиентом иных требований настоящего Договора и приложении к Договору, применимых к Клиенту или порядку использования ТС. Доступность ТС определяется Арендодателем.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2.6. В части, не урегулированной Договором, отношения Арендодателя и Клиента регулируются Применимым законодательством.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2.7. ТС могут использоваться только в пределах Разрешенной зоны. Использование ТС с нарушением требований и ограничений Разрешенной зоны, равно как перемещение ТС из одной разрешенной зоны в другую - не допускается. Ограничения, установленные настоящим пунктом, могут расширяться, уменьшаться или сниматься Арендодателем как в полном объеме, так и частично (в т.ч. в рамках проведения отдельных акций). Соответствующие объявления об изменениях размещаются на Сайте или в Мобильном приложении, и действуют в течение срока их размещения, если иной срок не определен в самом объявлении.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2.8. Заключая Договор и/или приступая к использованию ТС, Клиент подтверждает, что он: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2.8.1. в полной мере ознакомился с условиями Договора и приложениями к нему, в том числе с Тарифами, Территориальными ограничениями в использовании ТС, Функциями и </w:t>
      </w:r>
      <w:r>
        <w:rPr>
          <w:rFonts w:eastAsia="Times New Roman" w:cs="Times New Roman" w:ascii="Times New Roman" w:hAnsi="Times New Roman"/>
          <w:color w:themeColor="text1" w:val="000000"/>
          <w:sz w:val="24"/>
          <w:szCs w:val="24"/>
          <w:lang w:eastAsia="ru-RU"/>
        </w:rPr>
        <w:t>полномочиями Аварийного инспектора/Техника/работников службы безопасности Арендодателя определенных в настоящем Договоре, Системой Санкции, а также с документами, требованиями и правилами, связанными с исполнением настоящего Договора (в т.ч. документами третьих лиц);</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2.8.2. осознает значение и смысл документов, указанных в пункте 2.8.1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2.8.3. согласен с содержанием документов, указанных в пункте 2.8.1 Договора, и обязуется выполнять установленные ими требования;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2.8.4. предоставил действительные данные (в т.ч. Персональные данные) в целях заключения и исполнения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2.8.5. соответствует требованиям, предъявляемым к Клиенту Договором, и исключает использование ТС в случае, если он перестанет соответствовать этим требованиям;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2.8.6. согласен с обработкой своих Персональных данных Арендодателем в соответствии с Пользовательским соглашением, Договором, Согласием на сбор и обработку Персональных данных, и Применимым законодательством;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2.8.7. согласен с тем, что Арендодатель по своему исключительному усмотрению и в необходимом ему объеме, имеет право (1) размещать в ТС технические средства позволяющие отслеживать местонахождение ТС, а также возможные нарушения Договора (датчик дыма, GPS-маяк, аудио- и видеозаписывающие устройства в салоне ТС и проч.), и (2) вести запись разговоров при обращении в Службу технической поддержки, а также разговоров,</w:t>
      </w:r>
      <w:r>
        <w:rPr>
          <w:rFonts w:eastAsia="Times New Roman" w:cs="Times New Roman" w:ascii="Times New Roman" w:hAnsi="Times New Roman"/>
          <w:color w:val="FF0000"/>
          <w:sz w:val="24"/>
          <w:szCs w:val="24"/>
          <w:lang w:eastAsia="ru-RU"/>
        </w:rPr>
        <w:t> </w:t>
      </w:r>
      <w:r>
        <w:rPr>
          <w:rFonts w:eastAsia="Times New Roman" w:cs="Times New Roman" w:ascii="Times New Roman" w:hAnsi="Times New Roman"/>
          <w:color w:themeColor="text1" w:val="000000"/>
          <w:sz w:val="24"/>
          <w:szCs w:val="24"/>
          <w:lang w:eastAsia="ru-RU"/>
        </w:rPr>
        <w:t>ведомых</w:t>
      </w:r>
      <w:r>
        <w:rPr>
          <w:rFonts w:eastAsia="Times New Roman" w:cs="Times New Roman" w:ascii="Times New Roman" w:hAnsi="Times New Roman"/>
          <w:color w:val="FF0000"/>
          <w:sz w:val="24"/>
          <w:szCs w:val="24"/>
          <w:lang w:eastAsia="ru-RU"/>
        </w:rPr>
        <w:t xml:space="preserve"> </w:t>
      </w:r>
      <w:r>
        <w:rPr>
          <w:rFonts w:eastAsia="Times New Roman" w:cs="Times New Roman" w:ascii="Times New Roman" w:hAnsi="Times New Roman"/>
          <w:color w:val="000000"/>
          <w:sz w:val="24"/>
          <w:szCs w:val="24"/>
          <w:lang w:eastAsia="ru-RU"/>
        </w:rPr>
        <w:t>с иными сотрудниками и/или третьими лицами, оказывающими услуги Арендодателю </w:t>
      </w:r>
      <w:r>
        <w:rPr>
          <w:rFonts w:eastAsia="Times New Roman" w:cs="Times New Roman" w:ascii="Times New Roman" w:hAnsi="Times New Roman"/>
          <w:color w:themeColor="text1" w:val="000000"/>
          <w:sz w:val="24"/>
          <w:szCs w:val="24"/>
          <w:lang w:eastAsia="ru-RU"/>
        </w:rPr>
        <w:t xml:space="preserve">и (3) использовать данные геолокации с помощью Мобильного приложения AZV Motors , </w:t>
      </w:r>
      <w:r>
        <w:rPr>
          <w:rFonts w:eastAsia="Times New Roman" w:cs="Times New Roman" w:ascii="Times New Roman" w:hAnsi="Times New Roman"/>
          <w:color w:val="000000"/>
          <w:sz w:val="24"/>
          <w:szCs w:val="24"/>
          <w:lang w:eastAsia="ru-RU"/>
        </w:rPr>
        <w:t>отслеживать с помощью указанных технических средств показания спидометра и применять их данные в качестве доказательства при применении санкций предусмотренных в настоящем Договоре;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2.8.8. согласен с тем, что Арендодатель по своему исключительному усмотрению и в необходимом ему объеме вправе самостоятельно и/или с привлечением Аварийного инспектора и</w:t>
      </w:r>
      <w:r>
        <w:rPr>
          <w:rFonts w:eastAsia="Times New Roman" w:cs="Times New Roman" w:ascii="Times New Roman" w:hAnsi="Times New Roman"/>
          <w:color w:val="000000"/>
          <w:sz w:val="24"/>
          <w:szCs w:val="24"/>
          <w:lang w:eastAsia="ru-RU"/>
        </w:rPr>
        <w:t xml:space="preserve">/или с привлечением третьих лиц и/или (i) уполномоченных организаций, имеющих соответствующую лицензию, и (или) (ii) сервисных центров (станций технического обслуживания) (iii) иных лиц имеющих соответствующие знания и </w:t>
      </w:r>
      <w:r>
        <w:rPr>
          <w:rFonts w:eastAsia="Times New Roman" w:cs="Times New Roman" w:ascii="Times New Roman" w:hAnsi="Times New Roman"/>
          <w:color w:themeColor="text1" w:val="000000"/>
          <w:sz w:val="24"/>
          <w:szCs w:val="24"/>
          <w:lang w:eastAsia="ru-RU"/>
        </w:rPr>
        <w:t xml:space="preserve">квалификацию (независимых оценщиков или экспертов), </w:t>
      </w:r>
      <w:r>
        <w:rPr>
          <w:rFonts w:eastAsia="Times New Roman" w:cs="Times New Roman" w:ascii="Times New Roman" w:hAnsi="Times New Roman"/>
          <w:color w:val="000000"/>
          <w:sz w:val="24"/>
          <w:szCs w:val="24"/>
          <w:lang w:eastAsia="ru-RU"/>
        </w:rPr>
        <w:t>осуществлять процедуры досудебного урегулирования, взыскания сумм, представлять интересы судах и арбитражах, проводить оценку: (1) убытков, причиненных Арендодателю, их размера; (2) ущерба, нанесенного ТС, его размера; (3) расходов на ремонт и техническое обслуживание, их размеров; (4) иных расходов и их размеров;</w:t>
      </w:r>
    </w:p>
    <w:p>
      <w:pPr>
        <w:pStyle w:val="Normal"/>
        <w:spacing w:lineRule="auto" w:line="240" w:before="0" w:after="0"/>
        <w:ind w:firstLine="708"/>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Оплата вышеуказанных сумм производится (исключительно) через Мобильное приложение </w:t>
      </w:r>
      <w:r>
        <w:rPr>
          <w:rStyle w:val="Strong"/>
          <w:rFonts w:cs="Times New Roman" w:ascii="Times New Roman" w:hAnsi="Times New Roman"/>
          <w:b w:val="false"/>
          <w:bCs w:val="false"/>
          <w:color w:themeColor="text1" w:val="000000"/>
          <w:sz w:val="24"/>
          <w:szCs w:val="24"/>
        </w:rPr>
        <w:t>AZV Motors</w:t>
      </w:r>
      <w:r>
        <w:rPr>
          <w:rFonts w:cs="Times New Roman" w:ascii="Times New Roman" w:hAnsi="Times New Roman"/>
          <w:color w:themeColor="text1" w:val="000000"/>
          <w:sz w:val="24"/>
          <w:szCs w:val="24"/>
        </w:rPr>
        <w:t>, либо наличными, либо на расчетный счет Арендодателя — по его усмотрению.</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2.8.9. для целей инициации досудебного взыскания, в т.ч. с использованием механизма без акцептного списания, принимает результаты оценки, калькуляции и/или дефектных актов сервисных центров, оказывающих услуги по восстановлению транспортных средств Арендодателя, осуществленной согласно подпункту 2.8.8 Договора, а также оплачивает стоимость работ/услуг, оказанных Арендодателю для целей, указанных в пункте 2.8.8.  Настоящее положение не исключает права потребителя на выражение несогласия с размером взыскания, на обращение в суд или на иную защиту своих прав.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2.9. При использовании ТС Клиент обязуется соблюдать требования Применимого законодательства, в том числе Правил дорожного движения Республики Казахстан, а также условий Договора и приложений к нему, пользоваться ТС с добросовестностью автовладельца, нести ответственность перед третьими лицами в качестве владельца источника повышенной опасности.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2.10. Порядок пользования ТС, требования к Клиенту и иные условия использования ТС содержатся в Договоре, в приложениях к нему, являющихся его неотъемлемыми частями. Условия акций размещаются на Сайте и в Мобиль</w:t>
      </w:r>
      <w:r>
        <w:rPr>
          <w:rFonts w:eastAsia="Times New Roman" w:cs="Times New Roman" w:ascii="Times New Roman" w:hAnsi="Times New Roman"/>
          <w:color w:themeColor="text1" w:val="000000"/>
          <w:sz w:val="24"/>
          <w:szCs w:val="24"/>
          <w:lang w:eastAsia="ru-RU"/>
        </w:rPr>
        <w:t xml:space="preserve">ном приложении AZV Motors и </w:t>
      </w:r>
      <w:r>
        <w:rPr>
          <w:rFonts w:eastAsia="Times New Roman" w:cs="Times New Roman" w:ascii="Times New Roman" w:hAnsi="Times New Roman"/>
          <w:color w:val="000000"/>
          <w:sz w:val="24"/>
          <w:szCs w:val="24"/>
          <w:lang w:eastAsia="ru-RU"/>
        </w:rPr>
        <w:t>являются неотъемлемой частью Договора на период их действия.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2.11. Клиент соглашается, что в обеспечение исполнения своих обязательств по настоящему Договору, третье лицо может выступить гарантом Клиента перед Арендодателем.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2.11.1. Клиент подтверждает свое согласие на заключение между Арендодателем и таким гарантом Клиента Договора гарантии, а также на передачу Арендодателем гаранту Клиенту сведений, необходимых для его заключения.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ind w:left="36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Согласие на обработку Персональных данных</w:t>
      </w:r>
    </w:p>
    <w:p>
      <w:pPr>
        <w:pStyle w:val="Normal"/>
        <w:spacing w:lineRule="auto" w:line="240" w:before="0" w:after="0"/>
        <w:ind w:left="72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2.11. Клиент дает свое согласие и подтверждает, что, давая такое согласие, подтверждает, что в дееспособности не ограничен (а), не находится в состоянии наркотического, токсического, алкогольного опьянения, по состоянию здоровья может осуществлять и защищать свои права и исполнять обязанности, не страдает заболеваниями, могущими препятствовать осознанию сути подписываемого согласия. А также подтверждает, что не находится под влиянием заблуждения, обмана, насилия, угрозы, злонамеренного соглашения или стечения тяжелых обстоятельств. Согласие соответствует действительному волеизъявлению Клиента, смысл и значение, правовые последствия, понятны. Клиент дает согласие на (1) сбор, обработку (как определена в пункте 2.13 Договора) и защиту Арендодателем предоставленных Клиентом, и (или) полученных от любых третьих лиц, своих Персональных данных, и (2) на формирование базы, содержащей Персональные данные, как в качестве собственника, так и в качестве оператора такой базы, либо на привлечение третьего лица для осуществление функций оператора базы, содержащей Персональные данные.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 Согласие на действия в отношении Персональных данных, указанные в пункте 2.11 Договора, дается Клиентом для: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2.12.1. целей заключения и надлежащего исполнения Договора; а также лицензионных </w:t>
      </w:r>
      <w:r>
        <w:rPr>
          <w:rFonts w:eastAsia="Times New Roman" w:cs="Times New Roman" w:ascii="Times New Roman" w:hAnsi="Times New Roman"/>
          <w:color w:themeColor="text1" w:val="000000"/>
          <w:sz w:val="24"/>
          <w:szCs w:val="24"/>
          <w:lang w:eastAsia="ru-RU"/>
        </w:rPr>
        <w:t>(пользовательских) соглашений для использования программного обеспечения </w:t>
      </w:r>
      <w:r>
        <w:rPr>
          <w:rFonts w:eastAsia="Times New Roman" w:cs="Times New Roman" w:ascii="Times New Roman" w:hAnsi="Times New Roman"/>
          <w:color w:themeColor="text1" w:val="000000"/>
          <w:sz w:val="24"/>
          <w:szCs w:val="24"/>
          <w:lang w:val="en-US" w:eastAsia="ru-RU"/>
        </w:rPr>
        <w:t>AZV</w:t>
      </w:r>
      <w:r>
        <w:rPr>
          <w:rFonts w:eastAsia="Times New Roman" w:cs="Times New Roman" w:ascii="Times New Roman" w:hAnsi="Times New Roman"/>
          <w:color w:themeColor="text1" w:val="000000"/>
          <w:sz w:val="24"/>
          <w:szCs w:val="24"/>
          <w:lang w:eastAsia="ru-RU"/>
        </w:rPr>
        <w:t xml:space="preserve"> </w:t>
      </w:r>
      <w:r>
        <w:rPr>
          <w:rFonts w:eastAsia="Times New Roman" w:cs="Times New Roman" w:ascii="Times New Roman" w:hAnsi="Times New Roman"/>
          <w:color w:themeColor="text1" w:val="000000"/>
          <w:sz w:val="24"/>
          <w:szCs w:val="24"/>
          <w:lang w:val="en-US" w:eastAsia="ru-RU"/>
        </w:rPr>
        <w:t>Motors</w:t>
      </w:r>
      <w:r>
        <w:rPr>
          <w:rFonts w:eastAsia="Times New Roman" w:cs="Times New Roman" w:ascii="Times New Roman" w:hAnsi="Times New Roman"/>
          <w:color w:themeColor="text1" w:val="000000"/>
          <w:sz w:val="24"/>
          <w:szCs w:val="24"/>
          <w:lang w:eastAsia="ru-RU"/>
        </w:rPr>
        <w:t>;</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2.12.2. заключения (присоединения) и исполнения договора присоединения или иного типового договора с Компанией и (или) соглашений об использовании программного обеспечения, используемого Компанией для оказания услуг посекундной/поминутной/почасовой/посуточной аренды (каршеринга), а также лицензионных (пользовательских) соглашений;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2.12.3. предоставления Клиенту информации об оказываемых Компанией услугах, в том числе в целях заключения Клиентом в дальнейшем договоров/соглашений с иными лицами для исполнения договоров/соглашений с Компанией;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2.12.4. оказания Арендодателем дополнительных услуг;</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2.12.5. участия в проводимых Арендодателем акциях, опросах, исследованиях (включая, но не ограничиваясь, проведением опросов, исследований посредством электронной, телефонной и сотовой связи);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2.12.6. принятия решений или совершения иных действий, порождающих юридические последствия в отношении Клиента или других лиц;</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2.12.7. в целях организации взыскания задолженности при нарушении условий настоящего Договора, в том числе с привлечением третьих лиц;</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2.12.8. выявления лица, допустившего нарушение Применимого законодательства;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2.12.9. предоставления соответствующих сведений в уполномоченные государственные органы Республики Казахстан по их запросам и в пределах их компетенции, предусмотренной Применимым законодательством.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2.13. Обработка Персональных данных Клиента осуществляется Арендодателем в объеме, который необходим для достижения каждой из перечисленных в пункте 2.12 Договора целей, следующими возможными способами: запись (в том числе на электронные носители), систематизация, накопление, хранение, составление перечней, маркировка, уточнение (обновление, изменение, дополнение), извлечение, использование, передача (распространение, предоставление, доступ), обезличивание, блокирование, удаление, уничтожение, получение изображения путем фотографирования, а также осуществление любых иных действий с Персональными данными Клиента, прямо не запрещенных Применимым законодательством. Обработка может осуществляться как с помощью средств автоматизации, так и без использования таких средств.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2.14. Клиент подтверждает, что данное им согласие на обработку Персональных данных действует в течение срока хранения Арендодателем Персональных данных Клиента, составляющего семьдесят пять лет с момента их получения.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2.15. Клиент вправе отозвать свое согласие на обработку Персональных данных путем направления соответствующего письменного уведомления Арендодателю не менее чем за 3 (три) месяца до момента отзыва согласия, при этом Клиенту известно, что в соответствии с законодательством РК согласие не может быть отозвано в случаях, если этот отзыв будет противоречить такому законодательству, либо при наличии неисполненных Клиентом обязательств перед Арендодателем.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2.16. Клиент признает и подтверждает, что Арендодатель, без получения дополнительного согласия со стороны Клиента, в необходимом ему объеме и для достижения целей, указанных в пункте 2.12 Договора, вправе раскрывать Персональные данные Клиента (полностью и (или) частично) третьим лицам, их агентам и (или) иным уполномоченным ими лицам, а также представлять таким лицам соответствующие документы, содержащие Персональные данные, с соблюдением требований Применимого законодательства: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2.16.1. при привлечении третьих лиц к выполнению работ (оказанию услуг), предусмотренных Договором и/или пользовательским соглашением;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2.16.2. при передаче Арендодателем его функций и полномочий иному лицу (в том числе для рассмотрения возможности уступки и принятия решения об уступке прав по Договору, либо при оказании услуг по взысканию и т.п.);</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2.16.3. при привлечении третьих лиц в качестве операторов базы, содержащей Персональные данные (в том числе для их сбора, обработки или хранения);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2.16.4. посредством трансграничной передачи Персональных данных (включая страны, не обеспечивающие адекватную защиту Персональных данных), в порядке, не противоречащем Применимому законодательству, в том числе трансграничной передачи персональных данных,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2.17. Клиент признает и подтверждает, что настоящее согласие на обработку Персональных данных Клиента считается данным им любым третьим лицам, и любые такие третьи лица имеют право на обработку Персональных данных на основании настоящего согласия, в том числе при осуществлении трансграничной передачи Персональных данных.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2.18. Клиент признает и подтверждает, что в случае рассмотрения Арендодателем вопросов уступки прав по заключенным с Клиентом Договорам, пользовательским соглашениям третьим лицам, либо при привлечении Арендодателем третьих лиц для совершения действий, направленных на взыскание задолженности Клиента, согласие на передачу его Персональных данных и данных о его Договоре таким третьим лицам считается предоставленным Клиентом Арендодателю. В случае уступки прав по настоящему Договору Арендодатель вправе не направлять Клиенту уведомления об этом. Настоящим Клиент соглашается не получать каких-либо уведомлений о совершенной Арендодателем уступке в соответствии с настоящим пунктом. Клиент дает свое согласие на осуществление направленного на возврат его просроченной задолженности взаимодействия с третьими лицами (в том числе с членами семьи Клиента, работодателям, родственниками, или иными проживающими с Клиентом лицами, соседями и любыми другими физическими лицами).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2.19. Арендодатель настоящим подтверждает Клиенту, в соответствии с требованиями Применимого законодательства, что:</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2.19.1. сбор и обработка Персональных данных должна осуществляться только в случаях их защиты;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2.19.2. обеспечит надлежащую конфиденциальность Персональных данных своими работниками, и в случае привлечения третьих лиц для выполнения отдельных функций, имеющих отношение к Персональным данным, - такими третьими лицами;</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2.19.3. своим решением определит ограниченный перечень лиц из числа своих работников, которые вправе иметь доступ к Персональным данным, осуществлять их сбор и (или) обработку;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2.19.4. обеспечит уничтожение Персональных данных в случаях, предусмотренных Применимым законодательством, в том числе, без ограничений: (1) по истечении срока хранения Персональных данных, как предусмотрено в пункте 2.14 Договора, (2) при прекращении действия настоящего Договора и (или) или договоров между Арендодателем и операторами базы, содержащей Персональные данные, (3) при вступлении в законную силу решения суда, которым прямо предписано обеспечить удаление Персональных данных в отношении конкретных Клиентов, (4) в иных случаях, предусмотренных Применимым законодательством;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2.19.5. обеспечит обезличивание Персональных данных при их сборе и обработке для проведения статистических, социологических, научных, исследований;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2.19.6. обеспечит хранение Персональных данных, в том числе в случае привлечения третьих лиц в качестве операторов базы, содержащей Персональные данные, на территории Республики Казахстан;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2.19.7. трансграничная передача Персональных данных на территорию иностранных государств должна осуществляться в случае обеспечения этими государствами защиты Персональных данных без ущерба требованиям, предусмотренным пунктом 2.19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2.20. Для целей настоящего Договора Стороны понимают и соглашаются, что иностранное государство должно рассматриваться в качестве обеспечивающего надлежащую защиту Персональных данных до тех пор, пока Арендодателем и (или) Клиентом не будет получено достоверных сведений об обратном.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2.21. Арендодатель и (или) привлеченные им третьи лица для оказания услуг или выполнения работ, требуемых для исполнения настоящего Договора, в том числе при привлечении третьих лиц в качестве операторов базы, содержащей Персональные данные, не обязаны уведомлять Клиента о передаче его Персональных данных кому бы то ни было, о чем Клиент дает свое безусловное согласие фактом присоединения к настоящему Договору.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III. Заключение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2.22. Заключение Договора между Арендодателем и Клиентом осуществляется при наличии следующих условий: (1) со стороны Клиента - путем присоединения Клиента к изложенным в Договоре условиям в соответствии с порядком, определенным Договором и </w:t>
      </w:r>
      <w:r>
        <w:rPr>
          <w:rFonts w:eastAsia="Times New Roman" w:cs="Times New Roman" w:ascii="Times New Roman" w:hAnsi="Times New Roman"/>
          <w:color w:themeColor="text1" w:val="000000"/>
          <w:sz w:val="24"/>
          <w:szCs w:val="24"/>
          <w:lang w:eastAsia="ru-RU"/>
        </w:rPr>
        <w:t>пользовательским соглашением, и (2) со стороны Арендодателя – путем Активации Клиента в сервисе AZV Motors.</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2.23. Независимо от выбранной Клиентом формы заключения Договора (электронное подписание, иные способы, допускаемые Арендодателем), Договор заключается только после подтверждения Арендодателем возможности заключения Договора с конкретным Клиентом после проведения проверки соответствия Клиента установленным Договором (приложениями к нему) требованиям, а также проверки представленных документов и активации. Подтверждения присоединения к Договору, полученные Клиентом без предварительного одобрения заключения Договора Арендодателем, не влекут за собой возникновение отношений по Договору и расцениваются как предложение потенциального Клиента заключить Договор. При условии получении предварительного согласия Арендодателя, Договор считается заключенным Сторонами с даты активации Учетной Записи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2.24. Для заключения Договора в электронной форме Клиентом должны быть совершены все нижеследующие действия с использованием специальных возможностей Мобильного приложения: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2.24.1. направление Арендодателю скан-копий / фотографий Документа, удостоверяющего личность, и водительского удостоверения по форме, установленной Арендодателем, а также любых иных документов, которые могут потребоваться Арендодателю для верификации и одобрения создания Учетной записи и последующего заключения Договора;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2.24.2. согласие с установленными правилами в настоящем Договоре и нажатие кнопки «Я согласен с условием» и/или аналогичной по смыслу, соответственно, в Мобильном приложении AZV Motors. Указание содержит ссылку, нажав на которую Клиент знакомится с Договором присоединения, а также дает согласие на сбор и обработку своих персональных данных.</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Подтверждением совершения потенциальным Клиентом действий, направленных на заключение Договора, является завершение регистрации Клиента в Мобильном приложении AZV Motors и совершение с использованием функциональных возможностей Мобильного приложения AZV Motors действий, направленных на получение в аренду ТС (Бронирование ТС, использование услуги по Доставке ТС) постольку, поскольку указанные возможности Мобильного приложения AZV Motors могут быть открыты только после Активации (активизации) Клиента.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2.25. В случае, если лицо получило доступ к функциональным возможностям Мобильного приложения AZV Motors без указанных в настоящем разделе оснований, оно незамедлительно сообщает об этом Арендодателю и обязуется не использовать возможности, открытые таким доступом. В противном случае все действия, совершенные от имени данного лица с использованием Мобильного приложения AZV Motors, будут расцениваться как действия, совершенные непосредственно этим лицом.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2.26. Активация (активизация) Клиента означает возможность Клиента арендовать транспортные средства по Договору для использования в пределах любой Разрешенной зоны, за исключением случаев блокировки Учетной записи Клиента в соответствии с Договором. При этом Клиент соглашается с тем, что отдельные условия (в т.ч. Тарифы, Территориальные ограничения в использовании ТС, требования к Клиенту и проч.) могут различаться в разных Разрешенных зонах.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2.27. Текст настоящего Договора размещается по усмотрению Арендодателя: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2.27.1. в электронной форме: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путем размещения файла, содержащего электронный образ с текстом Договора, на официальном Сайте Арендодателя в сети Интернет по адресу </w:t>
      </w:r>
      <w:hyperlink r:id="rId5">
        <w:r>
          <w:rPr>
            <w:rStyle w:val="Hyperlink"/>
            <w:rFonts w:eastAsia="Times New Roman" w:cs="Times New Roman" w:ascii="Times New Roman" w:hAnsi="Times New Roman"/>
            <w:color w:themeColor="text1" w:val="000000"/>
            <w:sz w:val="24"/>
            <w:szCs w:val="24"/>
            <w:lang w:val="en-US" w:eastAsia="ru-RU"/>
          </w:rPr>
          <w:t>www</w:t>
        </w:r>
        <w:r>
          <w:rPr>
            <w:rStyle w:val="Hyperlink"/>
            <w:rFonts w:eastAsia="Times New Roman" w:cs="Times New Roman" w:ascii="Times New Roman" w:hAnsi="Times New Roman"/>
            <w:color w:themeColor="text1" w:val="000000"/>
            <w:sz w:val="24"/>
            <w:szCs w:val="24"/>
            <w:lang w:eastAsia="ru-RU"/>
          </w:rPr>
          <w:t>.</w:t>
        </w:r>
        <w:r>
          <w:rPr>
            <w:rStyle w:val="Hyperlink"/>
            <w:rFonts w:cs="Times New Roman" w:ascii="Times New Roman" w:hAnsi="Times New Roman"/>
            <w:color w:themeColor="text1" w:val="000000"/>
            <w:sz w:val="24"/>
            <w:szCs w:val="24"/>
          </w:rPr>
          <w:t>azvmotors.k</w:t>
        </w:r>
        <w:r>
          <w:rPr>
            <w:rStyle w:val="Hyperlink"/>
            <w:rFonts w:cs="Times New Roman" w:ascii="Times New Roman" w:hAnsi="Times New Roman"/>
            <w:color w:themeColor="text1" w:val="000000"/>
            <w:sz w:val="24"/>
            <w:szCs w:val="24"/>
            <w:lang w:val="en-US"/>
          </w:rPr>
          <w:t>z</w:t>
        </w:r>
      </w:hyperlink>
      <w:r>
        <w:rPr>
          <w:rFonts w:eastAsia="Times New Roman" w:cs="Times New Roman" w:ascii="Times New Roman" w:hAnsi="Times New Roman"/>
          <w:color w:themeColor="text1" w:val="000000"/>
          <w:sz w:val="24"/>
          <w:szCs w:val="24"/>
          <w:lang w:eastAsia="ru-RU"/>
        </w:rPr>
        <w:t xml:space="preserve"> и(или) в Мобильном приложении AZV Motors;</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по электронной почте – в виде файла, содержащего электронный образ с текстом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2.27.2. в бумажной форме – по месту нахождения Арендодателя.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ind w:left="36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Уведомления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2.28. Любая информация, касающаяся настоящего Договора, доводится до Клиента и (или) Гаранту Клиента по исключительному усмотрению и выбору Арендодателя любым из следующих способов: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путем размещения соответствующей информации по месту нахождения Арендодателя, или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путем размещения на Сайте, или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путем направления письменных уведомлений по указанному Клиентом и (или) Гарантом Клиента адресу электронной почты, или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путем направления SMS-сообщений по указанному Клиентом и (или) Гарантом Клиента Контактному номеру мобильного телефона, или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путем направления соответствующей информации в организацию, с которой Арендодателем заключено соглашение, если Клиент и (или) Гарант Клиент является работником данной организации, или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 путем направления Push-уведомлений в Мобильном </w:t>
      </w:r>
      <w:r>
        <w:rPr>
          <w:rFonts w:eastAsia="Times New Roman" w:cs="Times New Roman" w:ascii="Times New Roman" w:hAnsi="Times New Roman"/>
          <w:color w:themeColor="text1" w:val="000000"/>
          <w:sz w:val="24"/>
          <w:szCs w:val="24"/>
          <w:lang w:eastAsia="ru-RU"/>
        </w:rPr>
        <w:t>приложении AZV Motors, или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иным общедоступным способом, не противоречащим Применимому законодательству, и позволяющим обеспечить доставку информации Клиенту и (или) Гаранту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2.29. Клиент и Гарант Клиента фактом присоединения к настоящему Договору соглашается с тем, что Арендодатель вправе звонить и отправлять на Контактный номер мобильного телефона Клиента и (или) Гаранта Клиента голосовые и (или) SMS-сообщения уведомительного характера, содержащие информацию о размере текущей и просроченной задолженности, образовавшейся в ходе реализации настоящего Договора со стороны Клиента, иную информацию, касающуюся услуг, предоставляемых Клиенту, информацию об изменениях условий Договора (в т.ч. Тарифов), о новых услугах, других новостей, а также сообщения рекламного характера.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2.30. Клиент и Гарант Клиента соглашается с тем, что Арендодатель вправе отправлять на указанный Клиентом при Регистрации Клиента в Мобильном приложен</w:t>
      </w:r>
      <w:r>
        <w:rPr>
          <w:rFonts w:eastAsia="Times New Roman" w:cs="Times New Roman" w:ascii="Times New Roman" w:hAnsi="Times New Roman"/>
          <w:color w:themeColor="text1" w:val="000000"/>
          <w:sz w:val="24"/>
          <w:szCs w:val="24"/>
          <w:lang w:eastAsia="ru-RU"/>
        </w:rPr>
        <w:t>ии AZV Motors </w:t>
      </w:r>
      <w:r>
        <w:rPr>
          <w:rFonts w:eastAsia="Times New Roman" w:cs="Times New Roman" w:ascii="Times New Roman" w:hAnsi="Times New Roman"/>
          <w:color w:val="000000"/>
          <w:sz w:val="24"/>
          <w:szCs w:val="24"/>
          <w:lang w:eastAsia="ru-RU"/>
        </w:rPr>
        <w:t xml:space="preserve">или на Сайте адрес электронной почты (равно как на иной адрес электронной почты, содержащийся в Учетной записи Клиента) - информацию касающуюся изменений условий Договора, Тарифов, новых услуг, а также услуг, предоставляемых Клиенту, других </w:t>
      </w:r>
      <w:r>
        <w:rPr>
          <w:rFonts w:eastAsia="Times New Roman" w:cs="Times New Roman" w:ascii="Times New Roman" w:hAnsi="Times New Roman"/>
          <w:color w:themeColor="text1" w:val="000000"/>
          <w:sz w:val="24"/>
          <w:szCs w:val="24"/>
          <w:lang w:eastAsia="ru-RU"/>
        </w:rPr>
        <w:t>новостей, а также сообщения рекламного характера.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2.31. Арендодатель не несет ответственность за убытки, причиненные   Клиентом/Гарантом Клиента   получением неуполномоченным на то лицом голосового и SMS-сообщения, и электронного сообщения.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Клиент и Гарант Клиента дает свое согласие на осуществление направленного на возврат его просроченной задолженности, взаимодействия с третьими лицами (в т.ч. с работодателями, с членами семьи Клиента, родственниками, иными проживающими с Клиентом/Гарантом Клиента лицами, соседями и любыми другими физическими лицами).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2.32</w:t>
      </w:r>
      <w:r>
        <w:rPr>
          <w:rFonts w:eastAsia="Times New Roman" w:cs="Times New Roman" w:ascii="Times New Roman" w:hAnsi="Times New Roman"/>
          <w:color w:themeColor="text1" w:val="000000"/>
          <w:sz w:val="24"/>
          <w:szCs w:val="24"/>
          <w:lang w:eastAsia="ru-RU"/>
        </w:rPr>
        <w:t xml:space="preserve">. При нахождении Клиента и (или) Гаранта Клиента за пределами территории Республики Казахстан, или при использовании Клиентом/Гарантом Клиента номера мобильного телефона оператора мобильной связи, не зарегистрированного в Казахстане, в качестве Контактного номера мобильного телефона, а также для целей получения </w:t>
      </w:r>
      <w:r>
        <w:rPr>
          <w:rFonts w:eastAsia="Times New Roman" w:cs="Times New Roman" w:ascii="Times New Roman" w:hAnsi="Times New Roman"/>
          <w:color w:val="000000"/>
          <w:sz w:val="24"/>
          <w:szCs w:val="24"/>
          <w:lang w:eastAsia="ru-RU"/>
        </w:rPr>
        <w:t>SMS-сервиса, в силу особенностей работы систем операторов мобильной связи увеличивается риск несвоевременного получения или неполучения Клиентом SMS-сообщений от Арендодателя. Клиент/Гарант Клиента уведомлены о данном риске, полностью его понимают и учитывают при выезде за границу, а также при указании Арендодателю своего номера мобильного телефона в качестве Контактного номера мобильного телефона и (или) для целей получения SMS-сообщений.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ind w:left="72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Программное обеспечение AZV Motors</w:t>
      </w:r>
    </w:p>
    <w:p>
      <w:pPr>
        <w:pStyle w:val="Normal"/>
        <w:spacing w:lineRule="auto" w:line="240" w:before="0" w:after="0"/>
        <w:ind w:left="72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2.33. Клиент признает, что Программное обеспечение AZV Motors является достаточным для обеспечения надлежащей работы при приеме, передаче, обработке и хранении информации, в том числе Персональных данных, а также для защиты информации от несанкционированного доступа, подтверждения подлинности и авторства электронных документов, а также для разрешения конфликтных ситуаций по ним. Клиент доверяет Программному обеспечению AZV Motors Клиент соглашается с тем, что Программное обеспечение AZV Motors постоянно совершенствуется, в связи с чем возможны технические проблемы в его надлежащем функционировании. Клиент как пользователь Программного обеспечения AZV Motors (после заключения настоящего Договора– Клиент) принимает Программное обеспечение AZV Motors, используемое для реализации сервиса «AZV Motors», «как есть», без предъявления претензий к функционированию Сайта, Мобильного приложения AZV Motors, иного программного обеспечения.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Клиент подтверждает, что перед заключением Договора предпринял все необходимые меры для изучения программного обеспечения и, при наличии необходимости, получил разъяснения Компании о порядке его использования, функциональных возможностях и недостатках, согласился с уровнем качества программного обеспечения и исполнением им своего функционала, наличием недостатков (в т.ч. ошибок и сбоев). В связи с этим Компания не предоставляет никаких гарантий, явных или подразумеваемых, что программное обеспечение будет отвечать ожиданиям Клиента, будет соответствовать его целям и задачам.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Арендодатель не несет ответственность за оборудование, используемое Клиентом при работе с Программным обеспечением AZV Motors</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Клиент соглашается с тем, что для целей настоящего Договора, а также обеспечения безопасности пользователя Программного обеспечения AZV Motors и арендуемых ТС, приложение AZV Motors должно использовать данные геолокации (навигационные данные) Клиента, и обязуется обеспечивать предоставление соответствующих данных.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Клиент соглашается с тем, что данные Программного обеспечения AZV Motors (в т.ч. навигационных систем) в совокупности с данными о действиях из Учетной записи Клиента, являются достаточными данными, подтверждающими действия Клиента, за которым закреплена соответствующая Учетная запись Клиента, в определенный Программным обеспечением AZV Motors момент времени (в том числе периоды Сессии аренды, использование тех или иных Тарифов, траектория движения и проч.).</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В случае несогласия с данным условием Клиент (пользователь программного обеспечения) обязуется прекратить использовать сервис AZV Motors и расторгнуть настоящий Договор.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ind w:left="72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Права и обязанности Сторон</w:t>
      </w:r>
    </w:p>
    <w:p>
      <w:pPr>
        <w:pStyle w:val="Normal"/>
        <w:spacing w:lineRule="auto" w:line="240" w:before="0" w:after="0"/>
        <w:ind w:left="72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2.34. Права Клиента (при незаблокированной Учетной записи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2.34.1. требовать от Арендодателя исполнения им своих обязательств по Договору;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2.34.2. использовать арендованное ТС в соответствии с условиями Договора и требованиями Применимого законодательства;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2.34.3. бронировать, арендовать у Арендодателя любое свободное ТС (отмеченное как свободное в Мобильном приложении AZV Motors), расположенное в наиболее доступном для Клиента месте, способами, определенными Договором;</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 Обязанности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2.35.1. при заключении настоящего Договора предъявить Арендодателю подлинные экземпляры водительского удостоверения (полностью), иных документов (если это предусмотрено условиями подключения к отдельному Тарифу) и сведений, данные которых заносятся в документ о присоединении к Договору. Документы должны быть читаемыми, без бликов, со всеми очевидно читаемыми данными;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 принять в соответствии с настоящим Договором и бережно использовать ТС в строгом соответствии с его назначением, целями, требованиями и условиями, указанными в настоящем Договоре и приложениями к нему, инструкциями и рекомендациями Арендодателя, Правилами страхования, изложенными в страховых полисах/договорах условиями, своевременно принимать меры по недопущению и предотвращению ущерба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2.35.3. своими силами (только лично) осуществлять непосредственное управление ТС. Передача управления ТС третьим лицам запрещена и влечет за </w:t>
      </w:r>
      <w:r>
        <w:rPr>
          <w:rFonts w:eastAsia="Times New Roman" w:cs="Times New Roman" w:ascii="Times New Roman" w:hAnsi="Times New Roman"/>
          <w:color w:themeColor="text1" w:val="000000"/>
          <w:sz w:val="24"/>
          <w:szCs w:val="24"/>
          <w:lang w:eastAsia="ru-RU"/>
        </w:rPr>
        <w:t xml:space="preserve">собой применение Санкции </w:t>
      </w:r>
      <w:r>
        <w:rPr>
          <w:rFonts w:eastAsia="Times New Roman" w:cs="Times New Roman" w:ascii="Times New Roman" w:hAnsi="Times New Roman"/>
          <w:color w:val="000000"/>
          <w:sz w:val="24"/>
          <w:szCs w:val="24"/>
          <w:lang w:eastAsia="ru-RU"/>
        </w:rPr>
        <w:t>и возмещение убытков;</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2.35.4. обеспечивать сохранность ТС, проверять ТС на наличие повреждений кузова/салона, состояние шин, наличие (обеспечить их сохранность) документов в ТС (регистрационных знаков ТС, свидетельство о регистрации ТС, страховой полис, иных документов на ТС), стандартного автомобильного набора (медицинская аптечка, минимальное содержание лекарственных средств и изделий медицинского назначения которой устанавливается </w:t>
      </w:r>
      <w:hyperlink r:id="rId6">
        <w:r>
          <w:rPr>
            <w:rStyle w:val="ListLabel306"/>
            <w:rFonts w:eastAsia="Times New Roman" w:cs="Times New Roman" w:ascii="Times New Roman" w:hAnsi="Times New Roman"/>
            <w:color w:themeColor="text1" w:val="000000"/>
            <w:sz w:val="24"/>
            <w:szCs w:val="24"/>
            <w:u w:val="single"/>
            <w:lang w:eastAsia="ru-RU"/>
          </w:rPr>
          <w:t>решением</w:t>
        </w:r>
      </w:hyperlink>
      <w:r>
        <w:rPr>
          <w:rFonts w:eastAsia="Times New Roman" w:cs="Times New Roman" w:ascii="Times New Roman" w:hAnsi="Times New Roman"/>
          <w:color w:themeColor="text1" w:val="000000"/>
          <w:sz w:val="24"/>
          <w:szCs w:val="24"/>
          <w:lang w:eastAsia="ru-RU"/>
        </w:rPr>
        <w:t> Министерства здравоохранения Республики Казахстан, огнетушитель, знак аварийной остановки/мигающий красный фонарь), ковриков, ключей от ТС, специального оборудования, установленного в салоне ТС, с момента приема до момента возврата ТС в соответствии с условиями настоящего Договора, осуществить действия предусмотренные пунктом 2.35.8. настоящего Договора;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2.35.5. при пользовании ТС строго соблюдать ПДД РК и иные требования Применимого </w:t>
      </w:r>
      <w:r>
        <w:rPr>
          <w:rFonts w:eastAsia="Times New Roman" w:cs="Times New Roman" w:ascii="Times New Roman" w:hAnsi="Times New Roman"/>
          <w:color w:themeColor="text1" w:val="000000"/>
          <w:sz w:val="24"/>
          <w:szCs w:val="24"/>
          <w:lang w:eastAsia="ru-RU"/>
        </w:rPr>
        <w:t>законодательства;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2.35.6. </w:t>
      </w:r>
      <w:r>
        <w:rPr>
          <w:rFonts w:cs="Times New Roman" w:ascii="Times New Roman" w:hAnsi="Times New Roman"/>
          <w:color w:themeColor="text1" w:val="000000"/>
          <w:sz w:val="24"/>
          <w:szCs w:val="24"/>
        </w:rPr>
        <w:t xml:space="preserve">своевременно, в соответствии с условиями настоящего Договора, вносить арендную плату, возмещать материальный ущерб, оплачивать иные платежи, предусмотренные Договором, а также обеспечивать наличие на Внутреннем кошельке Мобильного приложения достаточной суммы денежных средств </w:t>
      </w:r>
      <w:r>
        <w:rPr>
          <w:rFonts w:eastAsia="Times New Roman" w:cs="Times New Roman" w:ascii="Times New Roman" w:hAnsi="Times New Roman"/>
          <w:color w:themeColor="text1" w:val="000000"/>
          <w:sz w:val="24"/>
          <w:szCs w:val="24"/>
          <w:lang w:eastAsia="ru-RU"/>
        </w:rPr>
        <w:t>в количестве, достаточном для оплаты аренды, и иных платежей по Договору;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2.35.7. по окончании использования ТС возвратить его Арендодателю в надлежащем техническом состоянии в порядке, предусмотренном настоящим Договором. При завершении Сессии аренды, в случае если у Клиента имеются сомнения в дальнейшей сохранности ТС отправить фотографии ТС Арендодателю на почтовый адрес:  </w:t>
      </w:r>
      <w:hyperlink r:id="rId7">
        <w:bookmarkStart w:id="18" w:name="_Hlk211443792"/>
        <w:r>
          <w:rPr>
            <w:rStyle w:val="Hyperlink"/>
            <w:rFonts w:eastAsia="Times New Roman" w:cs="Times New Roman" w:ascii="Times New Roman" w:hAnsi="Times New Roman"/>
            <w:sz w:val="24"/>
            <w:szCs w:val="24"/>
            <w:lang w:eastAsia="ru-RU"/>
          </w:rPr>
          <w:t>team@azvmotors.kz</w:t>
        </w:r>
      </w:hyperlink>
      <w:bookmarkEnd w:id="18"/>
      <w:r>
        <w:rPr>
          <w:rFonts w:eastAsia="Times New Roman" w:cs="Times New Roman" w:ascii="Times New Roman" w:hAnsi="Times New Roman"/>
          <w:color w:val="000000"/>
          <w:sz w:val="24"/>
          <w:szCs w:val="24"/>
          <w:lang w:eastAsia="ru-RU"/>
        </w:rPr>
        <w:t xml:space="preserve">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2.35.8. провести самостоятельный, визуальный осмотр предоставляемого в аренду ТС и отразить состояние ТС в Мобильном приложении независимо от обнаружения повреждений или иных недостатков. При обнаружении видимых повреждений ТС (как внешних, так и внутри ТС, в т.ч. наличие мусора, загрязнений салона) до начала использования ТС сообщить об этом Арендодателю по телефону: 8-706 607 00 06 и отправить фотографию повреждений либо загрязнения/мусора в ТС Арендодателю на почтовый адрес: </w:t>
      </w:r>
      <w:hyperlink r:id="rId8">
        <w:r>
          <w:rPr>
            <w:rStyle w:val="Hyperlink"/>
            <w:rFonts w:cs="Times New Roman" w:ascii="Times New Roman" w:hAnsi="Times New Roman"/>
            <w:sz w:val="24"/>
            <w:szCs w:val="24"/>
          </w:rPr>
          <w:t>team@azvmotors.kz</w:t>
        </w:r>
      </w:hyperlink>
      <w:r>
        <w:rPr>
          <w:rFonts w:cs="Times New Roman" w:ascii="Times New Roman" w:hAnsi="Times New Roman"/>
          <w:sz w:val="24"/>
          <w:szCs w:val="24"/>
        </w:rPr>
        <w:t xml:space="preserve"> </w:t>
      </w:r>
      <w:r>
        <w:rPr>
          <w:rFonts w:eastAsia="Times New Roman" w:cs="Times New Roman" w:ascii="Times New Roman" w:hAnsi="Times New Roman"/>
          <w:color w:val="000000"/>
          <w:sz w:val="24"/>
          <w:szCs w:val="24"/>
          <w:lang w:eastAsia="ru-RU"/>
        </w:rPr>
        <w:t> либо через мобильное приложение «AZV Motors ». Сообщение о повреждениях ТС может осуществляться иными способами, определенными Арендодателем, в том числе, указанными на Сайте. Клиент соглашается с тем, что неисполнение указанных обязанностей означает, что такие повреждения, загрязнения/ наличие мусора и прочее, возникли в период Сессии аренды самого Клиента. Принятие Клиентом ТС означает исполнение Арендодателем обязанности, предусмотренной 2.40.1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2.35.9. немедленно (при первой физической возможности с момента возникновения соответствующих обстоятельств) извещать Арендодателя по телефону: 8-706 607 00 06 (или иными способами, определенными Арендодателем, в том числе, указанными на Сайте) об угоне / хищении ТС, о любом повреждении ТС, его неисправностях, поломках, ДТП, претензиях третьих лиц в отношении ТС или в связи с управлением таким ТС, о событиях, в которых участником выступает ТС, о событиях, сообщение о которых вменяется в обязанность Клиенту в соответствии с Договором и приложениями к нему, равно как о событиях и фактах, в результате которых ТС может быть причинен вред, об утрате права на управление ТС, о факте утери или приведении в негодность  регистрационных знаков ТС, иных документов на ТС, стандартного автомобильного набора (медицинская аптечка, огнетушитель, знак аварийной остановки/мигающий красный фонарь), ковриков, ключей от ТС, специального оборудования, установленного в салоне ТС, иного оборудования и документов, сообщить достоверную информацию об указанных фактах и выполнять инструкции Арендодателя, а также требования Применимого законодательства;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2.35.10. руководствоваться указаниями Службы технической поддержки Арендодателя</w:t>
      </w:r>
      <w:r>
        <w:rPr>
          <w:rFonts w:eastAsia="Times New Roman" w:cs="Times New Roman" w:ascii="Times New Roman" w:hAnsi="Times New Roman"/>
          <w:color w:val="FF0000"/>
          <w:sz w:val="24"/>
          <w:szCs w:val="24"/>
          <w:lang w:eastAsia="ru-RU"/>
        </w:rPr>
        <w:t xml:space="preserve"> </w:t>
      </w:r>
      <w:r>
        <w:rPr>
          <w:rFonts w:eastAsia="Times New Roman" w:cs="Times New Roman" w:ascii="Times New Roman" w:hAnsi="Times New Roman"/>
          <w:color w:val="000000"/>
          <w:sz w:val="24"/>
          <w:szCs w:val="24"/>
          <w:lang w:eastAsia="ru-RU"/>
        </w:rPr>
        <w:t>и Правилами страхования в случае ДТП и (или) наступления иного страхового случая в соответствии с Правилами страхования.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2.35.11. принимать меры по обеспечению сохранности ТС, незамедлительно (при первой физической возможности) самостоятельно сообщать о ДТП, угоне/хищении ТС в органы внутренних дел (по телефонам в единую дежурно-диспетчерскую службу 112, или 102, или 103 (при причинении вреда здоровью человека));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2.35.12. присутствовать лично (или с привлечением своего представителя в порядке, предусмотренном Применимым правом) при рассмотрении вопросов, связанных с ДТП в уполномоченных органах внутренних дел и страховых организациях;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2.35.13. оформлять (подписывать, заверять своей подписью в установленных местах, визировать) и получать (в том числе в органах внутренних дел) необходимые документы, составление которых обязательно в случаях, предусмотренных Применимым законодательством, а также Правилами страхования, в том числе: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письменное уведомление (в том числе в случае, если первоначально уведомление было подано в устной форме) о наступлении страхового случая (происшествия) в страховую организацию (в порядке и в течение срока, как предусмотрено Правилами страхования);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извещение о ДТП органов внутренних дел, здравоохранения, служб пожарной безопасности (при необходимости);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протокол уполномоченного органа внутренних дел, с указанием даты, времени и места происшествия, участников происшествия, их места проживания или работы, сведений о наличии у них водительских удостоверений, нахождения кого-либо из них в состоянии алкогольного опьянения, описанием полученных арендуемым ТС повреждений, официально подтверждающих факт наступления соответствующего происшествия и виновных лиц (отсутствие происшествия, отсутствие виновных лиц), выданное уполномоченными органами внутренних дел, или иной документ, подтверждающий факт наступления страхового случая с участием ТС и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в случае угона / хищения ТС – письменное заявление о хищении или угоне арендуемого ТС, справку из органов внутренних дел о результатах расследования уголовного дела (если применимо);</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иные документы, разумно и правомерно требуемые указанной Арендодателем страховой организацией для принятия решения о страховой выплате, указанные в Договоре и/или Правилах страхования.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Указанные в настоящем подпункте 2.35.13 Договора надлежащим образом оформленные действительные документы (подлинные экземпляры, либо в случае, когда подлинный экземпляр должен быть передан Клиентом, согласно требованиям Применимого законодательства, уполномоченным государственным органам и (или) страховой организации, - то их копии, заверенные такими уполномоченными органами и (или) страховой организацией) Клиент обязуется передать Арендодателю или третьим лицам оказывающим услуги Арендодателю, в течение 1 (одного) рабочего дня с момента их оформления или получения от третьих лиц (в том числе от должностных лиц органов государственной власти). Клиент принимает на себя все финансовые риски, вызванные несвоевременным предоставлением надлежащим образом оформленных документов Арендодателю, в том числе, в случае принятия страховщиком решения об отказе в осуществлении страховой выплаты, либо предъявлением страховщиком регрессных требований или требований в порядке суброгации. Ненадлежащим образом оформленные документы, представленные Клиентом, могут быть оценены Арендодателем как непредставленные с вытекающими из данного обстоятельствами правовыми последствиями.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2.35.14. в случае Эвакуации ТС в период Сессии аренды, а равно вне пределов Сессии </w:t>
      </w:r>
      <w:r>
        <w:rPr>
          <w:rFonts w:eastAsia="Times New Roman" w:cs="Times New Roman" w:ascii="Times New Roman" w:hAnsi="Times New Roman"/>
          <w:color w:themeColor="text1" w:val="000000"/>
          <w:sz w:val="24"/>
          <w:szCs w:val="24"/>
          <w:lang w:eastAsia="ru-RU"/>
        </w:rPr>
        <w:t xml:space="preserve">аренды в связи с действиями (бездействием) Клиента, немедленно сообщить об этом в Информационный центр Арендодателя, </w:t>
      </w:r>
      <w:r>
        <w:rPr>
          <w:rFonts w:eastAsia="Times New Roman" w:cs="Times New Roman" w:ascii="Times New Roman" w:hAnsi="Times New Roman"/>
          <w:color w:val="000000"/>
          <w:sz w:val="24"/>
          <w:szCs w:val="24"/>
          <w:lang w:eastAsia="ru-RU"/>
        </w:rPr>
        <w:t>а также по требования Арендодателя обеспечить свое участие в оформлении и выдаче работниками органов внутренних дел Клиенту акта о задержании, доставлении и (или) запрещении эксплуатации ТС, прилагаемого к протоколу об административном правонарушении/постановления по делу об административном правонарушении (в случае их составления в присутствии Клиента), и самого протокола/постановления. Указанная обязанность возлагается на Клиента, даже если Клиенту стало известно об Эвакуации ТС и помещении ТС на специальную стоянку или площадку от Арендодателя. При этом уведомление об Эвакуации ТС Клиента является правом, но не обязанностью Арендодателя.</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случае привлечения Арендодателем Клиента для возврата ТС, Арендодатель предоставляет Клиенту необходимые документы для получения разрешения на возвращение ТС со специальной стоянки и площадки, в том числе: свидетельство о регистрации ТС, страховой полис, доверенность на Клиента. При возвращении ТС Арендодателю со специальной стоянки и площадки, либо по истечении срока, предоставленного Арендодателем Клиенту для организации возврата ТС со специальной стоянки и площадки, Клиент обязан лично возвратить Арендодателю все документы, связанные с Эвакуацией ТС, полученные им от третьих лиц и переданные Арендодателем. После получения ТС со специальной стоянки или площадки Клиент оставляет ТС в месте, указанном Арендодателем. Возврат Клиентом ТС должен быть произведен в сроки, установленные Арендодателем.</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случае, если возврат ТС осуществляется сотрудниками Арендодателя, Клиент в полном объеме компенсирует Арендодателю все расходы, понесенные Арендодателем, в том числе по перемещению ТС с использованием другого транспортного средства (эвакуатора), оформлению или получению документов, необходимых согласно Применимому праву для возврата ТС, по содержанию ТС на специальной стоянке или площадке в случаях, когда такое содержание осуществлялось на основании отдельного договора хранения ТС, заключенного Арендодателем с организацией, осуществляющей функции управления специальной стоянкой или площадкой, а также санкции предусмотренные настоящим Договором;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2.35.15.</w:t>
      </w:r>
      <w:r>
        <w:rPr>
          <w:rFonts w:eastAsia="Times New Roman" w:cs="Times New Roman" w:ascii="Times New Roman" w:hAnsi="Times New Roman"/>
          <w:color w:themeColor="text1" w:val="000000"/>
          <w:sz w:val="24"/>
          <w:szCs w:val="24"/>
          <w:lang w:eastAsia="ru-RU"/>
        </w:rPr>
        <w:t xml:space="preserve"> </w:t>
      </w:r>
      <w:bookmarkStart w:id="19" w:name="_Hlk210998191"/>
      <w:r>
        <w:rPr>
          <w:rFonts w:eastAsia="Times New Roman" w:cs="Times New Roman" w:ascii="Times New Roman" w:hAnsi="Times New Roman"/>
          <w:color w:themeColor="text1" w:val="000000"/>
          <w:sz w:val="24"/>
          <w:szCs w:val="24"/>
          <w:lang w:eastAsia="ru-RU"/>
        </w:rPr>
        <w:t xml:space="preserve">в случае принятия Арендодателем решения о самостоятельном получении документов, связанных со страховым случаем, не позднее 1 рабочего дня с момента получения соответствующего требования Арендодателя или его уполномоченных контрагентов, выдать представителю Арендодателя доверенность (с правом передоверия) на осуществление действий в отношении сбора справок и представления своих интересов в органах внутренних дел и страховых организациях;  </w:t>
      </w:r>
      <w:bookmarkEnd w:id="19"/>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2.35.16. в случае требования со стороны представителя органов внутренних дел или иных государственных органов Республики Казахстан, Клиент обязан не позднее срока, определенного Арендодателем и (или) Применимым законодательством, лично (либо в лице уполномоченного Клиентом представителя) явиться в соответствующие государственные органы, от которых получено такое требование. За исключением случаев, когда Клиент принимал участие в составлении документов, в которых указано на необходимость явки Клиента в соответствующие государственные органы, о такой необходимости явки Арендодатель извещает Клиента в течение 1 (одного) рабочего дня с момента, когда о таком требовании стало известно Арендодателю.</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2.35.17. принимать надлежащие меры для защиты своей Учетной записи в Мобильном приложении AZV Motors, </w:t>
      </w:r>
      <w:r>
        <w:rPr>
          <w:rFonts w:eastAsia="Times New Roman" w:cs="Times New Roman" w:ascii="Times New Roman" w:hAnsi="Times New Roman"/>
          <w:color w:val="000000"/>
          <w:sz w:val="24"/>
          <w:szCs w:val="24"/>
          <w:lang w:eastAsia="ru-RU"/>
        </w:rPr>
        <w:t xml:space="preserve">включая имя Клиента-пользователя, Логин, </w:t>
      </w:r>
      <w:r>
        <w:rPr>
          <w:rFonts w:eastAsia="Times New Roman" w:cs="Times New Roman" w:ascii="Times New Roman" w:hAnsi="Times New Roman"/>
          <w:color w:val="000000"/>
          <w:sz w:val="24"/>
          <w:szCs w:val="24"/>
          <w:lang w:val="en-US" w:eastAsia="ru-RU"/>
        </w:rPr>
        <w:t>SMS</w:t>
      </w:r>
      <w:r>
        <w:rPr>
          <w:rFonts w:eastAsia="Times New Roman" w:cs="Times New Roman" w:ascii="Times New Roman" w:hAnsi="Times New Roman"/>
          <w:color w:val="000000"/>
          <w:sz w:val="24"/>
          <w:szCs w:val="24"/>
          <w:lang w:eastAsia="ru-RU"/>
        </w:rPr>
        <w:t>-код от несанкционированного использования другими лицами и незамедлительно сообщить Арендодателю соответствующую информацию в случае обнаружения факта такого использования. Клиент, не принявший надлежащие меры для защиты своей Учетной записи, несет ответственность за действия лиц, воспользовавшихся его данными, как за свои собственные.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2.35.18. в случае фактической смены Контактного номера мобильного телефона, и иных данных, незамедлительно сообщить об этом Арендодателю;</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2.35.19. использовать Сайт, Мобильное приложение AZV Motors Арендодателя только лично и только в личных некоммерческих целях;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2.35.20. самостоятельно осуществлять мониторинг Сайта и (или) Мобильного приложения AZV Motors на предмет изменения условий Договора и даты редакции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2.35.21. получать необходимые разрешения, документы (в т.ч. водительское удостоверение и т.д.), которые могут потребоваться Клиенту в соответствии с Применимым законодательством для подтверждения права управлении транспортным средством соответствующей категории «B» или «В1» (в латинской транслитерации), а также незамедлительно прекратить использование ТС, в случае лишения, утери, отсутствия водительского удостоверения;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2.35.22. не использовать никакие технологии и не предпринимать никаких действий, которые могут нанести вред Сайту и (или) Мобильному приложению AZV Motors, интересам и (или) имуществу Арендодателя;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2.35.23. по окончании Сессии аренды, произвести фотофиксацию транспортного средства, оставить ТС в соответствии с условиями Договора со стандартным автомобильным набором, всеми аксессуарами и дополнительным оборудованием, в т.ч. ковриками, ключами от ТС, специальным оборудованием, имевшимися в ТС на момент принятия ТС Клиентом. В случае, если в предполагаемом месте оставления ТС отсутствует доступ к системе ГЛОНАСС/GPS и(или) к сети Интернет, и(или) мобильной связи, Клиент обязуется перепарковать ТС в место, где имеется доступ к системе ГЛОНАСС/GPS и(или) к сети Интернет, и(или) мобильной связи.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2.35.24. самостоятельно обеспечивать сохранность своего имущества;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2.35.25. соблюдать положения Применимого законодательства;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2.35.26. соблюдать иные обязанности, предусмотренные Договором, приложениями к нему, а также вытекающие из существа обязательства.</w:t>
      </w:r>
    </w:p>
    <w:p>
      <w:pPr>
        <w:pStyle w:val="Normal"/>
        <w:spacing w:lineRule="auto" w:line="240" w:before="0" w:after="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2.35.27. оплатить простой Автомобиля в соответствии с Тарифами аренды, если такой простой повлек убытки Арендодателя и возник по причинам, связанным с действиями или бездействием Клиента и/или третьих лиц в процессе либо после Сессии аренды, вследствие чего Автомобиль не может быть предоставлен в аренду другим Клиентам.</w:t>
      </w:r>
    </w:p>
    <w:p>
      <w:pPr>
        <w:pStyle w:val="Normal"/>
        <w:spacing w:lineRule="auto" w:line="240" w:before="0" w:after="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2.35.28. </w:t>
      </w:r>
      <w:r>
        <w:rPr>
          <w:rStyle w:val="Strong"/>
          <w:rFonts w:cs="Times New Roman" w:ascii="Times New Roman" w:hAnsi="Times New Roman"/>
          <w:b w:val="false"/>
          <w:bCs w:val="false"/>
          <w:color w:themeColor="text1" w:val="000000"/>
          <w:sz w:val="24"/>
          <w:szCs w:val="24"/>
        </w:rPr>
        <w:t>Обеспечить предоставление Гаранта Клиента</w:t>
      </w:r>
      <w:r>
        <w:rPr>
          <w:rFonts w:cs="Times New Roman" w:ascii="Times New Roman" w:hAnsi="Times New Roman"/>
          <w:color w:themeColor="text1" w:val="000000"/>
          <w:sz w:val="24"/>
          <w:szCs w:val="24"/>
        </w:rPr>
        <w:t>, а также документов, подтверждающих его согласие на исполнение обязательств по настоящему Договору и соответствие установленным требованиям Арендодателя.</w:t>
        <w:br/>
      </w:r>
      <w:r>
        <w:rPr>
          <w:rStyle w:val="Strong"/>
          <w:rFonts w:cs="Times New Roman" w:ascii="Times New Roman" w:hAnsi="Times New Roman"/>
          <w:b w:val="false"/>
          <w:bCs w:val="false"/>
          <w:color w:themeColor="text1" w:val="000000"/>
          <w:sz w:val="24"/>
          <w:szCs w:val="24"/>
        </w:rPr>
        <w:t>Арендатор обязан обеспечить</w:t>
      </w:r>
      <w:r>
        <w:rPr>
          <w:rFonts w:cs="Times New Roman" w:ascii="Times New Roman" w:hAnsi="Times New Roman"/>
          <w:b/>
          <w:bCs/>
          <w:color w:themeColor="text1" w:val="000000"/>
          <w:sz w:val="24"/>
          <w:szCs w:val="24"/>
        </w:rPr>
        <w:t>,</w:t>
      </w:r>
      <w:r>
        <w:rPr>
          <w:rFonts w:cs="Times New Roman" w:ascii="Times New Roman" w:hAnsi="Times New Roman"/>
          <w:color w:themeColor="text1" w:val="000000"/>
          <w:sz w:val="24"/>
          <w:szCs w:val="24"/>
        </w:rPr>
        <w:t xml:space="preserve"> чтобы Гарант Клиента </w:t>
      </w:r>
      <w:r>
        <w:rPr>
          <w:rStyle w:val="Strong"/>
          <w:rFonts w:cs="Times New Roman" w:ascii="Times New Roman" w:hAnsi="Times New Roman"/>
          <w:b w:val="false"/>
          <w:bCs w:val="false"/>
          <w:color w:themeColor="text1" w:val="000000"/>
          <w:sz w:val="24"/>
          <w:szCs w:val="24"/>
        </w:rPr>
        <w:t>присоединился к Договору присоединения посредством регистрации в Мобильном приложении и подписал как Договор присоединения, так и Договор гарантии</w:t>
      </w:r>
      <w:r>
        <w:rPr>
          <w:rFonts w:cs="Times New Roman" w:ascii="Times New Roman" w:hAnsi="Times New Roman"/>
          <w:color w:themeColor="text1" w:val="000000"/>
          <w:sz w:val="24"/>
          <w:szCs w:val="24"/>
        </w:rPr>
        <w:t xml:space="preserve"> в электронной форме путем </w:t>
      </w:r>
      <w:r>
        <w:rPr>
          <w:rStyle w:val="Strong"/>
          <w:rFonts w:cs="Times New Roman" w:ascii="Times New Roman" w:hAnsi="Times New Roman"/>
          <w:b w:val="false"/>
          <w:bCs w:val="false"/>
          <w:color w:themeColor="text1" w:val="000000"/>
          <w:sz w:val="24"/>
          <w:szCs w:val="24"/>
        </w:rPr>
        <w:t>проставление отметок (галочек) о согласии с условиями и нажатие кнопки «Принять» в Мобильном приложении</w:t>
      </w:r>
      <w:r>
        <w:rPr>
          <w:rStyle w:val="Strong"/>
          <w:rFonts w:cs="Times New Roman" w:ascii="Times New Roman" w:hAnsi="Times New Roman"/>
          <w:color w:themeColor="text1" w:val="000000"/>
          <w:sz w:val="24"/>
          <w:szCs w:val="24"/>
        </w:rPr>
        <w:t xml:space="preserve">, </w:t>
      </w:r>
      <w:r>
        <w:rPr>
          <w:rStyle w:val="Strong"/>
          <w:rFonts w:cs="Times New Roman" w:ascii="Times New Roman" w:hAnsi="Times New Roman"/>
          <w:b w:val="false"/>
          <w:bCs w:val="false"/>
          <w:color w:themeColor="text1" w:val="000000"/>
          <w:sz w:val="24"/>
          <w:szCs w:val="24"/>
        </w:rPr>
        <w:t>что</w:t>
      </w:r>
      <w:r>
        <w:rPr>
          <w:rStyle w:val="Strong"/>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приравнивается к собственноручной подписи и является подтверждением подписания указанных договоров со стороны Гаранта Клиента.</w:t>
      </w:r>
    </w:p>
    <w:p>
      <w:pPr>
        <w:pStyle w:val="Normal"/>
        <w:spacing w:lineRule="auto" w:line="240" w:before="0" w:after="0"/>
        <w:ind w:firstLine="708"/>
        <w:jc w:val="both"/>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Договор гарантии заключается в соответствии с условиями настоящего Договора</w:t>
      </w:r>
      <w:r>
        <w:rPr>
          <w:rFonts w:cs="Times New Roman" w:ascii="Times New Roman" w:hAnsi="Times New Roman"/>
          <w:color w:themeColor="text1" w:val="000000"/>
          <w:sz w:val="24"/>
          <w:szCs w:val="24"/>
        </w:rPr>
        <w:t xml:space="preserve"> и является его неотъемлемой частью.</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2.36. Клиент не вправе изменять какие-либо характеристики, производить улучшения/ухудшение ТС, монтировать (демонтировать) какое-либо оборудование, устройства в ТС, осуществлять ремонт (независимо от степени сложности) или организовывать его осуществление третьими лицами.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2.37. Клиент не вправе продавать, вносить в качестве залога, вклада, любым иным образом отчуждать ТС, утрачивать или передавать право владения и пользования ТС, представленное Клиенту, равно как иные свои права по Договору.</w:t>
      </w:r>
    </w:p>
    <w:p>
      <w:pPr>
        <w:pStyle w:val="Normal"/>
        <w:spacing w:lineRule="auto" w:line="240" w:before="0" w:after="0"/>
        <w:jc w:val="both"/>
        <w:rPr>
          <w:rFonts w:ascii="Times New Roman" w:hAnsi="Times New Roman" w:eastAsia="Times New Roman" w:cs="Times New Roman"/>
          <w:color w:themeColor="accent1" w:val="4472C4"/>
          <w:sz w:val="24"/>
          <w:szCs w:val="24"/>
          <w:lang w:eastAsia="ru-RU"/>
        </w:rPr>
      </w:pPr>
      <w:r>
        <w:rPr>
          <w:rFonts w:eastAsia="Times New Roman" w:cs="Times New Roman" w:ascii="Times New Roman" w:hAnsi="Times New Roman"/>
          <w:color w:themeColor="text1" w:val="000000"/>
          <w:sz w:val="24"/>
          <w:szCs w:val="24"/>
          <w:lang w:eastAsia="ru-RU"/>
        </w:rPr>
        <w:t xml:space="preserve">2.38. В случае повреждения ТС Клиентом при ДТП незамедлительно в течение 1 (одного рабочего) дня явиться в офис компании Арендодателя по адресу г. Алматы, ул. Таттимбета, д. 24, для участия в осмотре поврежденного ТС, предоставления материалов уполномоченных органов, а также для проведения мероприятий по внесудебному урегулированию. В случае неявки Клиента Арендодатель сам или прибегая к услугам третьих лиц, вправе самостоятельно провести осмотр поврежденного ТС с привлечением независимого оценщика, либо составить дефектовочный акт на станции технического обслуживания осуществляющей ремонтные работы поврежденного ТС, при этом Клиент принимает результаты проведенной независимой оценки и(или) составленного дефектовочного акта без его участия, поскольку ТС подлежит восстановлению в целях минимизации коммерческого простоя.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 Права Арендодателя: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2.39.1. требовать от Клиента исполнения своих обязательств по Договору;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2.39.2. определять порядок доступа Клиента к ТС в целях обеспечения безопасности ТС Арендодателя, а также контроля за надлежащим соблюдением условий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2.39.3. в любое время осуществлять контроль за обеспечением имущественной сохранности ТС, за техническим состоянием ТС, за соблюдением Клиентом условий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2.39.4. в случае принятия Арендодателем решения о наличии риска дальнейшего использования ТС, прекратить Сессию аренды Клиента, в т.ч. с предоставлением Клиенту альтернативного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2.39.5. передавать Персональные данные Клиента в государственные органы в целях разрешения вопросов, связанных с нарушениями Применимого законодательства;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2.39.6. проводить маркетинговые акции, включающие в себя, в том числе, но не ограничиваясь, скидки в отношении стоимости услуг, изменение размера арендной платы\ либо отмену арендной платы на определенный срок. Правила таких акций размещаются на Сайте Арендодателя в сети Интернет </w:t>
      </w:r>
      <w:hyperlink r:id="rId9">
        <w:r>
          <w:rPr>
            <w:rStyle w:val="Hyperlink"/>
            <w:rFonts w:eastAsia="Times New Roman" w:cs="Times New Roman" w:ascii="Times New Roman" w:hAnsi="Times New Roman"/>
            <w:sz w:val="24"/>
            <w:szCs w:val="24"/>
            <w:lang w:val="en-US" w:eastAsia="ru-RU"/>
          </w:rPr>
          <w:t>www</w:t>
        </w:r>
        <w:r>
          <w:rPr>
            <w:rStyle w:val="Hyperlink"/>
            <w:rFonts w:eastAsia="Times New Roman" w:cs="Times New Roman" w:ascii="Times New Roman" w:hAnsi="Times New Roman"/>
            <w:sz w:val="24"/>
            <w:szCs w:val="24"/>
            <w:lang w:eastAsia="ru-RU"/>
          </w:rPr>
          <w:t>.</w:t>
        </w:r>
        <w:r>
          <w:rPr>
            <w:rStyle w:val="Hyperlink"/>
            <w:rFonts w:cs="Times New Roman" w:ascii="Times New Roman" w:hAnsi="Times New Roman"/>
            <w:sz w:val="24"/>
            <w:szCs w:val="24"/>
          </w:rPr>
          <w:t>azvmotors.k</w:t>
        </w:r>
        <w:r>
          <w:rPr>
            <w:rStyle w:val="Hyperlink"/>
            <w:rFonts w:cs="Times New Roman" w:ascii="Times New Roman" w:hAnsi="Times New Roman"/>
            <w:sz w:val="24"/>
            <w:szCs w:val="24"/>
            <w:lang w:val="en-US"/>
          </w:rPr>
          <w:t>z</w:t>
        </w:r>
      </w:hyperlink>
      <w:r>
        <w:rPr>
          <w:rFonts w:eastAsia="Times New Roman" w:cs="Times New Roman" w:ascii="Times New Roman" w:hAnsi="Times New Roman"/>
          <w:color w:val="000000"/>
          <w:sz w:val="24"/>
          <w:szCs w:val="24"/>
          <w:lang w:eastAsia="ru-RU"/>
        </w:rPr>
        <w:t>. В этом случае Договор, Тарифы действуют вместе с правилами таких акций;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2.39.7. использовать факсимильное воспроизведение подписи уполномоченного лица Арендодателя (с помощью средств механического или иного копирования) в любых документах. Стороны признают юридическую силу за такими документами;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2.39.8. при наличии заранее </w:t>
      </w:r>
      <w:r>
        <w:rPr>
          <w:rFonts w:eastAsia="Times New Roman" w:cs="Times New Roman" w:ascii="Times New Roman" w:hAnsi="Times New Roman"/>
          <w:color w:themeColor="text1" w:val="000000"/>
          <w:sz w:val="24"/>
          <w:szCs w:val="24"/>
          <w:lang w:eastAsia="ru-RU"/>
        </w:rPr>
        <w:t>данного акцепта без получения дополнительного согласия Клиента списывать в безакцептном порядке с Внутреннего кошелька: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арендную плату и иные платежи, начисленные в соответствии с Договором и Тарифами, в т.ч. Санкции;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почтово-телеграфные и прочие расходы и издержки Арендодателя (в том числе комиссионные), возникающие при направлении сообщений, уведомлений и документов Клиенту в связи с неисполнением или ненадлежащим исполнением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суммы убытков, в т.ч. в случаях когда размер ущерба определяется суммы задолженности Клиента перед Арендодателем по Договору, а также по любым иным обязательствам, возникшим вследствие причинения вреда и из иных оснований, предусмотренных Применимым законодательством, а также суммы компенсации расходов Арендодателя, понесенных Арендодателем вследствие действий (бездействия) Клиента в связи с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иные суммы в случаях, предусмотренных Применимым законодательством и настоящим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2.39.9. в случае возникновения подозрений недобросовестности в действиях Клиента (в т.ч., но не ограничиваясь, при предоставлении недостоверных сведений, невозможности списания денежных средств и проч.) заблокировать возможность использования Клиентом сервисо</w:t>
      </w:r>
      <w:r>
        <w:rPr>
          <w:rFonts w:eastAsia="Times New Roman" w:cs="Times New Roman" w:ascii="Times New Roman" w:hAnsi="Times New Roman"/>
          <w:color w:themeColor="text1" w:val="000000"/>
          <w:sz w:val="24"/>
          <w:szCs w:val="24"/>
          <w:lang w:eastAsia="ru-RU"/>
        </w:rPr>
        <w:t xml:space="preserve">в AZV Motors  полностью </w:t>
      </w:r>
      <w:r>
        <w:rPr>
          <w:rFonts w:eastAsia="Times New Roman" w:cs="Times New Roman" w:ascii="Times New Roman" w:hAnsi="Times New Roman"/>
          <w:color w:val="000000"/>
          <w:sz w:val="24"/>
          <w:szCs w:val="24"/>
          <w:lang w:eastAsia="ru-RU"/>
        </w:rPr>
        <w:t>или в части без уведомления его о причинах блокировки;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2.39.10. передавать права и обязанности по настоящему Договору третьим лицам, а также привлекать третьих лиц к исполнению отдельных функций по Договору, в т.ч. на основе агентского договора. Уведомление Клиента о данных обстоятельствах осуществляется по усмотрению Арендодателя;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2.39.11. вести аудиозапись общения с Клиентом (в т.ч. аудиозапись телефонных переговоров);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2.39.12. при списании сумм с Внутреннего кошелька удерживать суммы административных расходов, в размере 20 % от суммы каждого платежа, </w:t>
      </w:r>
      <w:r>
        <w:rPr>
          <w:rFonts w:eastAsia="Times New Roman" w:cs="Times New Roman" w:ascii="Times New Roman" w:hAnsi="Times New Roman"/>
          <w:color w:val="000000"/>
          <w:sz w:val="24"/>
          <w:szCs w:val="24"/>
          <w:lang w:eastAsia="ru-RU"/>
        </w:rPr>
        <w:t xml:space="preserve">за исключением платежей за аренду ТС, обязанность по оплате которых возникает у Клиента, в соответствии с условиями настоящего Договора.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2.39.13. имеет иные права, установленные Договором и приложениями к нему, а также вытекающие из существа обязательств по Договору.</w:t>
      </w:r>
    </w:p>
    <w:p>
      <w:pPr>
        <w:pStyle w:val="NormalWeb"/>
        <w:spacing w:beforeAutospacing="0" w:before="0" w:afterAutospacing="0" w:after="0"/>
        <w:rPr>
          <w:color w:themeColor="text1" w:val="000000"/>
        </w:rPr>
      </w:pPr>
      <w:r>
        <w:rPr>
          <w:color w:themeColor="text1" w:val="000000"/>
        </w:rPr>
        <w:t>2.39.14. потребовать предоставления Гаранта Клиента:</w:t>
      </w:r>
    </w:p>
    <w:p>
      <w:pPr>
        <w:pStyle w:val="NormalWeb"/>
        <w:numPr>
          <w:ilvl w:val="0"/>
          <w:numId w:val="25"/>
        </w:numPr>
        <w:spacing w:beforeAutospacing="0" w:before="0" w:afterAutospacing="0" w:after="0"/>
        <w:rPr>
          <w:color w:themeColor="text1" w:val="000000"/>
        </w:rPr>
      </w:pPr>
      <w:r>
        <w:rPr>
          <w:color w:themeColor="text1" w:val="000000"/>
        </w:rPr>
        <w:t>при заключении первого Договора с новым Клиентом;</w:t>
      </w:r>
    </w:p>
    <w:p>
      <w:pPr>
        <w:pStyle w:val="NormalWeb"/>
        <w:numPr>
          <w:ilvl w:val="0"/>
          <w:numId w:val="25"/>
        </w:numPr>
        <w:spacing w:beforeAutospacing="0" w:before="0" w:afterAutospacing="0" w:after="0"/>
        <w:rPr>
          <w:color w:themeColor="text1" w:val="000000"/>
        </w:rPr>
      </w:pPr>
      <w:r>
        <w:rPr>
          <w:color w:themeColor="text1" w:val="000000"/>
        </w:rPr>
        <w:t>при наличии у Клиента задолженности перед Арендодателем или третьими лицами;</w:t>
      </w:r>
    </w:p>
    <w:p>
      <w:pPr>
        <w:pStyle w:val="NormalWeb"/>
        <w:numPr>
          <w:ilvl w:val="0"/>
          <w:numId w:val="25"/>
        </w:numPr>
        <w:spacing w:beforeAutospacing="0" w:before="0" w:afterAutospacing="0" w:after="0"/>
        <w:rPr>
          <w:color w:themeColor="text1" w:val="000000"/>
        </w:rPr>
      </w:pPr>
      <w:r>
        <w:rPr>
          <w:color w:themeColor="text1" w:val="000000"/>
        </w:rPr>
        <w:t>при наличии у Арендодателя оснований полагать, что Клиент может нарушить условия Договора либо причинить ущерб ТС, Арендодателю или третьим лицам;</w:t>
      </w:r>
    </w:p>
    <w:p>
      <w:pPr>
        <w:pStyle w:val="NormalWeb"/>
        <w:numPr>
          <w:ilvl w:val="0"/>
          <w:numId w:val="25"/>
        </w:numPr>
        <w:spacing w:beforeAutospacing="0" w:before="0" w:afterAutospacing="0" w:after="0"/>
        <w:rPr>
          <w:color w:themeColor="text1" w:val="000000"/>
        </w:rPr>
      </w:pPr>
      <w:r>
        <w:rPr>
          <w:color w:themeColor="text1" w:val="000000"/>
        </w:rPr>
        <w:t>при превышении Клиентом установленного лимита задолженности или стоимости аренды;</w:t>
      </w:r>
    </w:p>
    <w:p>
      <w:pPr>
        <w:pStyle w:val="NormalWeb"/>
        <w:numPr>
          <w:ilvl w:val="0"/>
          <w:numId w:val="25"/>
        </w:numPr>
        <w:spacing w:beforeAutospacing="0" w:before="0" w:afterAutospacing="0" w:after="0"/>
        <w:rPr>
          <w:color w:themeColor="text1" w:val="000000"/>
        </w:rPr>
      </w:pPr>
      <w:r>
        <w:rPr>
          <w:color w:themeColor="text1" w:val="000000"/>
        </w:rPr>
        <w:t>при выявлении иных факторов риска, определяемых Арендодателем;</w:t>
      </w:r>
    </w:p>
    <w:p>
      <w:pPr>
        <w:pStyle w:val="NormalWeb"/>
        <w:numPr>
          <w:ilvl w:val="0"/>
          <w:numId w:val="25"/>
        </w:numPr>
        <w:spacing w:beforeAutospacing="0" w:before="0" w:afterAutospacing="0" w:after="0"/>
        <w:rPr>
          <w:color w:themeColor="text1" w:val="000000"/>
        </w:rPr>
      </w:pPr>
      <w:r>
        <w:rPr>
          <w:color w:themeColor="text1" w:val="000000"/>
        </w:rPr>
        <w:t>в иных случаях, прямо предусмотренных Договором, Тарифами или внутренними правилами Арендодателя.</w:t>
      </w:r>
    </w:p>
    <w:p>
      <w:pPr>
        <w:pStyle w:val="NormalWeb"/>
        <w:spacing w:beforeAutospacing="0" w:before="0" w:afterAutospacing="0" w:after="0"/>
        <w:jc w:val="both"/>
        <w:rPr>
          <w:color w:themeColor="text1" w:val="000000"/>
        </w:rPr>
      </w:pPr>
      <w:r>
        <w:rPr>
          <w:color w:themeColor="text1" w:val="000000"/>
        </w:rPr>
        <w:t>2.39.15. отказать Клиенту в регистрации и/или предоставлении доступа к сервисам Арендодателя (в том числе к заключению Договора присоединения, активации Учетной записи, началу Сессии аренды) без объяснения причин, в том числе в случаях, когда у Арендодателя имеются основания полагать, что Клиент может нарушить условия Договора, причинить ущерб ТС, Арендодателю или третьим лицам, а также если Клиент:</w:t>
      </w:r>
    </w:p>
    <w:p>
      <w:pPr>
        <w:pStyle w:val="ListParagraph"/>
        <w:numPr>
          <w:ilvl w:val="0"/>
          <w:numId w:val="23"/>
        </w:numPr>
        <w:spacing w:lineRule="auto" w:line="240" w:before="0" w:after="0"/>
        <w:contextualSpacing/>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предоставляет либо предоставил недостоверные, неполные или подложные сведения и/или документы;</w:t>
      </w:r>
    </w:p>
    <w:p>
      <w:pPr>
        <w:pStyle w:val="ListParagraph"/>
        <w:numPr>
          <w:ilvl w:val="0"/>
          <w:numId w:val="23"/>
        </w:numPr>
        <w:spacing w:lineRule="auto" w:line="240" w:before="0" w:after="0"/>
        <w:contextualSpacing/>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не соответствует требованиям Договора, Тарифов и/или Применимого законодательства;</w:t>
      </w:r>
    </w:p>
    <w:p>
      <w:pPr>
        <w:pStyle w:val="ListParagraph"/>
        <w:numPr>
          <w:ilvl w:val="0"/>
          <w:numId w:val="23"/>
        </w:numPr>
        <w:spacing w:lineRule="auto" w:line="240" w:before="0" w:after="0"/>
        <w:contextualSpacing/>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ранее нарушал условия настоящего Договора либо иные правила пользования услугами Арендодателя;</w:t>
      </w:r>
    </w:p>
    <w:p>
      <w:pPr>
        <w:pStyle w:val="ListParagraph"/>
        <w:numPr>
          <w:ilvl w:val="0"/>
          <w:numId w:val="23"/>
        </w:numPr>
        <w:spacing w:lineRule="auto" w:line="240" w:before="0" w:after="0"/>
        <w:contextualSpacing/>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имеются основания полагать, что действия или бездействие Клиента могут привести к нарушению условий Договора, причинению ущерба ТС, Арендодателю либо третьим лицам;</w:t>
      </w:r>
    </w:p>
    <w:p>
      <w:pPr>
        <w:pStyle w:val="ListParagraph"/>
        <w:numPr>
          <w:ilvl w:val="0"/>
          <w:numId w:val="23"/>
        </w:numPr>
        <w:spacing w:lineRule="auto" w:line="240" w:before="0" w:after="0"/>
        <w:contextualSpacing/>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имеет задолженность перед Арендодателем и/или третьими лицами;</w:t>
      </w:r>
    </w:p>
    <w:p>
      <w:pPr>
        <w:pStyle w:val="ListParagraph"/>
        <w:numPr>
          <w:ilvl w:val="0"/>
          <w:numId w:val="23"/>
        </w:numPr>
        <w:spacing w:lineRule="auto" w:line="240" w:before="0" w:after="0"/>
        <w:contextualSpacing/>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не соответствует внутренним требованиям, предъявляемым Арендодателем к Клиентам сервиса (включая, но не ограничиваясь, возрастными, документальными, техническими и иными критериями);</w:t>
      </w:r>
    </w:p>
    <w:p>
      <w:pPr>
        <w:pStyle w:val="ListParagraph"/>
        <w:numPr>
          <w:ilvl w:val="0"/>
          <w:numId w:val="23"/>
        </w:numPr>
        <w:spacing w:lineRule="auto" w:line="240" w:before="0" w:after="0"/>
        <w:contextualSpacing/>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не обеспечил предоставление Гаранта Клиента (в случаях, когда предоставление Гаранта является обязательным условием по Договору).</w:t>
      </w:r>
    </w:p>
    <w:p>
      <w:pPr>
        <w:pStyle w:val="Normal"/>
        <w:spacing w:lineRule="auto" w:line="240" w:before="0" w:after="0"/>
        <w:rPr>
          <w:rFonts w:ascii="Times New Roman" w:hAnsi="Times New Roman" w:eastAsia="Times New Roman" w:cs="Times New Roman"/>
          <w:color w:themeColor="accent1" w:val="4472C4"/>
          <w:sz w:val="24"/>
          <w:szCs w:val="24"/>
          <w:lang w:eastAsia="ru-RU"/>
        </w:rPr>
      </w:pPr>
      <w:r>
        <w:rPr>
          <w:rFonts w:eastAsia="Times New Roman" w:cs="Times New Roman" w:ascii="Times New Roman" w:hAnsi="Times New Roman"/>
          <w:color w:themeColor="accent1" w:val="4472C4"/>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2.40. Обязанности Арендодателя: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2.40.1. предоставлять Клиенту ТС в технически исправном состоянии, отвечающем требованиям эксплуатации транспортных средств, укомплектованное и пригодное к </w:t>
      </w:r>
      <w:r>
        <w:rPr>
          <w:rFonts w:eastAsia="Times New Roman" w:cs="Times New Roman" w:ascii="Times New Roman" w:hAnsi="Times New Roman"/>
          <w:color w:themeColor="text1" w:val="000000"/>
          <w:sz w:val="24"/>
          <w:szCs w:val="24"/>
          <w:lang w:eastAsia="ru-RU"/>
        </w:rPr>
        <w:t>эксплуатации, с необходимой документацией (свидетельство о регистрации ТС, копию страхового полиса); передача указанных документов не оформляется какими-либо дополнительными документами</w:t>
      </w:r>
      <w:r>
        <w:rPr>
          <w:rFonts w:eastAsia="Times New Roman" w:cs="Times New Roman" w:ascii="Times New Roman" w:hAnsi="Times New Roman"/>
          <w:color w:val="000000"/>
          <w:sz w:val="24"/>
          <w:szCs w:val="24"/>
          <w:lang w:eastAsia="ru-RU"/>
        </w:rPr>
        <w:t>, а происходит одновременно с приемкой в пользование ТС в соответствии с Правилами. При этом Клиент понимает и соглашается с тем, что окончательное решение об использовании выбранного ТС с учетом его технического состояния принимает сам Клиент;</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2.40.2. нести расходы на содержание ТС, </w:t>
      </w:r>
      <w:r>
        <w:rPr>
          <w:rFonts w:eastAsia="Times New Roman" w:cs="Times New Roman" w:ascii="Times New Roman" w:hAnsi="Times New Roman"/>
          <w:color w:themeColor="text1" w:val="000000"/>
          <w:sz w:val="24"/>
          <w:szCs w:val="24"/>
          <w:lang w:eastAsia="ru-RU"/>
        </w:rPr>
        <w:t>обязательное страхование гражданско-правовой ответственности</w:t>
      </w:r>
      <w:r>
        <w:rPr>
          <w:rFonts w:eastAsia="Times New Roman" w:cs="Times New Roman" w:ascii="Times New Roman" w:hAnsi="Times New Roman"/>
          <w:color w:val="000000"/>
          <w:sz w:val="24"/>
          <w:szCs w:val="24"/>
          <w:lang w:eastAsia="ru-RU"/>
        </w:rPr>
        <w:t>, а также иные расходы, возникающие в связи с его эксплуатацией в целях, предусмотренных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2.40.3. предоставить Клиенту посредством размещения в Мобильном приложении AZV Motors информацию о ТС, их видах, отдельных технических характеристиках, Тарифах;</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2.40.4. своевременно, за свой счет, в соответствии с Применимым законодательством организовывать прохождение технических осмотров ТС;</w:t>
      </w:r>
    </w:p>
    <w:p>
      <w:pPr>
        <w:pStyle w:val="Normal"/>
        <w:spacing w:lineRule="auto" w:line="240" w:before="0" w:after="0"/>
        <w:jc w:val="both"/>
        <w:rPr>
          <w:rFonts w:ascii="Times New Roman" w:hAnsi="Times New Roman" w:eastAsia="Times New Roman" w:cs="Times New Roman"/>
          <w:b/>
          <w:bCs/>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2.40.5. обеспечивать ТС горюче-смазочными материалами (бензин, масла и проч.) за свой счет – для пользования ТС Клиентом</w:t>
      </w:r>
      <w:r>
        <w:rPr>
          <w:rStyle w:val="Strong"/>
          <w:rFonts w:cs="Times New Roman" w:ascii="Times New Roman" w:hAnsi="Times New Roman"/>
          <w:color w:themeColor="text1" w:val="000000"/>
          <w:sz w:val="24"/>
          <w:szCs w:val="24"/>
        </w:rPr>
        <w:t xml:space="preserve">, </w:t>
      </w:r>
      <w:r>
        <w:rPr>
          <w:rStyle w:val="Strong"/>
          <w:rFonts w:cs="Times New Roman" w:ascii="Times New Roman" w:hAnsi="Times New Roman"/>
          <w:b w:val="false"/>
          <w:bCs w:val="false"/>
          <w:color w:themeColor="text1" w:val="000000"/>
          <w:sz w:val="24"/>
          <w:szCs w:val="24"/>
        </w:rPr>
        <w:t>за исключением случаев, прямо предусмотренных Тарифами:</w:t>
      </w:r>
    </w:p>
    <w:p>
      <w:pPr>
        <w:pStyle w:val="NormalWeb"/>
        <w:numPr>
          <w:ilvl w:val="0"/>
          <w:numId w:val="22"/>
        </w:numPr>
        <w:spacing w:beforeAutospacing="0" w:before="0" w:afterAutospacing="0" w:after="0"/>
        <w:jc w:val="both"/>
        <w:rPr>
          <w:color w:themeColor="text1" w:val="000000"/>
        </w:rPr>
      </w:pPr>
      <w:r>
        <w:rPr>
          <w:color w:themeColor="text1" w:val="000000"/>
        </w:rPr>
        <w:t xml:space="preserve">При использовании </w:t>
      </w:r>
      <w:r>
        <w:rPr>
          <w:rStyle w:val="Strong"/>
          <w:b w:val="false"/>
          <w:bCs w:val="false"/>
          <w:color w:themeColor="text1" w:val="000000"/>
        </w:rPr>
        <w:t>часового или суточного тарифа</w:t>
      </w:r>
      <w:r>
        <w:rPr>
          <w:color w:themeColor="text1" w:val="000000"/>
        </w:rPr>
        <w:t xml:space="preserve"> стоимость топлива удерживается с Внутреннего кошелька в Мобильном приложении в соответствии с фактическим расходом.</w:t>
      </w:r>
    </w:p>
    <w:p>
      <w:pPr>
        <w:pStyle w:val="NormalWeb"/>
        <w:numPr>
          <w:ilvl w:val="0"/>
          <w:numId w:val="22"/>
        </w:numPr>
        <w:spacing w:beforeAutospacing="0" w:before="0" w:afterAutospacing="0" w:after="0"/>
        <w:jc w:val="both"/>
        <w:rPr>
          <w:color w:themeColor="text1" w:val="000000"/>
        </w:rPr>
      </w:pPr>
      <w:r>
        <w:rPr>
          <w:color w:themeColor="text1" w:val="000000"/>
        </w:rPr>
        <w:t xml:space="preserve">При использовании </w:t>
      </w:r>
      <w:r>
        <w:rPr>
          <w:rStyle w:val="Strong"/>
          <w:b w:val="false"/>
          <w:bCs w:val="false"/>
          <w:color w:themeColor="text1" w:val="000000"/>
        </w:rPr>
        <w:t>поминутного тарифа</w:t>
      </w:r>
      <w:r>
        <w:rPr>
          <w:color w:themeColor="text1" w:val="000000"/>
        </w:rPr>
        <w:t xml:space="preserve"> стоимость топлива включена в цену аренды и отдельно с Клиента не взимается.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2.40.6 В том случае, если Сторона не воспользовалась какими-либо правами, предоставленными ей настоящим Договором, соответствующие права не прекращаются, и Сторона имеет право воспользоваться ими в дальнейшем.</w:t>
      </w:r>
    </w:p>
    <w:p>
      <w:pPr>
        <w:pStyle w:val="NormalWeb"/>
        <w:spacing w:beforeAutospacing="0" w:before="0" w:afterAutospacing="0" w:after="0"/>
        <w:jc w:val="both"/>
        <w:rPr>
          <w:b/>
          <w:bCs/>
          <w:color w:themeColor="text1" w:val="000000"/>
        </w:rPr>
      </w:pPr>
      <w:r>
        <w:rPr>
          <w:rStyle w:val="Strong"/>
          <w:b w:val="false"/>
          <w:bCs w:val="false"/>
          <w:color w:themeColor="text1" w:val="000000"/>
        </w:rPr>
        <w:t>2.41. Обязанности Гаранта Клиента:</w:t>
      </w:r>
    </w:p>
    <w:p>
      <w:pPr>
        <w:pStyle w:val="NormalWeb"/>
        <w:numPr>
          <w:ilvl w:val="2"/>
          <w:numId w:val="18"/>
        </w:numPr>
        <w:spacing w:beforeAutospacing="0" w:before="0" w:afterAutospacing="0" w:after="0"/>
        <w:jc w:val="both"/>
        <w:rPr>
          <w:color w:themeColor="text1" w:val="000000"/>
        </w:rPr>
      </w:pPr>
      <w:r>
        <w:rPr>
          <w:color w:themeColor="text1" w:val="000000"/>
        </w:rPr>
        <w:t>обеспечить надлежащее исполнение Клиентом обязательств по настоящему Договору;</w:t>
      </w:r>
    </w:p>
    <w:p>
      <w:pPr>
        <w:pStyle w:val="NormalWeb"/>
        <w:numPr>
          <w:ilvl w:val="2"/>
          <w:numId w:val="18"/>
        </w:numPr>
        <w:spacing w:beforeAutospacing="0" w:before="0" w:afterAutospacing="0" w:after="0"/>
        <w:jc w:val="both"/>
        <w:rPr>
          <w:color w:themeColor="text1" w:val="000000"/>
        </w:rPr>
      </w:pPr>
      <w:r>
        <w:rPr>
          <w:color w:themeColor="text1" w:val="000000"/>
        </w:rPr>
        <w:t>по первому письменному требованию Арендодателя в установленные сроки исполнить обязательства, неисполненные или ненадлежащим образом исполненные Клиентом;</w:t>
      </w:r>
    </w:p>
    <w:p>
      <w:pPr>
        <w:pStyle w:val="NormalWeb"/>
        <w:numPr>
          <w:ilvl w:val="2"/>
          <w:numId w:val="18"/>
        </w:numPr>
        <w:spacing w:beforeAutospacing="0" w:before="0" w:afterAutospacing="0" w:after="0"/>
        <w:jc w:val="both"/>
        <w:rPr>
          <w:color w:themeColor="text1" w:val="000000"/>
        </w:rPr>
      </w:pPr>
      <w:r>
        <w:rPr>
          <w:color w:themeColor="text1" w:val="000000"/>
        </w:rPr>
        <w:t>предоставлять по запросу Арендодателя сведения и документы, необходимые для подтверждения платежеспособности   Гаранта;</w:t>
      </w:r>
    </w:p>
    <w:p>
      <w:pPr>
        <w:pStyle w:val="NormalWeb"/>
        <w:numPr>
          <w:ilvl w:val="2"/>
          <w:numId w:val="18"/>
        </w:numPr>
        <w:spacing w:beforeAutospacing="0" w:before="0" w:afterAutospacing="0" w:after="0"/>
        <w:jc w:val="both"/>
        <w:rPr/>
      </w:pPr>
      <w:r>
        <w:rPr/>
        <w:t>незамедлительно уведомлять Арендодателя о фактической смене Контактного номера мобильного телефона и иных данных, а также самостоятельно убедиться в том, что направленное уведомление получено и обработано Арендодателем;</w:t>
      </w:r>
    </w:p>
    <w:p>
      <w:pPr>
        <w:pStyle w:val="NormalWeb"/>
        <w:numPr>
          <w:ilvl w:val="2"/>
          <w:numId w:val="18"/>
        </w:numPr>
        <w:spacing w:beforeAutospacing="0" w:before="0" w:afterAutospacing="0" w:after="0"/>
        <w:jc w:val="both"/>
        <w:rPr>
          <w:color w:themeColor="text1" w:val="000000"/>
        </w:rPr>
      </w:pPr>
      <w:r>
        <w:rPr>
          <w:color w:themeColor="text1" w:val="000000"/>
        </w:rPr>
        <w:t>не предпринимать действий, которые могут повлечь невозможность исполнения обязательств перед Арендодателем.</w:t>
      </w:r>
    </w:p>
    <w:p>
      <w:pPr>
        <w:pStyle w:val="NormalWeb"/>
        <w:spacing w:beforeAutospacing="0" w:before="0" w:afterAutospacing="0" w:after="0"/>
        <w:jc w:val="both"/>
        <w:rPr>
          <w:color w:themeColor="text1" w:val="000000"/>
        </w:rPr>
      </w:pPr>
      <w:r>
        <w:rPr>
          <w:rStyle w:val="Strong"/>
          <w:b w:val="false"/>
          <w:bCs w:val="false"/>
          <w:color w:themeColor="text1" w:val="000000"/>
        </w:rPr>
        <w:t>2.42.</w:t>
      </w:r>
      <w:r>
        <w:rPr>
          <w:rStyle w:val="Strong"/>
          <w:color w:themeColor="text1" w:val="000000"/>
        </w:rPr>
        <w:t xml:space="preserve"> </w:t>
      </w:r>
      <w:r>
        <w:rPr>
          <w:rStyle w:val="Strong"/>
          <w:b w:val="false"/>
          <w:bCs w:val="false"/>
          <w:color w:themeColor="text1" w:val="000000"/>
        </w:rPr>
        <w:t>Права Гаранта Клиента:</w:t>
      </w:r>
    </w:p>
    <w:p>
      <w:pPr>
        <w:pStyle w:val="NormalWeb"/>
        <w:numPr>
          <w:ilvl w:val="2"/>
          <w:numId w:val="19"/>
        </w:numPr>
        <w:spacing w:beforeAutospacing="0" w:before="0" w:afterAutospacing="0" w:after="0"/>
        <w:jc w:val="both"/>
        <w:rPr>
          <w:color w:themeColor="text1" w:val="000000"/>
        </w:rPr>
      </w:pPr>
      <w:r>
        <w:rPr>
          <w:color w:themeColor="text1" w:val="000000"/>
        </w:rPr>
        <w:t>получать от Арендодателя информацию о размере обязательств Клиента, подлежащих исполнению;</w:t>
      </w:r>
    </w:p>
    <w:p>
      <w:pPr>
        <w:pStyle w:val="NormalWeb"/>
        <w:numPr>
          <w:ilvl w:val="2"/>
          <w:numId w:val="19"/>
        </w:numPr>
        <w:spacing w:beforeAutospacing="0" w:before="0" w:afterAutospacing="0" w:after="0"/>
        <w:jc w:val="both"/>
        <w:rPr>
          <w:color w:themeColor="text1" w:val="000000"/>
        </w:rPr>
      </w:pPr>
      <w:r>
        <w:rPr>
          <w:color w:themeColor="text1" w:val="000000"/>
        </w:rPr>
        <w:t>требовать от Клиента исполнения им своих обязательств перед Арендодателем;</w:t>
      </w:r>
    </w:p>
    <w:p>
      <w:pPr>
        <w:pStyle w:val="NormalWeb"/>
        <w:spacing w:beforeAutospacing="0" w:before="0" w:afterAutospacing="0" w:after="0"/>
        <w:jc w:val="both"/>
        <w:rPr>
          <w:color w:themeColor="accent1" w:val="4472C4"/>
        </w:rPr>
      </w:pPr>
      <w:r>
        <w:rPr>
          <w:color w:themeColor="accent1" w:val="4472C4"/>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VII. Стоимость услуг и порядок оплаты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cs="Times New Roman"/>
          <w:color w:themeColor="text1" w:val="000000"/>
          <w:sz w:val="24"/>
          <w:szCs w:val="24"/>
        </w:rPr>
      </w:pPr>
      <w:r>
        <w:rPr>
          <w:rFonts w:eastAsia="Times New Roman" w:cs="Times New Roman" w:ascii="Times New Roman" w:hAnsi="Times New Roman"/>
          <w:color w:themeColor="text1" w:val="000000"/>
          <w:sz w:val="24"/>
          <w:szCs w:val="24"/>
          <w:lang w:eastAsia="ru-RU"/>
        </w:rPr>
        <w:t xml:space="preserve">3.1. </w:t>
      </w:r>
      <w:r>
        <w:rPr>
          <w:rStyle w:val="Strong"/>
          <w:rFonts w:cs="Times New Roman" w:ascii="Times New Roman" w:hAnsi="Times New Roman"/>
          <w:b w:val="false"/>
          <w:bCs w:val="false"/>
          <w:color w:themeColor="text1" w:val="000000"/>
          <w:sz w:val="24"/>
          <w:szCs w:val="24"/>
        </w:rPr>
        <w:t>За пользование ТС</w:t>
      </w:r>
      <w:r>
        <w:rPr>
          <w:rFonts w:cs="Times New Roman" w:ascii="Times New Roman" w:hAnsi="Times New Roman"/>
          <w:color w:themeColor="text1" w:val="000000"/>
          <w:sz w:val="24"/>
          <w:szCs w:val="24"/>
        </w:rPr>
        <w:t xml:space="preserve"> Клиент уплачивает Арендодателю арендную плату, а также оплачивает иные услуги, рассчитываемые согласно Тарифам. НДС на арендную плату и услуги не начисляется (до момента введения соответствующей обязанности законодательством).</w:t>
      </w:r>
    </w:p>
    <w:p>
      <w:pPr>
        <w:pStyle w:val="NormalWeb"/>
        <w:spacing w:beforeAutospacing="0" w:before="0" w:afterAutospacing="0" w:after="0"/>
        <w:ind w:firstLine="360"/>
        <w:jc w:val="both"/>
        <w:rPr>
          <w:color w:themeColor="text1" w:val="000000"/>
        </w:rPr>
      </w:pPr>
      <w:r>
        <w:rPr>
          <w:color w:themeColor="text1" w:val="000000"/>
        </w:rPr>
        <w:t>Клиент самостоятельно и за свой счет оплачивает все виды платных парковочных зон, включая, но не ограничиваясь: парковочными пространствами торговых центров, охраняемыми парковками, а также парковочными зонами системы «A-parking».</w:t>
      </w:r>
    </w:p>
    <w:p>
      <w:pPr>
        <w:pStyle w:val="NormalWeb"/>
        <w:spacing w:beforeAutospacing="0" w:before="0" w:afterAutospacing="0" w:after="0"/>
        <w:ind w:firstLine="360"/>
        <w:jc w:val="both"/>
        <w:rPr>
          <w:color w:themeColor="text1" w:val="000000"/>
        </w:rPr>
      </w:pPr>
      <w:r>
        <w:rPr>
          <w:color w:themeColor="text1" w:val="000000"/>
        </w:rPr>
        <w:t>В случае неоплаты парковки Клиент обязан возместить Арендодателю:</w:t>
      </w:r>
    </w:p>
    <w:p>
      <w:pPr>
        <w:pStyle w:val="NormalWeb"/>
        <w:numPr>
          <w:ilvl w:val="0"/>
          <w:numId w:val="21"/>
        </w:numPr>
        <w:spacing w:beforeAutospacing="0" w:before="0" w:afterAutospacing="0" w:after="0"/>
        <w:jc w:val="both"/>
        <w:rPr>
          <w:color w:themeColor="text1" w:val="000000"/>
        </w:rPr>
      </w:pPr>
      <w:r>
        <w:rPr>
          <w:color w:themeColor="text1" w:val="000000"/>
        </w:rPr>
        <w:t>сумму фактической стоимости парковки;</w:t>
      </w:r>
    </w:p>
    <w:p>
      <w:pPr>
        <w:pStyle w:val="NormalWeb"/>
        <w:numPr>
          <w:ilvl w:val="0"/>
          <w:numId w:val="21"/>
        </w:numPr>
        <w:spacing w:beforeAutospacing="0" w:before="0" w:afterAutospacing="0" w:after="0"/>
        <w:jc w:val="both"/>
        <w:rPr>
          <w:color w:themeColor="text1" w:val="000000"/>
        </w:rPr>
      </w:pPr>
      <w:r>
        <w:rPr>
          <w:color w:themeColor="text1" w:val="000000"/>
        </w:rPr>
        <w:t>суммы штрафов и иных санкций, наложенных государственными органами;</w:t>
      </w:r>
    </w:p>
    <w:p>
      <w:pPr>
        <w:pStyle w:val="NormalWeb"/>
        <w:numPr>
          <w:ilvl w:val="0"/>
          <w:numId w:val="21"/>
        </w:numPr>
        <w:spacing w:beforeAutospacing="0" w:before="0" w:afterAutospacing="0" w:after="0"/>
        <w:jc w:val="both"/>
        <w:rPr>
          <w:color w:themeColor="text1" w:val="000000"/>
        </w:rPr>
      </w:pPr>
      <w:r>
        <w:rPr>
          <w:color w:themeColor="text1" w:val="000000"/>
        </w:rPr>
        <w:t>компенсацию расходов Арендодателя, связанных с урегулированием нарушения, в соответствии с п.5.29. Договора;</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themeColor="text1" w:val="000000"/>
          <w:sz w:val="24"/>
          <w:szCs w:val="24"/>
          <w:lang w:eastAsia="ru-RU"/>
        </w:rPr>
        <w:t>3.2. Базовая стоимость аренды указана в Тарифах, действующих у Арендодателя, если иное не предусмотрено в Договоре.  Окончательный размер тарифа Клиент может узнать в мобильном приложении непосредственно перед началом аренды конкретного ТС. При этом итоговая сумма округляется до целых тенге, в большую сторону</w:t>
      </w:r>
      <w:r>
        <w:rPr>
          <w:rFonts w:eastAsia="Times New Roman" w:cs="Times New Roman" w:ascii="Times New Roman" w:hAnsi="Times New Roman"/>
          <w:color w:val="FF0000"/>
          <w:sz w:val="24"/>
          <w:szCs w:val="24"/>
          <w:lang w:eastAsia="ru-RU"/>
        </w:rPr>
        <w:t>.</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3.3. </w:t>
      </w:r>
      <w:r>
        <w:rPr>
          <w:rFonts w:eastAsia="Times New Roman" w:cs="Times New Roman" w:ascii="Times New Roman" w:hAnsi="Times New Roman"/>
          <w:color w:themeColor="text1" w:val="000000"/>
          <w:sz w:val="24"/>
          <w:szCs w:val="24"/>
          <w:lang w:eastAsia="ru-RU"/>
        </w:rPr>
        <w:t xml:space="preserve">Платежи за аренду ТС по Договору осуществляются посредством списания денежных средств с Внутреннего кошелька. Взимание таких платежей за аренду ТС осуществляется без взимания комиссии за совершение </w:t>
      </w:r>
      <w:r>
        <w:rPr>
          <w:rFonts w:eastAsia="Times New Roman" w:cs="Times New Roman" w:ascii="Times New Roman" w:hAnsi="Times New Roman"/>
          <w:color w:val="000000"/>
          <w:sz w:val="24"/>
          <w:szCs w:val="24"/>
          <w:lang w:eastAsia="ru-RU"/>
        </w:rPr>
        <w:t>платежа.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3.4. При регистрации в Мобильном приложении</w:t>
      </w:r>
      <w:r>
        <w:rPr>
          <w:rFonts w:cs="Times New Roman" w:ascii="Times New Roman" w:hAnsi="Times New Roman"/>
          <w:sz w:val="24"/>
          <w:szCs w:val="24"/>
        </w:rPr>
        <w:t xml:space="preserve"> </w:t>
      </w:r>
      <w:r>
        <w:rPr>
          <w:rFonts w:eastAsia="Times New Roman" w:cs="Times New Roman" w:ascii="Times New Roman" w:hAnsi="Times New Roman"/>
          <w:color w:val="000000"/>
          <w:sz w:val="24"/>
          <w:szCs w:val="24"/>
          <w:lang w:eastAsia="ru-RU"/>
        </w:rPr>
        <w:t xml:space="preserve">AZV Motors автоматически создается Внутренний кошелек, являющийся частью функционала   Мобильного приложения AZV Motors. </w:t>
      </w:r>
      <w:r>
        <w:rPr>
          <w:rFonts w:eastAsia="Times New Roman" w:cs="Times New Roman" w:ascii="Times New Roman" w:hAnsi="Times New Roman"/>
          <w:color w:themeColor="accent1" w:val="4472C4"/>
          <w:sz w:val="24"/>
          <w:szCs w:val="24"/>
          <w:lang w:eastAsia="ru-RU"/>
        </w:rPr>
        <w:t xml:space="preserve"> </w:t>
      </w:r>
      <w:r>
        <w:rPr>
          <w:rFonts w:eastAsia="Times New Roman" w:cs="Times New Roman" w:ascii="Times New Roman" w:hAnsi="Times New Roman"/>
          <w:color w:val="000000"/>
          <w:sz w:val="24"/>
          <w:szCs w:val="24"/>
          <w:lang w:eastAsia="ru-RU"/>
        </w:rPr>
        <w:t>Денежные средства, размещенные на Внутреннем кошельке, используются для списания в качестве оплаты   обязательств, предусмотренных Договором и вытекающим из него.</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3.5. Списание денежных средств с Внутреннего кошелька, осуществляется строго в соответствии с Тарифами Арендодателя и иными условиями Договора. Списание денежных средств осуществляется при возникновении у Арендодателя оснований для их списания в соответствии с Договором, в т.ч.: прекращение аренды ТС (в т.ч. окончание Сессии аренды), получение сведений о нарушении Клиентом условий Договора, в возмещение убытков, в счет оплаты неустойки и в иных случаях, установленных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3.6. Списание денежных средств за пользование ТС может осуществляться как по завершении Сессии аренды ТС, так и до ее начала, так и частями в течение Сессии аренды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Списание денежных средств за пользование ТС в соответствии с Тарифами, предусматривающими предварительную оплату либо иной порядок оплаты, отличающийся от указанного в абзаце первом настоящего пункта, осуществляется соответственно, перед началом Сессии аренды или в ином порядке, предусмотренном соответствующими Тарифами.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3.7. В случае недостаточности денежных средств </w:t>
      </w:r>
      <w:r>
        <w:rPr>
          <w:rFonts w:eastAsia="Times New Roman" w:cs="Times New Roman" w:ascii="Times New Roman" w:hAnsi="Times New Roman"/>
          <w:color w:themeColor="text1" w:val="000000"/>
          <w:sz w:val="24"/>
          <w:szCs w:val="24"/>
          <w:lang w:eastAsia="ru-RU"/>
        </w:rPr>
        <w:t xml:space="preserve">на Внутреннем кошельке </w:t>
      </w:r>
      <w:r>
        <w:rPr>
          <w:rFonts w:eastAsia="Times New Roman" w:cs="Times New Roman" w:ascii="Times New Roman" w:hAnsi="Times New Roman"/>
          <w:color w:val="000000"/>
          <w:sz w:val="24"/>
          <w:szCs w:val="24"/>
          <w:lang w:eastAsia="ru-RU"/>
        </w:rPr>
        <w:t xml:space="preserve">Арендодатель уведомляет об этом Клиента посредством отображения информации в Личном кабинете в Мобильном приложении AZV Motors и / или посредством электронной почты и/или на мобильный номер, указанный при регистрации, или при попытке забронировать ТС. </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Случаи отказа в совершении платежа: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3.7.1. банковская карта Клиента не предназначена для совершения платежей с использованием сети Интернет, либо превышения или наличия лимита на совершение транзакций в интернет.;</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3.7.2. на счете Клиента недостаточно средств для оплаты по банковской карте. Подробнее о наличии средств на банковской карте Клиент может узнать, обратившись в банк, выпустивший карту;</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3.7.3. данные банковской карты введены неверно;</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3.7.4. истек срок действия банковской карты. Срок действия банковской карты, как правило, указан на лицевой стороне карты (месяц и год, до которого действительна карта). Подробнее о сроке действия банковской карты Клиент может узнать, обратившись в банк, выпустивший банковскую карту. </w:t>
      </w:r>
    </w:p>
    <w:p>
      <w:pPr>
        <w:pStyle w:val="Normal"/>
        <w:spacing w:lineRule="auto" w:line="240" w:before="0" w:after="0"/>
        <w:jc w:val="both"/>
        <w:rPr>
          <w:rFonts w:ascii="Times New Roman" w:hAnsi="Times New Roman" w:cs="Times New Roman"/>
          <w:color w:themeColor="text1" w:val="000000"/>
          <w:sz w:val="24"/>
          <w:szCs w:val="24"/>
        </w:rPr>
      </w:pPr>
      <w:r>
        <w:rPr>
          <w:rFonts w:eastAsia="Times New Roman" w:cs="Times New Roman" w:ascii="Times New Roman" w:hAnsi="Times New Roman"/>
          <w:color w:themeColor="text1" w:val="000000"/>
          <w:sz w:val="24"/>
          <w:szCs w:val="24"/>
          <w:lang w:eastAsia="ru-RU"/>
        </w:rPr>
        <w:t>3.8. По вопросам оплаты с помощью банковской карты и иным вопросам, связанным с работой сайта банка-партнера, Клиент может обращаться по следующим телефонам: 7575 или на </w:t>
      </w:r>
      <w:hyperlink r:id="rId10">
        <w:r>
          <w:rPr>
            <w:rStyle w:val="Hyperlink"/>
            <w:rFonts w:cs="Times New Roman" w:ascii="Times New Roman" w:hAnsi="Times New Roman"/>
            <w:sz w:val="24"/>
            <w:szCs w:val="24"/>
          </w:rPr>
          <w:t>info@fortebank.com</w:t>
        </w:r>
      </w:hyperlink>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3.</w:t>
      </w:r>
      <w:r>
        <w:rPr>
          <w:rFonts w:eastAsia="Times New Roman" w:cs="Times New Roman" w:ascii="Times New Roman" w:hAnsi="Times New Roman"/>
          <w:color w:themeColor="text1" w:val="000000"/>
          <w:sz w:val="24"/>
          <w:szCs w:val="24"/>
          <w:lang w:eastAsia="ru-RU"/>
        </w:rPr>
        <w:t xml:space="preserve">9. Клиент дает безусловное согласие на списание денежных средств с Внутреннего кошелька за пользование ТС и осуществление иных платежей по настоящему Договору (включая Санкции и прочие платежи в пользу Арендодателя) - в безакцептном порядке.  Списание сумм допускается как в полном объеме, так и частями по усмотрению Арендодателя. Клиент самостоятельно несет ответственность в соответствии с Применимым законодательством, в случае пополнения Внутреннего кошелька не принадлежащей ему банковской карты, при этом любые претензии от третьих лиц в таком случае должны быть направлены Клиенту.  </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3.10. В случае недостаточности денежных средств на Внутреннем кошельке, или невозможности списания Арендодателем денежных средств с Внутреннего кошелька по иным основаниям, Клиент обязуется оплатить аренду ТС и /или иные платежи незамедлительно с момента окончания пользования ТС (в случае просрочки оплаты платежа по тарифам за использование ТС) или с момента  первого списания денежных средств (для иных платежей). В таком случае Клиент обязуется обеспечить достаточный для проведения списания остаток средств на Внутреннем кошельке.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3.11. В случае неисполнения Клиентом обязательств, предусмотренных Договором, Арендодатель вправе направить соответствующие сведения (включая Персональные данные Клиента/ Гаранта Клиента) в уполномоченные органы для привлечения Клиента к ответственности, в суды, а также третьим лицам (контрагентам), которые могут быть задействованы Арендодателем для взыскания денежных средств и/или внесудебного/судебного урегулирования.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3.12. В случае ошибочного списания денежных средств с Внутреннего кошелька, Клиент вправе обратиться к Арендодателю по адресу: г. Алматы Таттимбета 24 и заполнить Заявление о возврате денежных средств по форме, указанной Арендодателем, с приложением копии Документа, удостоверяющего личность, и документов, подтверждающих ошибочное зачисление (чеки/квитанции, выписки со счета). Арендодатель не позднее 1 (одного) рабочего дня направляет данное Заявление банку-партнеру, за исключением случаев, когда денежные средства Клиента были списаны в соответствии с Договором. По согласованию с Арендодателем, соответствующее заявление может быть направлено Клиентом на почту </w:t>
      </w:r>
      <w:hyperlink r:id="rId11">
        <w:r>
          <w:rPr>
            <w:rStyle w:val="Hyperlink"/>
            <w:rFonts w:cs="Times New Roman" w:ascii="Times New Roman" w:hAnsi="Times New Roman"/>
            <w:sz w:val="24"/>
            <w:szCs w:val="24"/>
          </w:rPr>
          <w:t xml:space="preserve"> </w:t>
        </w:r>
        <w:r>
          <w:rPr>
            <w:rStyle w:val="Hyperlink"/>
            <w:rFonts w:eastAsia="Times New Roman" w:cs="Times New Roman" w:ascii="Times New Roman" w:hAnsi="Times New Roman"/>
            <w:sz w:val="24"/>
            <w:szCs w:val="24"/>
            <w:lang w:eastAsia="ru-RU"/>
          </w:rPr>
          <w:t>team@azvmotors.kz </w:t>
        </w:r>
      </w:hyperlink>
      <w:r>
        <w:rPr>
          <w:rFonts w:eastAsia="Times New Roman" w:cs="Times New Roman" w:ascii="Times New Roman" w:hAnsi="Times New Roman"/>
          <w:color w:val="000000"/>
          <w:sz w:val="24"/>
          <w:szCs w:val="24"/>
          <w:lang w:eastAsia="ru-RU"/>
        </w:rPr>
        <w:t>с почтового ящика Клиента, указанного в его Учетной записи.</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При обращении Клиента за возвратом денежных средств непосредственно в банк либо в банк через посредством Арендодателя, возврат денежных средств осуществляется банком-партнером Арендодателя на банковский счет Клиента, указанный в Заявлении о возврате денежных средств, в соответствии с установленными банковскими правилами. В случае обращения Клиента за возвратом денежных средств непосредственно к Арендодателю, требования Арендодателя исполняются в соответствии с требованиями действующего законодательства о защите прав потребителей (если применимо).</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Порядок возврата денежных средств банком регулируется правилами международных платежных систем.</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Возврат наличными денежными средствами не допускается.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3.13. Услуга оплаты с использованием сети Интернет в соответствии с Договором осуществляется через банк-партнер Арендодателя в соответствии с правилами международных платежных систем на принципах соблюдения конфиденциальности и безопасности совершения платежа с использованием современных методов проверки, шифрования и передачи данных по закрытым каналам связи. Ввод и обработка данных банковской карты Клиента осуществляется на защищенной платежной странице банка-партнера или привлеченной им организации, предоставляющего услугу оплаты.</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4 Срок аренды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4.1. </w:t>
      </w:r>
      <w:r>
        <w:rPr>
          <w:rStyle w:val="Strong"/>
          <w:rFonts w:cs="Times New Roman" w:ascii="Times New Roman" w:hAnsi="Times New Roman"/>
          <w:b w:val="false"/>
          <w:bCs w:val="false"/>
          <w:color w:themeColor="text1" w:val="000000"/>
          <w:sz w:val="24"/>
          <w:szCs w:val="24"/>
        </w:rPr>
        <w:t>Срок аренды ТС</w:t>
      </w:r>
      <w:r>
        <w:rPr>
          <w:rFonts w:cs="Times New Roman" w:ascii="Times New Roman" w:hAnsi="Times New Roman"/>
          <w:color w:themeColor="text1" w:val="000000"/>
          <w:sz w:val="24"/>
          <w:szCs w:val="24"/>
        </w:rPr>
        <w:t xml:space="preserve"> определяется в минутах, начиная с момента активации Сессии аренды, и не может превышать </w:t>
      </w:r>
      <w:r>
        <w:rPr>
          <w:rStyle w:val="Strong"/>
          <w:rFonts w:cs="Times New Roman" w:ascii="Times New Roman" w:hAnsi="Times New Roman"/>
          <w:b w:val="false"/>
          <w:bCs w:val="false"/>
          <w:color w:themeColor="text1" w:val="000000"/>
          <w:sz w:val="24"/>
          <w:szCs w:val="24"/>
        </w:rPr>
        <w:t>365 (триста шестьдесят пять) календарных дней подряд</w:t>
      </w:r>
      <w:r>
        <w:rPr>
          <w:rFonts w:cs="Times New Roman" w:ascii="Times New Roman" w:hAnsi="Times New Roman"/>
          <w:b/>
          <w:bCs/>
          <w:color w:themeColor="text1" w:val="000000"/>
          <w:sz w:val="24"/>
          <w:szCs w:val="24"/>
        </w:rPr>
        <w:t>.</w:t>
      </w:r>
      <w:r>
        <w:rPr>
          <w:rFonts w:eastAsia="Times New Roman" w:cs="Times New Roman" w:ascii="Times New Roman" w:hAnsi="Times New Roman"/>
          <w:color w:themeColor="text1" w:val="000000"/>
          <w:sz w:val="24"/>
          <w:szCs w:val="24"/>
          <w:lang w:eastAsia="ru-RU"/>
        </w:rPr>
        <w:t xml:space="preserve"> Период аренды определяется фактическим временем использования (в течение Сессии аренды) ТС Клиентом. Неполные минуты округляются в большую сторону до полной минуты. Стоимость предоплаченного, но неиспользованного времени в рамках приобретенного пакета не возвращается.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4.2. Аренда ТС в случае угона /хищения ТС прекращается по согласованию с Технической службой при условии соблюдения Клиентом условий, предусмотренных пунктом 2.35.9 Договора в части уведомления Арендодателя, а также в иных случаях, предусмотренных Договором.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4.3. Аренда ТС прекращается Арендодателем по истечении срока аренды в отсутствие действий Клиента, свидетельствующих о продолжении отношений по аренде (движение ТС, наличие тарифицированного времени аренды ТС сверх установленного срока и проч.).</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5 Ответственность</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5.1. За неисполнение или ненадлежащее исполнение Договора Стороны несут ответственность в соответствии с настоящим Договором, а в части, им не урегулированной, - в </w:t>
      </w:r>
      <w:r>
        <w:rPr>
          <w:rFonts w:eastAsia="Times New Roman" w:cs="Times New Roman" w:ascii="Times New Roman" w:hAnsi="Times New Roman"/>
          <w:color w:themeColor="text1" w:val="000000"/>
          <w:sz w:val="24"/>
          <w:szCs w:val="24"/>
          <w:lang w:eastAsia="ru-RU"/>
        </w:rPr>
        <w:t>соответствии с Применимым законодательством.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 В случае неисполнения Клиентом каких-либо обязательств, предусмотренных Договором или вытекающих из него, а также при необходимости донести до Клиента и(или) Гаранту Клиента соответствующую информацию, Арендодатель вправе связаться с Клиентом любыми доступными средствами связи (в том числе по Контактному номеру мобильного телефона), используя имеющуюся у Арендодателя информацию о Клиенте. Клиент несет риск неблагоприятных последствий в случае отказа Клиента от взаимодействия, если он допускается действующим законодательством.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5.3. Арендодатель вправе при наличии у Клиента задолженности по оплате услуг, оказанных Арендодателем по настоящему Договору, без какого-либо дополнительного предупреждения изъять ТС у Клиента, а также предпринять меры для прекращения пользования ТС. </w:t>
      </w:r>
      <w:r>
        <w:rPr>
          <w:rFonts w:cs="Times New Roman" w:ascii="Times New Roman" w:hAnsi="Times New Roman"/>
          <w:color w:themeColor="text1" w:val="000000"/>
          <w:sz w:val="24"/>
          <w:szCs w:val="24"/>
        </w:rPr>
        <w:t>При этом Клиент самостоятельно принимает меры по обеспечению сохранности своего имущества, находящегося в ТС. Арендодатель не несет ответственности за утрату, кражу, повреждение или иное причинение ущерба имуществу Клиента либо третьих лиц, оставленному в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5.4. За неисполнение или ненадлежащее исполнение Клиентом условий Договора Клиент и(или) гарант Клиента обязуется уплачивать Санкции в размере, как это предусмотрено Системой Санкции, а также, в дополнение к этому, возместить причиненные Арендодателю убытки в полном объеме. Суммы задолженности, причиненных убытков, Санкций суммируются.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5.4.1. В случае обнаружения/выявления после аренды Клиента на транспортном средстве новых повреждений, Арендодатель вправе самостоятельно выбрать способ удовлетворения требований за причиненный ущерб и/или убытки) на основании других условий настоящего Договора регулирующих урегулирование убытков/ущерба, при ДТП или повреждении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5.5. Ответственность Гаранта Клиента:</w:t>
      </w:r>
    </w:p>
    <w:p>
      <w:pPr>
        <w:pStyle w:val="Normal"/>
        <w:spacing w:lineRule="auto" w:line="240" w:before="0" w:after="0"/>
        <w:jc w:val="both"/>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5.5.1.</w:t>
      </w:r>
      <w:r>
        <w:rPr>
          <w:rFonts w:cs="Times New Roman" w:ascii="Times New Roman" w:hAnsi="Times New Roman"/>
          <w:color w:themeColor="text1" w:val="000000"/>
          <w:sz w:val="24"/>
          <w:szCs w:val="24"/>
        </w:rPr>
        <w:t xml:space="preserve"> Гарант Клиента несет солидарную ответственность с Клиентом перед Арендодателем за исполнение и неисполнение обязательств по настоящему Договору, если иное прямо не предусмотрено Договором или отдельным соглашением об обеспечении обязательств.</w:t>
        <w:br/>
      </w:r>
      <w:r>
        <w:rPr>
          <w:rStyle w:val="Strong"/>
          <w:rFonts w:cs="Times New Roman" w:ascii="Times New Roman" w:hAnsi="Times New Roman"/>
          <w:b w:val="false"/>
          <w:bCs w:val="false"/>
          <w:color w:themeColor="text1" w:val="000000"/>
          <w:sz w:val="24"/>
          <w:szCs w:val="24"/>
        </w:rPr>
        <w:t>5.5.2.</w:t>
      </w:r>
      <w:r>
        <w:rPr>
          <w:rFonts w:cs="Times New Roman" w:ascii="Times New Roman" w:hAnsi="Times New Roman"/>
          <w:color w:themeColor="text1" w:val="000000"/>
          <w:sz w:val="24"/>
          <w:szCs w:val="24"/>
        </w:rPr>
        <w:t xml:space="preserve"> Ответственность Гаранта Клиента возникает независимо от наличия претензий Арендодателя к Клиенту.</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Style w:val="Strong"/>
          <w:rFonts w:cs="Times New Roman" w:ascii="Times New Roman" w:hAnsi="Times New Roman"/>
          <w:b w:val="false"/>
          <w:bCs w:val="false"/>
          <w:color w:themeColor="text1" w:val="000000"/>
          <w:sz w:val="24"/>
          <w:szCs w:val="24"/>
        </w:rPr>
        <w:t>5.5.3.</w:t>
      </w:r>
      <w:r>
        <w:rPr>
          <w:rFonts w:cs="Times New Roman" w:ascii="Times New Roman" w:hAnsi="Times New Roman"/>
          <w:color w:themeColor="text1" w:val="000000"/>
          <w:sz w:val="24"/>
          <w:szCs w:val="24"/>
        </w:rPr>
        <w:t xml:space="preserve"> В случае нарушения Гарантом Клиента своих обязанностей по настоящему Договору он несет ответственность в соответствии с Применимым законодательством и условиями настоящего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5.6. Клиент и/или Гарант Клиента </w:t>
      </w:r>
      <w:r>
        <w:rPr>
          <w:rFonts w:eastAsia="Times New Roman" w:cs="Times New Roman" w:ascii="Times New Roman" w:hAnsi="Times New Roman"/>
          <w:color w:val="000000"/>
          <w:sz w:val="24"/>
          <w:szCs w:val="24"/>
          <w:lang w:eastAsia="ru-RU"/>
        </w:rPr>
        <w:t>возмещают Арендодателю понесенные последним убытки, расходы и издержки, в т.ч. возникшие в результате нарушения Клиентом Применимого законодательства, и положений Договора в период Сессии аренды ТС, а также после окончания периода Сессии аренды ТС если причинами таких расходов явились действия (бездействие) Клиента, в том числе, но не ограничиваясь: санкции, пени, в том числе примененные государственными органами в качестве мер административного взыскания, либо в качестве наказания за уголовные проступки и (или) преступления, за нарушение ПДД РК, правил парковки, иных требований Применимого законодательства, регламентирующего вопросы безопасности дорожного движения, либо связанные с использованием Клиентом ТС, либо вытекающие из использования Клиентом ТС; убытки, связанные с состоянием арендуемого ТС на момент возврата ; расходы на оплату эвакуации ТС; расходы на оплату нахождения ТС на специальной стоянке или площадке; расходы на восстановление ГРНЗ, расходы Арендодателя по обязательствам перед третьими лицами, возникшими в связи с действиями (бездействием) Клиента, в том числе регрессные требования от третьих лиц, нарушающими условия Договора и (или) Применимого законодательства; услуги оценщика, экспертов, экспертных и иных организаций – в связи с проведением тех или иных экспертиз; юридические услуги; консалтинговые услуги; комиссионное вознаграждение, взимаемое организациями (в том числе банковскими и кредитными) при оплате Арендодателем денежных средств, составляющих расходы в соответствии с настоящим пунктом; издержки, связанные с претензиями третьих лиц в связи с использованием Клиентом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5.7. Оплата всех указанных в Договоре платежей, расходов, Санкции, осуществляется в соответствии с пунктами 3.3-3.13 Договора. В случае неисполнения или ненадлежащего исполнения Клиентом обязанностей, указанных в настоящем пункте (например, </w:t>
      </w:r>
      <w:r>
        <w:rPr>
          <w:rFonts w:eastAsia="Times New Roman" w:cs="Times New Roman" w:ascii="Times New Roman" w:hAnsi="Times New Roman"/>
          <w:color w:themeColor="text1" w:val="000000"/>
          <w:sz w:val="24"/>
          <w:szCs w:val="24"/>
          <w:lang w:eastAsia="ru-RU"/>
        </w:rPr>
        <w:t>недостаточность денежных средств на Внутреннем кошельке и т.д.), Арендодатель вправе начислить Клиенту и/или Гаранту Клиента пени в размере 1% от суммы задолженности за каждый день просрочки, до даты их полной оплаты Клиентом и/или Гарантом Клиента (за исключением случаев, когда действующим законодательством установлен императивный запрет на начисление пени). Исчисление пени начинается с даты неисполнения Клиентом требований, указанных в пункте 3.10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5.8. Клиент и/или Гарант Клиента несет риск угона, гибели, повреждения ТС, его составных частей, устройств и/или оборудования. Клиент и/или Гарант Клиента самостоятельно несут ответственность за причинение вреда третьим лицам, иным транспортным </w:t>
      </w:r>
      <w:r>
        <w:rPr>
          <w:rFonts w:eastAsia="Times New Roman" w:cs="Times New Roman" w:ascii="Times New Roman" w:hAnsi="Times New Roman"/>
          <w:color w:val="000000"/>
          <w:sz w:val="24"/>
          <w:szCs w:val="24"/>
          <w:lang w:eastAsia="ru-RU"/>
        </w:rPr>
        <w:t>средствам или объектам, в том числе возникших без умысла на то Клиента (случайно или по неосторожности) - с момента начала Сессии аренды и до ее окончания, в т.ч. и в случаях когда суммы страховой выплаты недостаточно для покрытия ущерба. а в случаях, когда действия (бездействие) Клиента явилось причиной наступления указанных негативных последствий, в т.ч. в случае оставления ТС с нарушениями Договора либо в месте или при обстоятельствах, при которых возможно повреждение ТС - также и после окончания Сессии аренды ТС, в том числе, если указанные риски не покрываются условиями договора страхования и/или страхового полиса.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5.9. Если по причине совершения Клиентом действий (бездействия), которые привели к отказу в выплате страхового возмещения страховой компанией (в т.ч. несвоевременное, неполное, или неверное оформление документов о ДТП, невыполнение действий, </w:t>
      </w:r>
      <w:r>
        <w:rPr>
          <w:rFonts w:eastAsia="Times New Roman" w:cs="Times New Roman" w:ascii="Times New Roman" w:hAnsi="Times New Roman"/>
          <w:color w:themeColor="text1" w:val="000000"/>
          <w:sz w:val="24"/>
          <w:szCs w:val="24"/>
          <w:lang w:eastAsia="ru-RU"/>
        </w:rPr>
        <w:t>обязательных в таких случаях согласно Применимому законодательству и Правилами страхования), Клиент и/или Гарант Клиента обязаны возместить Арендодателю убытки, которые Арендодатель понесет в связи с данным обстоятельством.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5.10. Клиент не несет ответственность за повреждение ТС, полученные не по вине Клиента, что подтверждается соответствующими актами органов государственной власти (вступившие в силу постановление уполномоченного органа, судебное решение).</w:t>
      </w:r>
    </w:p>
    <w:p>
      <w:pPr>
        <w:pStyle w:val="NormalWeb"/>
        <w:spacing w:beforeAutospacing="0" w:before="0" w:afterAutospacing="0" w:after="0"/>
        <w:jc w:val="both"/>
        <w:rPr>
          <w:color w:themeColor="text1" w:val="000000"/>
        </w:rPr>
      </w:pPr>
      <w:r>
        <w:rPr>
          <w:color w:themeColor="text1" w:val="000000"/>
        </w:rPr>
        <w:t>5.11. Клиент обязан возместить Арендодателю (и/или собственнику ТС) все суммы административных штрафов, зафиксированных с помощью сертифицированных специальных контрольно-измерительных технических средств и приборов, работающих в автоматическом режиме («Сертифицированные средства») и наложенных на ТС за нарушение Применимого законодательства по правонарушениям в период Сессии аренды, если дата, время и данные транспортного средства, указанные в постановлении о наложении штрафа, совпадают с периодом использования ТС Клиентом.</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Возмещение осуществляется в полном объеме, независимо от возможности оплаты штрафа в уменьшенном размере (50 %), предусмотренной КоАП.</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5.12. Стороны согласовали, что достаточными и безусловными основаниями для определения Клиента как лица, допустившего нарушение (в т.ч. повреждение, угон, хищение, нарушение ПДД, иных требований законодательства и Договора) и обязанного оплатить суммы, указанные в пункте 5.6., 5.8. </w:t>
      </w:r>
      <w:r>
        <w:rPr>
          <w:rFonts w:eastAsia="Times New Roman" w:cs="Times New Roman" w:ascii="Times New Roman" w:hAnsi="Times New Roman"/>
          <w:color w:themeColor="text1" w:val="000000"/>
          <w:sz w:val="24"/>
          <w:szCs w:val="24"/>
          <w:lang w:eastAsia="ru-RU"/>
        </w:rPr>
        <w:t>5.11.</w:t>
      </w:r>
      <w:r>
        <w:rPr>
          <w:rFonts w:eastAsia="Times New Roman" w:cs="Times New Roman" w:ascii="Times New Roman" w:hAnsi="Times New Roman"/>
          <w:color w:val="FF0000"/>
          <w:sz w:val="24"/>
          <w:szCs w:val="24"/>
          <w:lang w:eastAsia="ru-RU"/>
        </w:rPr>
        <w:t xml:space="preserve"> </w:t>
      </w:r>
      <w:r>
        <w:rPr>
          <w:rFonts w:eastAsia="Times New Roman" w:cs="Times New Roman" w:ascii="Times New Roman" w:hAnsi="Times New Roman"/>
          <w:color w:val="000000"/>
          <w:sz w:val="24"/>
          <w:szCs w:val="24"/>
          <w:lang w:eastAsia="ru-RU"/>
        </w:rPr>
        <w:t>Договора, является одно из следующих условий: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5.12.1. наличие акта государственного органа (справка о ДТП (если применимо), постановление по делу об административном правонарушении и иные подобные документы), в которых зафиксированы обстоятельства произошедшего и свидетельствующие о нарушении положений Договора и (или) Применимого законодательства в период Сессии аренды данного Клиента, и (или);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5.12.2. сведения о том, что последним лицом, использовавшим ТС до выявления нарушения (в т.ч. повреждения ТС, угона, хищения, нарушения ПДД, иных требований Применимого законодательства и (или) настоящего Договора), равно как до перемещения ТС на специальную стоянку или площадку, являлся Клиент.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5.12.3</w:t>
      </w:r>
      <w:r>
        <w:rPr>
          <w:rFonts w:eastAsia="Times New Roman" w:cs="Times New Roman" w:ascii="Times New Roman" w:hAnsi="Times New Roman"/>
          <w:color w:themeColor="text1" w:val="000000"/>
          <w:sz w:val="24"/>
          <w:szCs w:val="24"/>
          <w:lang w:eastAsia="ru-RU"/>
        </w:rPr>
        <w:t xml:space="preserve">. наличии письменного заключения Аварийного инспектора/Техника/работников службы безопасности Арендодателя, </w:t>
      </w:r>
      <w:r>
        <w:rPr>
          <w:rFonts w:eastAsia="Times New Roman" w:cs="Times New Roman" w:ascii="Times New Roman" w:hAnsi="Times New Roman"/>
          <w:color w:val="000000"/>
          <w:sz w:val="24"/>
          <w:szCs w:val="24"/>
          <w:lang w:eastAsia="ru-RU"/>
        </w:rPr>
        <w:t xml:space="preserve">в случае (1) повреждения ТС (без причинения ущерба третьим лицам), (2) документов и/или оборудования, находящихся в ТС на момент начала аренды (включая утрату, утерю, повреждение и т.д.). </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Стороны согласовали достаточность для целей применения настоящего пункта 5.12 сведений, полученных с использованием программного обеспечения и/или Мобильного </w:t>
      </w:r>
      <w:r>
        <w:rPr>
          <w:rFonts w:eastAsia="Times New Roman" w:cs="Times New Roman" w:ascii="Times New Roman" w:hAnsi="Times New Roman"/>
          <w:color w:themeColor="text1" w:val="000000"/>
          <w:sz w:val="24"/>
          <w:szCs w:val="24"/>
          <w:lang w:eastAsia="ru-RU"/>
        </w:rPr>
        <w:t xml:space="preserve">приложения Арендодателя, осуществляющего контроль за арендами Клиентов. </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5.13. В случае самовольного нанесения наклеек, либо удаления Товарного знака Арендодателя, а также иных наклеек на ТС или иного повреждения внешнего вида ТС, Клиент оплачивает Санкцию в размере 200 000 (двести тысяч)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5.14. В случае самовольного отключения либо повреждения в ТС GPS-трекера (устройства GPS), Клиент оплачивает Арендодателю Санкцию в размере 10 000 000 (десять миллионов)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5.15. При непредставлении или несвоевременном предоставлении документов, невыполнении требований, указанных в пунктах 2.35.9-2.35.16 Договора, Клиент обязан выплатить Арендодателю Санкцию, в размере 100 000 (сто тысяч) тенге, а также возместить Арендодателю ущерб, причиненный ТС в полном объеме, а также иные убытки Арендодателя.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5.16. В случае, если Клиент находился за рулем (в т.ч. управлял арендованным ТС) в состоянии алкогольного, наркотического, токсического или иного опьянения либо отказался от прохождения освидетельствования на состояние опьянения, Клиент оплачивает Арендодателю Санкцию в размере 2 000 000 (два миллиона)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5.17. В случае нарушения пункта 2.5 Договора, Клиент оплачивает Арендодателю санкцию в размере 100 000 (сто тысяч) тенге и возмещает Арендодателю убытки – за исключением случаев, указанных в пунктах 5.20 и 5.21 Договора, либо случаев, для которых предусмотрены отдельные Санкции. </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5.17.1.Передача Клиентом (допущение) управления ТС лицу, находящемуся в состоянии алкогольного, наркотического, токсического или иного опьянения, либо отказавшемуся от прохождения освидетельствования на состояние опьянения, а равно передача Клиентом (допущение) управления ТС лицу, не имевшему права на управление ТС, в том числе несовершеннолетнему, недееспособному, имеющего медицинские противопоказания – Санкция 2 000 000 (два миллиона)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5.18.</w:t>
      </w:r>
      <w:r>
        <w:rPr>
          <w:rFonts w:cs="Times New Roman" w:ascii="Times New Roman" w:hAnsi="Times New Roman"/>
          <w:color w:themeColor="text1" w:val="000000"/>
          <w:sz w:val="24"/>
          <w:szCs w:val="24"/>
        </w:rPr>
        <w:t xml:space="preserve">В случае утраты или повреждения документов на ТС (в том числе свидетельства о регистрации, иных документов, находящихся в бардачке или солнцезащитном козырьке), топливных карт, стандартного автомобильного набора (медицинская аптечка, огнетушитель, знак аварийной остановки или мигающий красный фонарь), аксессуаров, дополнительного оборудования (в том числе ковриков, ключей от ТС, регистрационных знаков и иного специального оборудования, установленного Арендодателем в салоне ТС), </w:t>
      </w:r>
      <w:r>
        <w:rPr>
          <w:rStyle w:val="Strong"/>
          <w:rFonts w:cs="Times New Roman" w:ascii="Times New Roman" w:hAnsi="Times New Roman"/>
          <w:b w:val="false"/>
          <w:bCs w:val="false"/>
          <w:color w:themeColor="text1" w:val="000000"/>
          <w:sz w:val="24"/>
          <w:szCs w:val="24"/>
        </w:rPr>
        <w:t>Клиент выплачивает Арендодателю Санкцию в размере 20 000 (двадцать тысяч)</w:t>
      </w:r>
      <w:r>
        <w:rPr>
          <w:rStyle w:val="Strong"/>
          <w:rFonts w:cs="Times New Roman" w:ascii="Times New Roman" w:hAnsi="Times New Roman"/>
          <w:color w:themeColor="text1" w:val="000000"/>
          <w:sz w:val="24"/>
          <w:szCs w:val="24"/>
        </w:rPr>
        <w:t xml:space="preserve"> </w:t>
      </w:r>
      <w:r>
        <w:rPr>
          <w:rStyle w:val="Strong"/>
          <w:rFonts w:cs="Times New Roman" w:ascii="Times New Roman" w:hAnsi="Times New Roman"/>
          <w:b w:val="false"/>
          <w:bCs w:val="false"/>
          <w:color w:themeColor="text1" w:val="000000"/>
          <w:sz w:val="24"/>
          <w:szCs w:val="24"/>
        </w:rPr>
        <w:t>тенге</w:t>
      </w:r>
      <w:r>
        <w:rPr>
          <w:rFonts w:cs="Times New Roman" w:ascii="Times New Roman" w:hAnsi="Times New Roman"/>
          <w:color w:themeColor="text1" w:val="000000"/>
          <w:sz w:val="24"/>
          <w:szCs w:val="24"/>
        </w:rPr>
        <w:t xml:space="preserve">, а также </w:t>
      </w:r>
      <w:r>
        <w:rPr>
          <w:rStyle w:val="Strong"/>
          <w:rFonts w:cs="Times New Roman" w:ascii="Times New Roman" w:hAnsi="Times New Roman"/>
          <w:b w:val="false"/>
          <w:bCs w:val="false"/>
          <w:color w:themeColor="text1" w:val="000000"/>
          <w:sz w:val="24"/>
          <w:szCs w:val="24"/>
        </w:rPr>
        <w:t>возмещает расходы Арендодателя</w:t>
      </w:r>
      <w:r>
        <w:rPr>
          <w:rFonts w:cs="Times New Roman" w:ascii="Times New Roman" w:hAnsi="Times New Roman"/>
          <w:color w:themeColor="text1" w:val="000000"/>
          <w:sz w:val="24"/>
          <w:szCs w:val="24"/>
        </w:rPr>
        <w:t>, связанные с восстановлением (получением, приобретением) утраченных или поврежденных документов, предметов и оборудования.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5.19. При загрязнении ТС, оставлении мусора, а также курении, употреблении алкогольных напитков и электронных сигарет (в т.ч. бестабачных), парогенераторов (вейпов и подобных), кальянов (в т.ч. бестабачных), закиси азота в ТС, Клиент оплачивает Арендодателю Санкцию в размере  20 000 (двадцать тысяч) тенге, возмещает 100% расходов Арендодателя на химчистку и уборку ТС, а также оплачивает административные расходы, в размере 20% от суммы.</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5.20. При оставлении ТС (независимо от режима использования ТС) за пределами Разрешенной зоны, на территории закрытой, платной или специализированной стоянки или площадки, на территории, для доступа в которую необходимо разрешение, оставление ТС с нарушением Применимого законодательства (в т.ч. ПДД), Клиент оплачивает Арендодателю Санкцию в размере 30 000 (тридцать тысяч) тенге, и разумно определенную Арендодателем компенсацию затрат Арендодателя по перемещению ТС в Разрешенную зону, а также упущенную выгоду и простой транспортного средства, в соответствии с пунктом 5.28 Договора. </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5.21. При оставлении ТС (независимо от режима использования ТС) с нарушением требований Правил размещения ТС на территории аэропортов (а также условий, правил и требований, установленных соответствующими парковками (местами оставления ТС) и находящихся в открытом доступе), Клиент оплачивает Арендодателю Санкцию в размере 30 000 (тридцать тысяч)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5.22. При оставлении ТС (независимо от режима использования ТС) на территории, занятой зелеными насаждениями, а равно с нарушением правил благоустройства, а также требований природоохранного, экологического Применимого законодательства, в т.ч. в части защиты особо охраняемых природных территорий, Клиент, помимо сумм убытков вследствие оплаты административных штрафов, которые оплатил Арендодатель либо которые Арендодатель обязан компенсировать иным лицам, оплатившим соответствующие административные штрафы (согласно пунктам 5.4, 5.5, 5.11 Договора), оплачивает Арендодателю Санкцию в размере 800 000 (восемьсот тысяч) тенге за каждый выявленный случай.  </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5.23.1. При оставлении ТС в ситуации потенциально возможного причинения ТС повреждения, угона, хищения ТС, вещей из ТС, иных неправомерных действий в отношении ТС, в т.ч. оставление ТС с запущенным двигателем, отрытыми окнами/дверями/багажником/капотом – Санкция  100 000  (сто тысяч)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5.23.2. В случае обнаружения слива топлива, Клиент оплачивает Санкцию, в размере 50 000 (пятьдесят тысяч)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5.24. При нарушении Клиентом пункта 2.35.23 Договора Клиент выплачивает Арендодателю Санкцию в размере 5 000 000 (пять миллионов)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5.25. В случае заправки Клиентом ТС топливом с октановым числом, ниже установленного производителем (указанного на обратной стороне лючка бензобака), Клиент выплачивает Арендодателю Санкцию в размере 50 000 (пятьдесят тысяч) тенге.</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Если в результате использования топлива с октановым числом, ниже установленного производителем, произошло повреждение или выход ТС из строя, Клиент дополнительно возмещает Арендодателю все убытки, связанные с ремонтом и восстановлением ТС, в полном объеме.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5.26. За направление Клиентом сообщений, в которых содержатся нецензурные либо оскорбительные выражения, угрозы жизни, здоровью сотрудников Компании (либо контрагентам Компании), их родственников, либо изложение указанного в устной форме Клиент выплачивает Арендодателю санкцию в размере 15 000 (пятнадцать тысяч) тенге за каждый такой случай, также Арендодатель сохраняет за собой право, по своему собственному и исключительному усмотрению, подать заявление о возбуждении уголовного производства по таким фактам в органы внутренних дел при наличии признаков состава соответствующего уголовного проступка или преступления.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5.26.1. Попытка заблокированного Клиента воспользоваться услугами Арендодателя в обход устранения причин для блокирования Учетной записи Клиента, в т.ч. посредством создания новой/дополнительной Учетной записи Клиента одним и тем же физическим лицом, повторная попытка заключить договор – санкция 1 000 000 (один миллион)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5.26.2. Оставление места дорожно-транспортного происшествия в пешем порядке — санкция в размере 2 000 000 (два миллиона)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5.26.3. Оставление места дорожно-транспортного происшествия на арендованном ТС — санкция в размере 3 000 000 (три миллиона) тенге.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5.26.4. Выезд за пределы разрешенной зоны санкция в размере 100 000 тенге.</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cs="Times New Roman" w:ascii="Times New Roman" w:hAnsi="Times New Roman"/>
          <w:color w:themeColor="text1" w:val="000000"/>
          <w:sz w:val="24"/>
          <w:szCs w:val="24"/>
        </w:rPr>
        <w:t>Санкции, не урегулированные непосредственно текстом Договора, но подлежащие применению к Клиенту в случае нарушения им условий Договора, устанавливаются Приложением № 3 (Система Санкций), которое является его неотъемлемой частью.</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5.27. Неисправности, являющиеся следствием ненормальной эксплуатации ТС,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5.27.1. механические повреждения элементов подвески, ходовой, тормозной системы, двигателя, трансмиссии, выхлопной системы, автошин, колесных дисков, колпаков колес, иных элементов и систем;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5.27.2. механическое повреждение элементов кузова, остекления, световых приборов;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5.27.3. механическое повреждение салона, багажника и/или грузового отсека;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5.27.4. повреждение элементов двигателя, трансмиссии, ходовой, рулевого управления, топливной системы, системы охлаждения, системы кондиционирования, органов, приборов и элементов управления, систем безопасности и прочих систем ТС, если это вызвано нарушением правил эксплуатации, установленных производителем ТС, или неправильным обращением со стороны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5.27.5. повреждения, вызванные запрещенной эксплуатацией, как это определено производителем ТС или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5.27.6. другие неисправности, возникшие вследствие нарушений условий эксплуатации, определенных производителем ТС, и подтвержденных указанным Арендодателем сервисной компанией, либо независимым оценщиком.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5.28. Клиент соглашается с тем, что размер убытков Арендодателя, вызванных невозможностью использования ТС из-за нарушений Клиентом положений Договора, рассчитывается исходя из стоимости   аренды ТС за соответствующее количество часов простоя, в течение которых ТС не могло использоваться из-за таких нарушений Договора (например, с момента эвакуации ТС до покидания ТС специальной стоянки или площадки).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При этом каждый неполный час простоя округляется до одного полного часа.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5.29. Помимо возмещения убытков и уплаты Санкций по отдельным составам за нарушения, допущенные Клиентом, Клиент уплачивает Арендодателю компенсацию («администрирование») за факт нарушения Договора независимо от применения специальных мер ответственности по соответствующему составу. Данная неустойка является общей для всех нарушений и списаний, за исключением платежей за аренду и иные услуги, и в сумме с иными Санкциями составляет меру ответственности за нарушение Договора (Санкции и убытки / 20% = компенсация (администрирование)).</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Настоящая компенсация («администрирование») определена в размере 20 % от суммы списания в случае, если нарушение Договора повлекло за собой ведение дела Арендодателем, несение убытков в связи с уплатой Арендодателем административных штрафов, досудебное урегулирование, мероприятия по поиску виновника, выезд на место </w:t>
      </w:r>
      <w:r>
        <w:rPr>
          <w:rFonts w:eastAsia="Times New Roman" w:cs="Times New Roman" w:ascii="Times New Roman" w:hAnsi="Times New Roman"/>
          <w:color w:themeColor="text1" w:val="000000"/>
          <w:sz w:val="24"/>
          <w:szCs w:val="24"/>
          <w:lang w:eastAsia="ru-RU"/>
        </w:rPr>
        <w:t>Аварийного инспектора/Техника/работника службы безопасности Арендодателя, взыскание убытков, выплат, Санкции и иных списаний, привлечение сторонних специалистов.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5.30. Арендодатель не несет ответственность за использование Мобильного приложения AZV Motors с Мобильного устройства Клиента третьими лицами, в связи с чем все действия и указания, исходящие с Мобильного устройства через Мобильное приложение AZV Motors, считаются исходящими непосредственно от Клиента.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5.31. Арендодатель не гарантирует, что Сайт и (или) Мобильное приложение AZV Motors будут работать непрерывно, не будут содержать ошибок и/или вирусов. Арендодатель не несет ответственности за любой прямой ущерб, какие-либо косвенные, случайные, штрафные или последующие убытки, упущенную выгоду, вещи, ценные вещи, моральный вред, причиненные в результате использования или неспособности использовать Клиентом </w:t>
      </w:r>
      <w:r>
        <w:rPr>
          <w:rFonts w:eastAsia="Times New Roman" w:cs="Times New Roman" w:ascii="Times New Roman" w:hAnsi="Times New Roman"/>
          <w:color w:themeColor="text1" w:val="000000"/>
          <w:sz w:val="24"/>
          <w:szCs w:val="24"/>
          <w:lang w:eastAsia="ru-RU"/>
        </w:rPr>
        <w:t>Сайт и (или) Мобильное приложение AZV Motors. Арендодатель не несет ответственности перед Клиентом за задержки и сбои в работе программного обеспечения AZV Motors, происходящие прямо или косвенно по причине, которая находится вне сферы прямого контроля со стороны Арендодателя.</w:t>
      </w:r>
    </w:p>
    <w:p>
      <w:pPr>
        <w:pStyle w:val="NormalWeb"/>
        <w:spacing w:beforeAutospacing="0" w:before="0" w:afterAutospacing="0" w:after="0"/>
        <w:jc w:val="both"/>
        <w:rPr>
          <w:color w:themeColor="text1" w:val="000000"/>
        </w:rPr>
      </w:pPr>
      <w:r>
        <w:rPr>
          <w:color w:themeColor="text1" w:val="000000"/>
        </w:rPr>
        <w:t xml:space="preserve">5.32. </w:t>
      </w:r>
      <w:r>
        <w:rPr>
          <w:rStyle w:val="Strong"/>
          <w:color w:themeColor="text1" w:val="000000"/>
        </w:rPr>
        <w:t>Ответственность Гаранта Клиента:</w:t>
      </w:r>
    </w:p>
    <w:p>
      <w:pPr>
        <w:pStyle w:val="NormalWeb"/>
        <w:numPr>
          <w:ilvl w:val="2"/>
          <w:numId w:val="26"/>
        </w:numPr>
        <w:spacing w:beforeAutospacing="0" w:before="0" w:afterAutospacing="0" w:after="0"/>
        <w:jc w:val="both"/>
        <w:rPr>
          <w:color w:themeColor="text1" w:val="000000"/>
        </w:rPr>
      </w:pPr>
      <w:r>
        <w:rPr>
          <w:color w:themeColor="text1" w:val="000000"/>
        </w:rPr>
        <w:t>Гарант несет солидарную ответственность с Клиентом перед Арендодателем за исполнение и неисполнение обязательств по настоящему Договору, если иное прямо не предусмотрено Договором или отдельным соглашением, договором;</w:t>
      </w:r>
    </w:p>
    <w:p>
      <w:pPr>
        <w:pStyle w:val="NormalWeb"/>
        <w:numPr>
          <w:ilvl w:val="2"/>
          <w:numId w:val="26"/>
        </w:numPr>
        <w:spacing w:beforeAutospacing="0" w:before="0" w:afterAutospacing="0" w:after="0"/>
        <w:jc w:val="both"/>
        <w:rPr>
          <w:color w:themeColor="text1" w:val="000000"/>
        </w:rPr>
      </w:pPr>
      <w:r>
        <w:rPr>
          <w:color w:themeColor="text1" w:val="000000"/>
        </w:rPr>
        <w:t>ответственность Гаранта возникает независимо от наличия претензий Арендодателя к Клиенту;</w:t>
      </w:r>
    </w:p>
    <w:p>
      <w:pPr>
        <w:pStyle w:val="NormalWeb"/>
        <w:numPr>
          <w:ilvl w:val="2"/>
          <w:numId w:val="26"/>
        </w:numPr>
        <w:spacing w:beforeAutospacing="0" w:before="0" w:afterAutospacing="0" w:after="0"/>
        <w:jc w:val="both"/>
        <w:rPr>
          <w:color w:themeColor="text1" w:val="000000"/>
        </w:rPr>
      </w:pPr>
      <w:r>
        <w:rPr>
          <w:color w:themeColor="text1" w:val="000000"/>
        </w:rPr>
        <w:t>в случае нарушения Гарантом своих обязанностей по настоящему Договору он несет ответственность в соответствии с Применимым законодательством и условиями настоящего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numPr>
          <w:ilvl w:val="0"/>
          <w:numId w:val="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Срок действия Договора, изменение и расторжение Договора.</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Блокирование Учетной записи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6.1. Договор вступает в силу момента его заключения Сторонами в соответствии с Подразделом 1.III (Заключение Договора) и заключается на неопределенный срок.</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6.2. Внесение изменений в Договор может осуществляться в соответствии с частью 1 статьи 401 Гражданского кодекса Республики Казахстан (Общая часть) от 27 декабря 1994 года посредством загрузки в Мобильное приложение измененной редакции настоящего Договора, обеспечения возможности ознакомления с текстом предлагаемых изменений через Мобильное приложение, их принятием Клиентом и продолжением пользования Сервисом или отказом от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Аренда ТС Клиентом в любом случае свидетельствует о полном ознакомлении Клиента с условиями Договора на момент аренды ТС, и их безусловном принятии в полном объеме.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6.3. Если иное императивно не установлено законом (в т.ч. в соответствии с требованиями, вытекающими из законодательства о защите прав потребителей) любая из Сторон вправе в одностороннем внесудебном порядке отказаться от исполнения Договора (расторгнуть Договор), направив письменное уведомление об этом другой Стороне (1) с указанием даты прекращения Договора, или (2) без указания даты прекращения Договора, - в таком случае Договор прекращает своей действие и считается расторгнутым по истечении 30 (тридцати) календарных дней с даты получения такого письменного уведомления. Клиент обязан исполнить все свои обязательства, вытекающие из Договора, не позднее даты прекращения Договора, за исключением случаев, когда Применимое законодательство предоставляет Клиенту иные права, которые не могут быть изменены соглашением Сторон и являются императивными. </w:t>
      </w:r>
      <w:r>
        <w:rPr>
          <w:rFonts w:cs="Times New Roman" w:ascii="Times New Roman" w:hAnsi="Times New Roman"/>
          <w:color w:themeColor="text1" w:val="000000"/>
          <w:sz w:val="24"/>
          <w:szCs w:val="24"/>
        </w:rPr>
        <w:t>Прекращение Договора не освобождает Клиента от обязанности по возмещению причиненного ущерба, уплате компенсаций, Санкций, возмещению убытков Арендодателя и/или третьих лиц, возникших до прекращения Договора, а также от исполнения иных обязательств, прямо предусмотренных условиями Договора как сохраняющих силу после его прекращения.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6.6. Отказ от Договора по инициативе Клиента, осуществляется на основании собственноручно подписанного заявления Клиента, оформленного в соответствии с </w:t>
      </w:r>
      <w:r>
        <w:rPr>
          <w:rFonts w:eastAsia="Times New Roman" w:cs="Times New Roman" w:ascii="Times New Roman" w:hAnsi="Times New Roman"/>
          <w:color w:themeColor="text1" w:val="000000"/>
          <w:sz w:val="24"/>
          <w:szCs w:val="24"/>
          <w:lang w:eastAsia="ru-RU"/>
        </w:rPr>
        <w:t>Приложением № 6 к Договору</w:t>
      </w:r>
      <w:r>
        <w:rPr>
          <w:rFonts w:eastAsia="Times New Roman" w:cs="Times New Roman" w:ascii="Times New Roman" w:hAnsi="Times New Roman"/>
          <w:color w:val="000000"/>
          <w:sz w:val="24"/>
          <w:szCs w:val="24"/>
          <w:lang w:eastAsia="ru-RU"/>
        </w:rPr>
        <w:t>. Скан-версия заявления направляется Клиентом Арендодателю по электронной почте на адрес </w:t>
      </w:r>
      <w:hyperlink r:id="rId12">
        <w:r>
          <w:rPr>
            <w:rStyle w:val="Hyperlink"/>
            <w:rFonts w:eastAsia="Times New Roman" w:cs="Times New Roman" w:ascii="Times New Roman" w:hAnsi="Times New Roman"/>
            <w:sz w:val="24"/>
            <w:szCs w:val="24"/>
            <w:lang w:eastAsia="ru-RU"/>
          </w:rPr>
          <w:t>team@azvmotors.kz</w:t>
        </w:r>
      </w:hyperlink>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 </w:t>
      </w:r>
      <w:r>
        <w:rPr>
          <w:rFonts w:eastAsia="Times New Roman" w:cs="Times New Roman" w:ascii="Times New Roman" w:hAnsi="Times New Roman"/>
          <w:color w:val="000000"/>
          <w:sz w:val="24"/>
          <w:szCs w:val="24"/>
          <w:lang w:eastAsia="ru-RU"/>
        </w:rPr>
        <w:t>6.7.  Если иное императивно не установлено законом (в т.ч. в соответствии с требованиями, вытекающими из законодательства о защите прав потребителей) Арендодатель вправе в одностороннем внесудебном порядке отказаться от исполнения Договора (прекратить отношения с Клиентом по Договору) в части оказания услуг по предоставлению сервиса с уведомлением Клиента и указанием даты прекращения Договора.</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таком случае действие Договора прекращается в момент отправки Клиенту соответствующего уведомления посредством любого из указанных способов, по исключительному усмотрению Арендодателя: (1) Мобильного приложения AZV Motors , и (или) (2) отображения информации в Личном кабинете на Сайте, и (или) (3) отправки SMS-сообщений, и (или) (4) посредством электронной почты Клиента. В случае, если на момент уведомления не прекращена Сессия аренды ТС, Клиент обязуется незамедлительно прекратить Сессию аренды с соблюдением требований к прекращению Сессии аренды и парковки ТС.</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Арендодатель вправе отказаться от Договора аренды (прекратить правоотношения по аренде конкретного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в случае угона / хищения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в случае, если Договор аренды (правоотношения по аренде) заключен на неопределенный срок при условии уведомления Клиента в установленный Договором срок (кроме случаев, когда законом императивно установлены иные сроки);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в иных случаях, предусмотренных законом.</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случае, если Клиент не является потребителем в смысле законодательства о защите прав потребителей, Арендодатель вправе отказаться от Договора аренды (правоотношений по аренде ТС) также: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при наличии оснований полагать, что Клиент нарушил условия настоящего Договора, приложений к нему, вытекающих из них требований Арендодателя;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в случае принятия Арендодателем решения о наличии риска дальнейшего использования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в случае, когда дальнейшее использование ТС является невозможным или может повлечь за собой убытки Арендодателя.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в случае непредоставления Гаранта Клиента.</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случае отказа Арендодателя уведомление о прекращении правоотношений по аренде ТС осуществляется не менее чем за 3 (три) минуты до предполагаемого их прекращения посредством Мобильного приложения, через Личный кабинет или по иным средствам связи, сведения о которых содержатся в Учетной записи Клиента. В указанный срок Клиент обязан возвратить ТС Арендодателю по акту посредством нажатия в Мобильном приложении кнопки «Завершить аренду» (или аналогичной по смыслу) и совершения иных, предусмотренных Договором действий.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6.8. Прекращение Договора, правоотношений по аренде ТС по любым возможным основаниям не является основанием для освобождения Стороны от исполнения обязательств по оплате (аренды, административных штрафов, Санкций, комиссий и иных платежей, а также ущерба, причиненного Арендодателю), основания для которых возникли в период действия Договора / правоотношений по аренде либо в связи с исполнением, неисполнением, ненадлежащим исполнением Договора (Договора аренды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cs="Times New Roman" w:ascii="Times New Roman" w:hAnsi="Times New Roman"/>
          <w:color w:val="000000"/>
          <w:sz w:val="24"/>
          <w:szCs w:val="24"/>
        </w:rPr>
        <w:t xml:space="preserve">6.9. </w:t>
      </w:r>
      <w:r>
        <w:rPr>
          <w:rFonts w:eastAsia="Times New Roman" w:cs="Times New Roman" w:ascii="Times New Roman" w:hAnsi="Times New Roman"/>
          <w:color w:val="000000"/>
          <w:sz w:val="24"/>
          <w:szCs w:val="24"/>
          <w:lang w:eastAsia="ru-RU"/>
        </w:rPr>
        <w:t xml:space="preserve"> Арендодатель вправе блокировать Учетную запись Клиента в случаях, указанных в пункте 6.7 Договора, а также при наличии следующих обстоятельств: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6.9.1. в случае возникновения подозрений недобросовестности в действиях Клиента (в т.ч., но не ограничиваясь, при предоставлении недостоверных сведений, невозможности списания денежных средств и проч.);</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6.9.2. при наличии у Клиента неоплаченной задолженности;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6.9.3. в случае грубого поведения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6.9.4. в случаях попытки Клиента введения Арендодателя в заблуждение;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6.9.5. в случаях отказа выполнения требований Арендодателя, предусмотренных или вытекающих из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6.9.6. в случаях, когда Клиент не соответствует (прекратил соответствовать) требованиям, предъявляемым Арендодателем к Клиенту, связанным с возможностью использовать ТС по Договору;</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000000"/>
          <w:sz w:val="24"/>
          <w:szCs w:val="24"/>
          <w:lang w:eastAsia="ru-RU"/>
        </w:rPr>
        <w:t>6.9.7. в иных случаях, когда нарушения Клиентом Договора по мнению Арендодателя, исключают возможность Клиента пользоваться сервисом AZV Motors.</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Арендодатель не обязан предоставлять Клиенту разъяснения о причинах блокировки, при этом блокировка может быть отменена после устранения выявленных нарушений либо по усмотрению Арендодателя. </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Клиент соглашается, что приостановление действия Договора, ограничение доступа к ТС или блокировка Учетной записи Клиента, осуществленные Арендодателем в соответствии с настоящим пунктом, не являются нарушением условий Договора со стороны Арендодателя и не влекут обязанности по возмещению убытков или упущенной выгоды Клиенту.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6.10. Блокировка Учетной записи Клиента означает ограничение функционала Учетной записи Клиента, в результате которого Клиент не может совершить Бронирование, аренду ТС, а также некоторые иные действия, которые входят в объем прав незаблокированной Учетной записи Клиента. О блокировке Учетной записи Клиента Клиент отдельно не информируется постольку, поскольку с момента блокирования совершение действий по Бронированию, аренде ТС, а также совершение некоторых иных действий будет невозможно. Блокирование Учетной записи Клиента в рамках Договора может отразиться на возможности совершения действий с ТС по иным договорам, заключенным Арендодателем с Клиентом.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6.11. Снятие блокировки Учетной записи Клиента может быть связано с истечением определенного периода времени, выполнением Клиентом своих обязательств, устранения обстоятельств, явившихся основаниями для блокировки. Кроме того, блокировка Учетной записи может быть установлена на период принятия решения о целесообразности дальнейшего взаимодействия с Клиентом по Договору.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7 Порядок разрешения споров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7.1. Если иное императивно не установлено законом, применяется следующий порядок разрешения спора. Все споры и разногласия между Сторонами по настоящему Договору, или в связи с ним, в том числе по вопросам его толкования или исполнения, разрешаются Сторонами путем переговоров и/или путем направления письменной претензии другой Стороне, в которой может быть указано существо спора, ссылки на положения настоящего Договора и (или) Применимого законодательства, нарушенные другой Стороной, а также конкретные предложения по разрешению спора. По требованиям и/или обязательствам прямо предусмотренными настоящим Договором, Стороны вправе обратиться за учреждением исполнительной (нотариальной) надписи, если в соответствии с настоящим Договором срок исполнения такого обязательства/требования наступил и не исполнен Стороной.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7.2. Все претензии со стороны Клиента направляются в письменном виде с собственноручной подписью Клиента на почтовый адрес Арендодателя способом, подтверждающим факт получения Арендодателем соответствующего документа, и позволяющим определить Клиента как отправителя.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7.3. По итогам рассмотрения письменной претензии Клиента Арендодатель может отправить отзыв Клиенту как по его почтовому адресу, так и на электронную почту.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7.4. В случае, если Стороны не пришли к решению посредством переговоров, споры и </w:t>
      </w:r>
      <w:r>
        <w:rPr>
          <w:rFonts w:eastAsia="Times New Roman" w:cs="Times New Roman" w:ascii="Times New Roman" w:hAnsi="Times New Roman"/>
          <w:color w:themeColor="text1" w:val="000000"/>
          <w:sz w:val="24"/>
          <w:szCs w:val="24"/>
          <w:lang w:eastAsia="ru-RU"/>
        </w:rPr>
        <w:t xml:space="preserve">разногласия могут быть переданы на рассмотрение Бостандыкского районного суда г. Алматы, </w:t>
      </w:r>
      <w:r>
        <w:rPr>
          <w:rFonts w:eastAsia="Times New Roman" w:cs="Times New Roman" w:ascii="Times New Roman" w:hAnsi="Times New Roman"/>
          <w:color w:val="000000"/>
          <w:sz w:val="24"/>
          <w:szCs w:val="24"/>
          <w:lang w:eastAsia="ru-RU"/>
        </w:rPr>
        <w:t>если действующим законодательством для соответствующей категории споров императивно не установлено иное.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Арендодатель вправе на свое усмотрение обратиться за совершением исполнительной надписи к нотариусу города Алматы.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8 Прочие условия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8.1. Любая переписка, телефонные и иные переговоры, имевшие место до заключения Договора, теряют юридическую силу с момента заключения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8.2. С момента заключения Договора Стороны признают юридическую силу за документами, в том числе полученных посредством программного обеспечения Арендодателя, за исключением указанных в пункте 8.1 Договора, направленными по электронной почте (адреса электронной почты и почтовый адрес Арендодателя, указанные в Договоре или аккаунте Клиента, и адреса электронной почты почтовый адрес Клиента, указанные в Подтверждении о присоединении), соглашаются с тем, что указанные документы являются письменными документами, и подписанными собственноручной подписью соответствующего уполномоченного лица постольку, поскольку только уполномоченные на подписание соответствующих документов лица имеют доступ к соответствующим адресам электронной почты и обязуются сохранять пароли к электронной почте в тайне и не допускать к их использованию третьих лиц.</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8.3. С учетом Положений пункта 8.2 Договора, Стороны также признают юридическую силу за сообщениями и действиями, соответственно, направленными и совершенными посредством использования Мобильного приложения AZV Motors или Сайта от имени Клиента (с использованием Учетной записи Клиента), а также с использованием Контактного номера мобильного телефона, указанного Клиентом постольку, поскольку только Клиент имеет доступ в соответствующий Личный кабинет (к Учетной записи Клиента) и к Контактному номеру мобильного телефона; все возможные </w:t>
      </w:r>
      <w:r>
        <w:rPr>
          <w:rFonts w:eastAsia="Times New Roman" w:cs="Times New Roman" w:ascii="Times New Roman" w:hAnsi="Times New Roman"/>
          <w:color w:val="000000"/>
          <w:sz w:val="24"/>
          <w:szCs w:val="24"/>
          <w:lang w:val="en-US" w:eastAsia="ru-RU"/>
        </w:rPr>
        <w:t>SMS</w:t>
      </w:r>
      <w:r>
        <w:rPr>
          <w:rFonts w:eastAsia="Times New Roman" w:cs="Times New Roman" w:ascii="Times New Roman" w:hAnsi="Times New Roman"/>
          <w:color w:val="000000"/>
          <w:sz w:val="24"/>
          <w:szCs w:val="24"/>
          <w:lang w:eastAsia="ru-RU"/>
        </w:rPr>
        <w:t>-коды, Логины необходимые для использования Личного кабинета (Учетной записи Клиента), и Контактного номера мобильного телефона, Клиент обязуется хранить в тайне и не допускать к их использованию третьих лиц.</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8.4. Сообщения, направленные на электронную почту, считаются полученными адресатом в момент их отправки. Арендодатель вправе оставить без ответа по существу сообщения, на которые ранее были даны ответы либо в которых содержатся нецензурные, оскорбительные выражения, угрозы жизни, здоровью сотрудников Компании или членов их семей, имуществу Компании или ее сотрудников, сообщив обращающемуся о недопустимости такого поведения, а также выставив </w:t>
      </w:r>
      <w:r>
        <w:rPr>
          <w:rFonts w:eastAsia="Times New Roman" w:cs="Times New Roman" w:ascii="Times New Roman" w:hAnsi="Times New Roman"/>
          <w:color w:themeColor="text1" w:val="000000"/>
          <w:sz w:val="24"/>
          <w:szCs w:val="24"/>
          <w:lang w:eastAsia="ru-RU"/>
        </w:rPr>
        <w:t xml:space="preserve">Санкцию </w:t>
      </w:r>
      <w:r>
        <w:rPr>
          <w:rFonts w:eastAsia="Times New Roman" w:cs="Times New Roman" w:ascii="Times New Roman" w:hAnsi="Times New Roman"/>
          <w:color w:val="000000"/>
          <w:sz w:val="24"/>
          <w:szCs w:val="24"/>
          <w:lang w:eastAsia="ru-RU"/>
        </w:rPr>
        <w:t>в соответствии с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8.5. Актуальная информация об условиях Договора содержится на Сайте и в Мобильном приложении AZV Motors. В случае противоречия между редакциями Договора, размещенной на Сайте и в Мобильном приложении AZV Motors, редакция Договора, размещенная на Сайте, имеет преимущественную силу.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8.6. Клиент обязуется уведомлять Арендодателя об изменении своих персональных данных, а также данных, составляющих Учетную запись Клиента, сведений о раскрытии третьим лицам Логина и (или) </w:t>
      </w:r>
      <w:r>
        <w:rPr>
          <w:rFonts w:eastAsia="Times New Roman" w:cs="Times New Roman" w:ascii="Times New Roman" w:hAnsi="Times New Roman"/>
          <w:color w:val="000000"/>
          <w:sz w:val="24"/>
          <w:szCs w:val="24"/>
          <w:lang w:val="en-US" w:eastAsia="ru-RU"/>
        </w:rPr>
        <w:t>SMS</w:t>
      </w:r>
      <w:r>
        <w:rPr>
          <w:rFonts w:eastAsia="Times New Roman" w:cs="Times New Roman" w:ascii="Times New Roman" w:hAnsi="Times New Roman"/>
          <w:color w:val="000000"/>
          <w:sz w:val="24"/>
          <w:szCs w:val="24"/>
          <w:lang w:eastAsia="ru-RU"/>
        </w:rPr>
        <w:t xml:space="preserve">-кода, равно как об их утрате или о любых обстоятельствах, которые ставят под угрозу сохранение Логина,  </w:t>
      </w:r>
      <w:r>
        <w:rPr>
          <w:rFonts w:eastAsia="Times New Roman" w:cs="Times New Roman" w:ascii="Times New Roman" w:hAnsi="Times New Roman"/>
          <w:color w:val="000000"/>
          <w:sz w:val="24"/>
          <w:szCs w:val="24"/>
          <w:lang w:val="en-US" w:eastAsia="ru-RU"/>
        </w:rPr>
        <w:t>SMS</w:t>
      </w:r>
      <w:r>
        <w:rPr>
          <w:rFonts w:eastAsia="Times New Roman" w:cs="Times New Roman" w:ascii="Times New Roman" w:hAnsi="Times New Roman"/>
          <w:color w:val="000000"/>
          <w:sz w:val="24"/>
          <w:szCs w:val="24"/>
          <w:lang w:eastAsia="ru-RU"/>
        </w:rPr>
        <w:t>-кода – обратившись в Информационный центр Арендодателя и выполнив требования оператора Информационного центра Арендодателя, вытекающие из необходимости определения Клиента и подтверждения фактов, о которых сообщает Клиент в соответствии с настоящим пунктом 8.6. Арендодатель не несет ответственность за какие-либо последствия, связанные с изменением указанных в настоящем пункте 8.6 данных Клиента, а также за совершение действий с Учетной записью Клиента, если Клиент не оповестил об указанных в настоящем пункте Договора обстоятельствах Арендодателя, и (или) предоставил Арендодателю неверные данные.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b/>
          <w:bCs/>
          <w:color w:val="000000"/>
          <w:sz w:val="24"/>
          <w:szCs w:val="24"/>
          <w:lang w:eastAsia="ru-RU"/>
        </w:rPr>
        <w:b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bookmarkStart w:id="20" w:name="_GoBack"/>
      <w:bookmarkStart w:id="21" w:name="_GoBack"/>
      <w:bookmarkEnd w:id="21"/>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Приложение № 1 к Договору </w:t>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 xml:space="preserve">ПРАВИЛА ПОЛЬЗОВАНИЯ СЕРВИСОМ КАРШЕРИНГА </w:t>
      </w:r>
      <w:r>
        <w:rPr>
          <w:rFonts w:eastAsia="Times New Roman" w:cs="Times New Roman" w:ascii="Times New Roman" w:hAnsi="Times New Roman"/>
          <w:b/>
          <w:bCs/>
          <w:color w:val="000000"/>
          <w:sz w:val="24"/>
          <w:szCs w:val="24"/>
          <w:lang w:val="en-US" w:eastAsia="ru-RU"/>
        </w:rPr>
        <w:t>AZV</w:t>
      </w:r>
      <w:r>
        <w:rPr>
          <w:rFonts w:eastAsia="Times New Roman" w:cs="Times New Roman" w:ascii="Times New Roman" w:hAnsi="Times New Roman"/>
          <w:b/>
          <w:bCs/>
          <w:color w:val="000000"/>
          <w:sz w:val="24"/>
          <w:szCs w:val="24"/>
          <w:lang w:eastAsia="ru-RU"/>
        </w:rPr>
        <w:t xml:space="preserve"> </w:t>
      </w:r>
      <w:r>
        <w:rPr>
          <w:rFonts w:eastAsia="Times New Roman" w:cs="Times New Roman" w:ascii="Times New Roman" w:hAnsi="Times New Roman"/>
          <w:b/>
          <w:bCs/>
          <w:color w:val="000000"/>
          <w:sz w:val="24"/>
          <w:szCs w:val="24"/>
          <w:lang w:val="en-US" w:eastAsia="ru-RU"/>
        </w:rPr>
        <w:t>MOTORS</w:t>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numPr>
          <w:ilvl w:val="0"/>
          <w:numId w:val="4"/>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Требования к Клиенту</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1.1. является гражданином Республики Казахстан, иностранным гражданином или лицом без гражданства;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1.2. обладает правом управления ТС в соответствии с требованиями Применимого законодательства;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1.3. имеет действующее водительское удостоверение: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1.3.1. для граждан Республики Казахстан и (или) лиц без гражданства, гражданам обладающим видом на жительство в РК – национальное водительское удостоверение, выданное органами внутренних дел Республики Казахстан установленного образца;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1.3.2. для иностранных граждан - иностранное водительское удостоверение того государства, гражданином которого он является, если такое государство присоединилось к международной конвенции «О дорожном движении» и международное водительское удостоверение (кроме международных водительских удостоверений, выданных в соответствии с указанной конвенцией);</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1.4. отсутствуют предусмотренные Применимым законодательством противопоказания для управления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1.5. </w:t>
      </w:r>
      <w:r>
        <w:rPr>
          <w:rFonts w:eastAsia="Times New Roman" w:cs="Times New Roman" w:ascii="Times New Roman" w:hAnsi="Times New Roman"/>
          <w:b/>
          <w:bCs/>
          <w:color w:val="000000"/>
          <w:sz w:val="24"/>
          <w:szCs w:val="24"/>
          <w:lang w:eastAsia="ru-RU"/>
        </w:rPr>
        <w:t xml:space="preserve">возраст Клиента составляет </w:t>
      </w:r>
      <w:r>
        <w:rPr>
          <w:rFonts w:eastAsia="Times New Roman" w:cs="Times New Roman" w:ascii="Times New Roman" w:hAnsi="Times New Roman"/>
          <w:b/>
          <w:bCs/>
          <w:color w:themeColor="text1" w:val="000000"/>
          <w:sz w:val="24"/>
          <w:szCs w:val="24"/>
          <w:lang w:eastAsia="ru-RU"/>
        </w:rPr>
        <w:t>не менее 18 лет</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1.6. соответствует требованиям, предъявляемым Применимым законодательством к лицу, которое вправе управлять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1.7. имеет постоянную (или временную, для иностранных лиц) регистрацию по месту жительства за исключением случаев, предусмотренных международными договорами Республики Казахстан.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Лицо не вправе управлять ТС в соответствии с Договором в случае его несоответствия требованиям, указанным в настоящем разделе 1 Правил, а также в случае, если оно находится в состоянии алкогольного, наркотического, токсического или иного опьянения.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Указанные требования к Клиенту не являются исчерпывающими. Арендодатель вправе не заключать Договор с лицом, не соответствующим указанным в настоящем разделе 1 Правил требованиям, равно как в случае, если у Арендодателя есть основания полагать, что Клиент (потенциальный клиент) может допустить нарушение Договора либо не сможет осуществить возмещение возможных убытков. В соответствии со статьей 380 Гражданского кодекса Республики Казахстан Арендодатель свободен в заключении Договора и заключение Договора не является его обязанностью.</w:t>
      </w:r>
    </w:p>
    <w:p>
      <w:pPr>
        <w:pStyle w:val="Normal"/>
        <w:numPr>
          <w:ilvl w:val="0"/>
          <w:numId w:val="5"/>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Срок аренды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2.1. Срок аренды ТС измеряется в </w:t>
      </w:r>
      <w:r>
        <w:rPr>
          <w:rFonts w:eastAsia="Times New Roman" w:cs="Times New Roman" w:ascii="Times New Roman" w:hAnsi="Times New Roman"/>
          <w:color w:themeColor="text1" w:val="000000"/>
          <w:sz w:val="24"/>
          <w:szCs w:val="24"/>
          <w:lang w:eastAsia="ru-RU"/>
        </w:rPr>
        <w:t>секундах, минутах, часах, сутках.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2.2. Моментом предоставления ТС Клиенту является нажатие Клиентом кнопки «Открыть авто» и подписание Электронной подписью Акта приема-передачи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2.3. Моментом возврата ТС Клиентом Арендодателю – окончание Сессии аренды ТС в соответствии с условиями Договора с подписанием Электронной подписью Акта возврата ТС либо прекращение аренды ТС по иным основаниям.</w:t>
      </w:r>
    </w:p>
    <w:p>
      <w:pPr>
        <w:pStyle w:val="Normal"/>
        <w:numPr>
          <w:ilvl w:val="0"/>
          <w:numId w:val="6"/>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Запреты и ограничения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3.1. Запрещается:</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передавать ТС в пользование третьим лицам;</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в учебных целях;</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в состязаниях/соревнованиях (в том числе неофициальных), пари, конкурсах, испытаниях любого вида;</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в предпринимательских целях (для извлечения выгоды), в том числе в качестве такси /или частного извоза;</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для перемещения крупногабаритных вещей, опасных материалов;</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для езды вне дорог;</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для буксировки;</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для транспортировки грузов, за исключением поклажи: пакетов, сумок, чемоданов, саквояжей, дипломатов;</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использовать ТС для транспортировки животных, за исключением транспортировки животных в закрытых переносках, обеспечивающих отсутствие непосредственного контакта животных с элементами салона ТС;</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изменять какие-либо характеристики ТС, производить улучшения/ухудшение ТС, монтировать (демонтировать) какое-либо оборудование, детали, устройства в ТС, осуществлять ремонт (независимо от степени сложности) или организовывать его осуществление третьими лицами;</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передача управления ТС третьим лицам;</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курение, употребление электронных сигарет (в т.ч. бестабачных), парогенераторов (вейпов и подобных), кальянов (в т.ч. бестабачных), закиси азота (кроме употребления при наличии медицинских показаний) в ТС, распитие алкогольных напитков, употребление наркотических средств и (или) психотропных веществ;</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транспортировка лиц в состоянии алкогольного, наркотического или иного опьянения;</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опасное/агрессивное вождение, дрифт, управляемы/не управляемый занос, вождение, которое может повредить ТС, причинить вред третьим лицам или их имуществу и/или создать угрозу безопасности;</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загрязнение ТС в период Сессии аренды. К загрязнению относится также оставление посторонних вещей в ТС после окончания Сессии аренды;</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использование, оставление ТС с нарушением Территориальных ограничений в использовании ТС (вне Разрешенной зоны использования ТС);</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нарушение технических требований к эксплуатации ТС, установленных производителем ТС;</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демонтаж, отключение либо порча оборудования ТС;</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заправка ТС топливом, не предназначенным для арендуемого ТС;</w:t>
      </w:r>
    </w:p>
    <w:p>
      <w:pPr>
        <w:pStyle w:val="Normal"/>
        <w:numPr>
          <w:ilvl w:val="0"/>
          <w:numId w:val="7"/>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оставление ТС с открытыми дверями, окнами, багажником, капотом, в ситуации потенциально возможного причинения ТС повреждения, угона, хищения ТС, совершения иных неправомерных действий в отношении ТС.</w:t>
      </w:r>
    </w:p>
    <w:p>
      <w:pPr>
        <w:pStyle w:val="Normal"/>
        <w:spacing w:lineRule="auto" w:line="240" w:before="0" w:after="0"/>
        <w:ind w:left="72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numPr>
          <w:ilvl w:val="0"/>
          <w:numId w:val="8"/>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Порядок Регистрации Клиента в Мобильном приложении AZV, Авторизации Клиента в Мобильном приложении AZV Motors, и Активации (активизации) Клиента</w:t>
      </w:r>
    </w:p>
    <w:p>
      <w:pPr>
        <w:pStyle w:val="Normal"/>
        <w:spacing w:lineRule="auto" w:line="240" w:before="0" w:after="0"/>
        <w:ind w:left="72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4.1. В целях обеспечения возможности совершения действий, направленных на </w:t>
      </w:r>
      <w:r>
        <w:rPr>
          <w:rFonts w:eastAsia="Times New Roman" w:cs="Times New Roman" w:ascii="Times New Roman" w:hAnsi="Times New Roman"/>
          <w:color w:themeColor="text1" w:val="000000"/>
          <w:sz w:val="24"/>
          <w:szCs w:val="24"/>
          <w:lang w:eastAsia="ru-RU"/>
        </w:rPr>
        <w:t>выбор, Бронирование ТС, использование ТС в рамках Договора, используются сервисы Сайта, а также Мобильное приложение AZV Motors.</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4.2. Посредством Мобильного приложения AZV Motors возможно осуществление выбора, Бронирование ТС, Доставки ТС, совершение действий в рамках Сессии аренды, а также совершение иных действий с ТС, предусмотренных Договором и технически обеспечиваемых Мобильным приложением</w:t>
      </w:r>
      <w:r>
        <w:rPr>
          <w:rFonts w:cs="Times New Roman" w:ascii="Times New Roman" w:hAnsi="Times New Roman"/>
          <w:color w:themeColor="text1" w:val="000000"/>
          <w:sz w:val="24"/>
          <w:szCs w:val="24"/>
        </w:rPr>
        <w:t xml:space="preserve"> </w:t>
      </w:r>
      <w:r>
        <w:rPr>
          <w:rFonts w:eastAsia="Times New Roman" w:cs="Times New Roman" w:ascii="Times New Roman" w:hAnsi="Times New Roman"/>
          <w:color w:themeColor="text1" w:val="000000"/>
          <w:sz w:val="24"/>
          <w:szCs w:val="24"/>
          <w:lang w:eastAsia="ru-RU"/>
        </w:rPr>
        <w:t>AZV Motors</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4.3. Использование сервисов Сайта и Мобильного приложения AZV Motors возможно только при условии Регистрации Клиента в Мобильном приложении AZV Motors и Авторизации в Мобильном приложении AZV Motors в соответствии с установленными Мобильным приложением AZV Motors последовательностью действий. Выбор ТС, Бронирование, Доставка, аренда ТС, совершение действий в рамках Сессии аренды возможны только при условии Активации (активизации) Клиента и отсутствия его блокировки в сервисе AZV Motors.</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4.4. Для Регистрации Клиента в Мобильном приложении AZV Motors Клиент предоставляет требуемую информацию о себе, в том числе свои Персональные данные:</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фамилию, имя, отчество (в случае его наличия в Документе, удостоверяющем личность);</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номер мобильного телефона, зарегистрированного на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 e-mail;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4.5. Также Клиент при Регистрации посредством Мобильного приложения</w:t>
      </w:r>
      <w:r>
        <w:rPr>
          <w:rFonts w:cs="Times New Roman" w:ascii="Times New Roman" w:hAnsi="Times New Roman"/>
          <w:sz w:val="24"/>
          <w:szCs w:val="24"/>
        </w:rPr>
        <w:t xml:space="preserve"> </w:t>
      </w:r>
      <w:r>
        <w:rPr>
          <w:rFonts w:eastAsia="Times New Roman" w:cs="Times New Roman" w:ascii="Times New Roman" w:hAnsi="Times New Roman"/>
          <w:color w:val="000000"/>
          <w:sz w:val="24"/>
          <w:szCs w:val="24"/>
          <w:lang w:eastAsia="ru-RU"/>
        </w:rPr>
        <w:t>AZV Motors направляет Арендодателю следующие документы (которые должны быть без бликов, со всеми очевидно читаемыми данными):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4.5.1. фото Документов, удостоверяющих личность (если паспорта, - то главный разворот паспорта с фотографией, датой выдачи и сроком действия, если удостоверение личности или удостоверение лица без гражданства, - то их лицевую и оборотные стороны));</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4.5.2. фото водительского удостоверения (полностью);</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4.5.3. </w:t>
      </w:r>
      <w:r>
        <w:rPr>
          <w:rFonts w:cs="Times New Roman" w:ascii="Times New Roman" w:hAnsi="Times New Roman"/>
          <w:color w:themeColor="text1" w:val="000000"/>
          <w:sz w:val="24"/>
          <w:szCs w:val="24"/>
        </w:rPr>
        <w:t xml:space="preserve">селфи (фотография самого себя, сделанная с помощью мобильного телефона, смартфона или иного устройства) с </w:t>
      </w:r>
      <w:r>
        <w:rPr>
          <w:rStyle w:val="Strong"/>
          <w:rFonts w:cs="Times New Roman" w:ascii="Times New Roman" w:hAnsi="Times New Roman"/>
          <w:b w:val="false"/>
          <w:bCs w:val="false"/>
          <w:color w:themeColor="text1" w:val="000000"/>
          <w:sz w:val="24"/>
          <w:szCs w:val="24"/>
        </w:rPr>
        <w:t>водительским удостоверением</w:t>
      </w:r>
      <w:r>
        <w:rPr>
          <w:rFonts w:cs="Times New Roman" w:ascii="Times New Roman" w:hAnsi="Times New Roman"/>
          <w:b/>
          <w:bCs/>
          <w:color w:themeColor="text1" w:val="000000"/>
          <w:sz w:val="24"/>
          <w:szCs w:val="24"/>
        </w:rPr>
        <w:t>,</w:t>
      </w:r>
      <w:r>
        <w:rPr>
          <w:rFonts w:cs="Times New Roman" w:ascii="Times New Roman" w:hAnsi="Times New Roman"/>
          <w:color w:themeColor="text1" w:val="000000"/>
          <w:sz w:val="24"/>
          <w:szCs w:val="24"/>
        </w:rPr>
        <w:t xml:space="preserve"> при этом на фотографии должны быть </w:t>
      </w:r>
      <w:r>
        <w:rPr>
          <w:rStyle w:val="Strong"/>
          <w:rFonts w:cs="Times New Roman" w:ascii="Times New Roman" w:hAnsi="Times New Roman"/>
          <w:b w:val="false"/>
          <w:bCs w:val="false"/>
          <w:color w:themeColor="text1" w:val="000000"/>
          <w:sz w:val="24"/>
          <w:szCs w:val="24"/>
        </w:rPr>
        <w:t>разборчиво видны данные документа</w:t>
      </w:r>
      <w:r>
        <w:rPr>
          <w:rFonts w:cs="Times New Roman" w:ascii="Times New Roman" w:hAnsi="Times New Roman"/>
          <w:color w:themeColor="text1" w:val="000000"/>
          <w:sz w:val="24"/>
          <w:szCs w:val="24"/>
        </w:rPr>
        <w:t xml:space="preserve">, включая </w:t>
      </w:r>
      <w:r>
        <w:rPr>
          <w:rStyle w:val="Strong"/>
          <w:rFonts w:cs="Times New Roman" w:ascii="Times New Roman" w:hAnsi="Times New Roman"/>
          <w:b w:val="false"/>
          <w:bCs w:val="false"/>
          <w:color w:themeColor="text1" w:val="000000"/>
          <w:sz w:val="24"/>
          <w:szCs w:val="24"/>
        </w:rPr>
        <w:t>фотографию, дату выдачи и срок действия</w:t>
      </w:r>
      <w:r>
        <w:rPr>
          <w:rFonts w:cs="Times New Roman" w:ascii="Times New Roman" w:hAnsi="Times New Roman"/>
          <w:color w:themeColor="text1" w:val="000000"/>
          <w:sz w:val="24"/>
          <w:szCs w:val="24"/>
        </w:rPr>
        <w:t>.</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Арендодатель может запросить направление дополнительных документов для разрешения вопроса об Активации (активизации) Клиента или продолжения работы с уже активированным Клиентом.</w:t>
      </w:r>
    </w:p>
    <w:p>
      <w:pPr>
        <w:pStyle w:val="Normal"/>
        <w:spacing w:lineRule="auto" w:line="240" w:before="0" w:after="0"/>
        <w:ind w:firstLine="708"/>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sz w:val="24"/>
          <w:szCs w:val="24"/>
          <w:lang w:eastAsia="ru-RU"/>
        </w:rPr>
        <w:t xml:space="preserve">После указания данных, перечисленных в настоящем пункте, и направления </w:t>
      </w:r>
      <w:r>
        <w:rPr>
          <w:rFonts w:eastAsia="Times New Roman" w:cs="Times New Roman" w:ascii="Times New Roman" w:hAnsi="Times New Roman"/>
          <w:color w:themeColor="text1" w:val="000000"/>
          <w:sz w:val="24"/>
          <w:szCs w:val="24"/>
          <w:lang w:eastAsia="ru-RU"/>
        </w:rPr>
        <w:t xml:space="preserve">фотографий документов, Арендодатель приступает к проверке предоставленной информации, на основании которой принимает решение об одобрении либо об отказе Клиенту в Активации. </w:t>
      </w:r>
      <w:r>
        <w:rPr>
          <w:rFonts w:eastAsia="Times New Roman" w:cs="Times New Roman" w:ascii="Times New Roman" w:hAnsi="Times New Roman"/>
          <w:sz w:val="24"/>
          <w:szCs w:val="24"/>
          <w:lang w:eastAsia="ru-RU"/>
        </w:rPr>
        <w:t xml:space="preserve">На данном этапе (после предоставления данных и до окончания процедуры Регистрации) Клиент вправе в ограниченном объеме пользоваться сервисами Мобильного приложения AZV Motors, а именно — иметь доступ к Личному кабинету.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4.8. Арендодатель проводит проверку представленных Клиентом данных и либо Активирует Клиента (заключает Договор), либо отказывает в заключении Договора. В случае принятия решения о заключении Договора Клиент информируется об Активации.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4.9. В случае если Клиент не предоставляет испрашиваемую информацию, предоставляет недостоверную или нечитаемую информацию, либо если у Арендодателя есть основания полагать, что представленная Клиентом информация недостоверна, Арендодатель вправе по своему усмотрению дополнительно запросить у Клиента достоверную и полную информацию, отказаться от заключения и (или) исполнения Договора, заблокировать доступ Клиента к использованию сервисов (либо их отдельных функций) Мобильного приложения AZV Motors, связанных с исполнением Договора, удалить Учетную запись Клиента.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4.10. После Активации Клиента доступ к сервисам Мобильного приложения</w:t>
      </w:r>
      <w:r>
        <w:rPr>
          <w:rFonts w:cs="Times New Roman" w:ascii="Times New Roman" w:hAnsi="Times New Roman"/>
          <w:color w:themeColor="text1" w:val="000000"/>
          <w:sz w:val="24"/>
          <w:szCs w:val="24"/>
        </w:rPr>
        <w:t xml:space="preserve"> </w:t>
      </w:r>
      <w:r>
        <w:rPr>
          <w:rFonts w:eastAsia="Times New Roman" w:cs="Times New Roman" w:ascii="Times New Roman" w:hAnsi="Times New Roman"/>
          <w:color w:themeColor="text1" w:val="000000"/>
          <w:sz w:val="24"/>
          <w:szCs w:val="24"/>
          <w:lang w:eastAsia="ru-RU"/>
        </w:rPr>
        <w:t xml:space="preserve">AZV Motors осуществляется при введении Логина и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 xml:space="preserve">-кода. </w:t>
      </w:r>
      <w:r>
        <w:rPr>
          <w:rFonts w:cs="Times New Roman" w:ascii="Times New Roman" w:hAnsi="Times New Roman"/>
          <w:sz w:val="24"/>
          <w:szCs w:val="24"/>
        </w:rPr>
        <w:t xml:space="preserve">После Активации Клиента доступ к сервисам Мобильного приложения </w:t>
      </w:r>
      <w:r>
        <w:rPr>
          <w:rStyle w:val="Strong"/>
          <w:rFonts w:cs="Times New Roman" w:ascii="Times New Roman" w:hAnsi="Times New Roman"/>
          <w:b w:val="false"/>
          <w:bCs w:val="false"/>
          <w:sz w:val="24"/>
          <w:szCs w:val="24"/>
        </w:rPr>
        <w:t>AZV Motors</w:t>
      </w:r>
      <w:r>
        <w:rPr>
          <w:rFonts w:cs="Times New Roman" w:ascii="Times New Roman" w:hAnsi="Times New Roman"/>
          <w:sz w:val="24"/>
          <w:szCs w:val="24"/>
        </w:rPr>
        <w:t xml:space="preserve"> осуществляется при введении Логина и SMS-кода. При этом первичная отправка (высылка) SMS-кода не является Активацией Клиента и используется исключительно для прохождения процедуры первоначальной регистрации в Мобильном приложении </w:t>
      </w:r>
      <w:r>
        <w:rPr>
          <w:rStyle w:val="Strong"/>
          <w:rFonts w:cs="Times New Roman" w:ascii="Times New Roman" w:hAnsi="Times New Roman"/>
          <w:b w:val="false"/>
          <w:bCs w:val="false"/>
          <w:sz w:val="24"/>
          <w:szCs w:val="24"/>
        </w:rPr>
        <w:t>AZV Motors</w:t>
      </w:r>
      <w:r>
        <w:rPr>
          <w:rFonts w:cs="Times New Roman" w:ascii="Times New Roman" w:hAnsi="Times New Roman"/>
          <w:sz w:val="24"/>
          <w:szCs w:val="24"/>
        </w:rPr>
        <w:t>.</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4.11. Авторизация осуществляется при введении Логина и </w:t>
      </w:r>
      <w:r>
        <w:rPr>
          <w:rFonts w:eastAsia="Times New Roman" w:cs="Times New Roman" w:ascii="Times New Roman" w:hAnsi="Times New Roman"/>
          <w:color w:themeColor="text1" w:val="000000"/>
          <w:sz w:val="24"/>
          <w:szCs w:val="24"/>
          <w:lang w:val="en-US" w:eastAsia="ru-RU"/>
        </w:rPr>
        <w:t>SMS</w:t>
      </w:r>
      <w:r>
        <w:rPr>
          <w:rFonts w:eastAsia="Times New Roman" w:cs="Times New Roman" w:ascii="Times New Roman" w:hAnsi="Times New Roman"/>
          <w:color w:themeColor="text1" w:val="000000"/>
          <w:sz w:val="24"/>
          <w:szCs w:val="24"/>
          <w:lang w:eastAsia="ru-RU"/>
        </w:rPr>
        <w:t>-кода.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4.12. После Авторизации Клиента в Мобильном приложении AZV Motors, Клиент вправе использовать сервисы Мобильного приложения AZV Motors, предоставляющие возможность выбора, Бронирования, аренды свободного транспортного средства в соответствии с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4.13. Клиент обязуется самостоятельно сохранять в тайне сведения о Логине, а также иные Персональные данные, в том числе те, посредством которых может быть получен доступ к сервисам Мобильного приложения AZV Motors от имени Клиента. В случае утраты Логина или при наличии оснований полагать, что этими данными (а также иными Персональными данными) завладело третье лицо, Клиент обязан с использованием контактных данных, указанных им при Регистрации, подать Арендодателю запрос о блокировании Учетной записи Клиента, а по согласованию с Арендодателем сгенерировать новый Логин. Все риски, вытекающие из невыполнения данного обязательства Клиентом, лежат на Клиенте.</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SMS-код направляется Клиенту при каждом новом входе в систему. В случае, если Клиент остается авторизованным и не осуществлял выход из Учетной записи, повторный ввод SMS-кода не требуется.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4.14. По окончании Регистрации все вызовы в Информационной центр Арендодателя осуществляются с зарегистрированного и подтвержденного Контактного номера мобильного телефона, либо иного телефона при условии предоставления Клиентом личных данных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4.15. Клиент может изменить Контактный номер мобильного телефона, предоставив соответствующее письменное заявление Арендодателю лично либо путем его направления почтовым отправлением. В случае направления указанного заявления почтовым отправлением Клиент должен самостоятельно убедиться, что почтовое отправление получено и обработано Арендодателем. Арендодатель уведомляет Клиента об изменении Контактного номера мобильного телефона способами, установленными Договором.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4.16. Клиент подтверждает, что все действия, совершенные с использованием Учетной записи Клиента после Авторизации Клиента в Мобильном приложении AZV Motors использованием Логина и </w:t>
      </w:r>
      <w:r>
        <w:rPr>
          <w:rFonts w:eastAsia="Times New Roman" w:cs="Times New Roman" w:ascii="Times New Roman" w:hAnsi="Times New Roman"/>
          <w:color w:val="000000"/>
          <w:sz w:val="24"/>
          <w:szCs w:val="24"/>
          <w:lang w:val="en-US" w:eastAsia="ru-RU"/>
        </w:rPr>
        <w:t>SMS</w:t>
      </w:r>
      <w:r>
        <w:rPr>
          <w:rFonts w:eastAsia="Times New Roman" w:cs="Times New Roman" w:ascii="Times New Roman" w:hAnsi="Times New Roman"/>
          <w:color w:val="000000"/>
          <w:sz w:val="24"/>
          <w:szCs w:val="24"/>
          <w:lang w:eastAsia="ru-RU"/>
        </w:rPr>
        <w:t>-кода Учетной записи Клиента, являются действиями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numPr>
          <w:ilvl w:val="0"/>
          <w:numId w:val="9"/>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Порядок Бронирования ТС, Доставки ТС. Начало и окончание Сессии аренды</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 Клиент выбирает любое свободное ТС посредством Мобильного приложения AZV Motors, определяя местонахождение ТС, при этом руководствуясь принципом достаточности денежных средств на Внутреннем кошельке для оплаты аренды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5.2. </w:t>
      </w:r>
      <w:r>
        <w:rPr>
          <w:rFonts w:cs="Times New Roman" w:ascii="Times New Roman" w:hAnsi="Times New Roman"/>
          <w:color w:themeColor="text1" w:val="000000"/>
          <w:sz w:val="24"/>
          <w:szCs w:val="24"/>
        </w:rPr>
        <w:t>Клиент посредством функционала Мобильного приложения AZV Motors осуществляет Бронирование ТС и/или оформление услуги Доставки ТС, что рассматривается как заключение предварительного договора аренды ТС.</w:t>
      </w:r>
    </w:p>
    <w:p>
      <w:pPr>
        <w:pStyle w:val="NormalWeb"/>
        <w:spacing w:beforeAutospacing="0" w:before="0" w:afterAutospacing="0" w:after="0"/>
        <w:jc w:val="both"/>
        <w:rPr>
          <w:b/>
          <w:bCs/>
          <w:color w:themeColor="text1" w:val="000000"/>
        </w:rPr>
      </w:pPr>
      <w:r>
        <w:rPr>
          <w:rStyle w:val="Strong"/>
          <w:b w:val="false"/>
          <w:bCs w:val="false"/>
          <w:color w:themeColor="text1" w:val="000000"/>
        </w:rPr>
        <w:t>При выборе услуги Доставки ТС:</w:t>
      </w:r>
    </w:p>
    <w:p>
      <w:pPr>
        <w:pStyle w:val="NormalWeb"/>
        <w:numPr>
          <w:ilvl w:val="0"/>
          <w:numId w:val="28"/>
        </w:numPr>
        <w:spacing w:beforeAutospacing="0" w:before="0" w:afterAutospacing="0" w:after="0"/>
        <w:jc w:val="both"/>
        <w:rPr>
          <w:color w:themeColor="text1" w:val="000000"/>
        </w:rPr>
      </w:pPr>
      <w:r>
        <w:rPr>
          <w:color w:themeColor="text1" w:val="000000"/>
        </w:rPr>
        <w:t>Клиент нажимает кнопку «Заказать доставку», вводит или выбирает адрес доставки, выбирает Тариф и повторно нажимает кнопку «Заказать доставку»;</w:t>
      </w:r>
    </w:p>
    <w:p>
      <w:pPr>
        <w:pStyle w:val="NormalWeb"/>
        <w:numPr>
          <w:ilvl w:val="0"/>
          <w:numId w:val="28"/>
        </w:numPr>
        <w:spacing w:beforeAutospacing="0" w:before="0" w:afterAutospacing="0" w:after="0"/>
        <w:jc w:val="both"/>
        <w:rPr>
          <w:color w:themeColor="text1" w:val="000000"/>
        </w:rPr>
      </w:pPr>
      <w:r>
        <w:rPr>
          <w:color w:themeColor="text1" w:val="000000"/>
        </w:rPr>
        <w:t>далее в Мобильном приложении появляется Договор аренды, в случае согласия Клиент нажимает кнопку «Принять»;</w:t>
      </w:r>
    </w:p>
    <w:p>
      <w:pPr>
        <w:pStyle w:val="NormalWeb"/>
        <w:numPr>
          <w:ilvl w:val="0"/>
          <w:numId w:val="28"/>
        </w:numPr>
        <w:spacing w:beforeAutospacing="0" w:before="0" w:afterAutospacing="0" w:after="0"/>
        <w:jc w:val="both"/>
        <w:rPr>
          <w:color w:themeColor="text1" w:val="000000"/>
        </w:rPr>
      </w:pPr>
      <w:r>
        <w:rPr>
          <w:color w:themeColor="text1" w:val="000000"/>
        </w:rPr>
        <w:t>при выборе Часового или Суточного тарифа денежные средства за Доставку и стоимость аренды списываются сразу с Внутреннего кошелька;</w:t>
      </w:r>
    </w:p>
    <w:p>
      <w:pPr>
        <w:pStyle w:val="NormalWeb"/>
        <w:numPr>
          <w:ilvl w:val="0"/>
          <w:numId w:val="28"/>
        </w:numPr>
        <w:spacing w:beforeAutospacing="0" w:before="0" w:afterAutospacing="0" w:after="0"/>
        <w:jc w:val="both"/>
        <w:rPr>
          <w:color w:themeColor="text1" w:val="000000"/>
        </w:rPr>
      </w:pPr>
      <w:r>
        <w:rPr>
          <w:color w:themeColor="text1" w:val="000000"/>
        </w:rPr>
        <w:t>при выборе Поминутного тарифа денежные средства за Доставку списываются сразу, а стоимость аренды списывается по мере использования ТС.</w:t>
      </w:r>
    </w:p>
    <w:p>
      <w:pPr>
        <w:pStyle w:val="NormalWeb"/>
        <w:spacing w:beforeAutospacing="0" w:before="0" w:afterAutospacing="0" w:after="0"/>
        <w:jc w:val="both"/>
        <w:rPr>
          <w:b/>
          <w:bCs/>
          <w:color w:themeColor="text1" w:val="000000"/>
        </w:rPr>
      </w:pPr>
      <w:r>
        <w:rPr>
          <w:rStyle w:val="Strong"/>
          <w:b w:val="false"/>
          <w:bCs w:val="false"/>
          <w:color w:themeColor="text1" w:val="000000"/>
        </w:rPr>
        <w:t>При Бронировании ТС без Доставки:</w:t>
      </w:r>
    </w:p>
    <w:p>
      <w:pPr>
        <w:pStyle w:val="NormalWeb"/>
        <w:numPr>
          <w:ilvl w:val="0"/>
          <w:numId w:val="29"/>
        </w:numPr>
        <w:spacing w:beforeAutospacing="0" w:before="0" w:afterAutospacing="0" w:after="0"/>
        <w:jc w:val="both"/>
        <w:rPr>
          <w:color w:themeColor="text1" w:val="000000"/>
        </w:rPr>
      </w:pPr>
      <w:r>
        <w:rPr>
          <w:color w:themeColor="text1" w:val="000000"/>
        </w:rPr>
        <w:t>Клиент выбирает необходимое ТС, нажимает кнопку «Забронировать» и подтверждает Договор аренды в Мобильном приложении, нажав кнопку «Принять»;</w:t>
      </w:r>
    </w:p>
    <w:p>
      <w:pPr>
        <w:pStyle w:val="NormalWeb"/>
        <w:numPr>
          <w:ilvl w:val="0"/>
          <w:numId w:val="29"/>
        </w:numPr>
        <w:spacing w:beforeAutospacing="0" w:before="0" w:afterAutospacing="0" w:after="0"/>
        <w:jc w:val="both"/>
        <w:rPr>
          <w:color w:themeColor="text1" w:val="000000"/>
        </w:rPr>
      </w:pPr>
      <w:r>
        <w:rPr>
          <w:color w:themeColor="text1" w:val="000000"/>
        </w:rPr>
        <w:t>при выборе Часового или Суточного тарифа денежные средства за аренду списываются сразу с Внутреннего кошелька;</w:t>
      </w:r>
    </w:p>
    <w:p>
      <w:pPr>
        <w:pStyle w:val="NormalWeb"/>
        <w:numPr>
          <w:ilvl w:val="0"/>
          <w:numId w:val="29"/>
        </w:numPr>
        <w:spacing w:beforeAutospacing="0" w:before="0" w:afterAutospacing="0" w:after="0"/>
        <w:jc w:val="both"/>
        <w:rPr>
          <w:color w:themeColor="text1" w:val="000000"/>
        </w:rPr>
      </w:pPr>
      <w:r>
        <w:rPr>
          <w:color w:themeColor="text1" w:val="000000"/>
        </w:rPr>
        <w:t>при выборе Поминутного тарифа стоимость аренды списывается по мере использования ТС.</w:t>
      </w:r>
    </w:p>
    <w:p>
      <w:pPr>
        <w:pStyle w:val="NormalWeb"/>
        <w:spacing w:beforeAutospacing="0" w:before="0" w:afterAutospacing="0" w:after="0"/>
        <w:ind w:firstLine="360"/>
        <w:jc w:val="both"/>
        <w:rPr>
          <w:color w:themeColor="text1" w:val="000000"/>
        </w:rPr>
      </w:pPr>
      <w:r>
        <w:rPr>
          <w:color w:themeColor="text1" w:val="000000"/>
        </w:rPr>
        <w:t xml:space="preserve">Доставка ТС осуществляется Арендодателем в течение 1 часа 30 минут с момента подтверждения Бронирования ТС и выбора услуги Доставки ТС. </w:t>
      </w:r>
    </w:p>
    <w:p>
      <w:pPr>
        <w:pStyle w:val="NormalWeb"/>
        <w:spacing w:beforeAutospacing="0" w:before="0" w:afterAutospacing="0" w:after="0"/>
        <w:ind w:firstLine="360"/>
        <w:jc w:val="both"/>
        <w:rPr>
          <w:color w:themeColor="text1" w:val="000000"/>
        </w:rPr>
      </w:pPr>
      <w:r>
        <w:rPr>
          <w:color w:themeColor="text1" w:val="000000"/>
        </w:rPr>
        <w:t>В случае недостаточности денежных средств на Внутреннем кошельке для оплаты услуги Доставки и/или аренды выбранного ТС, услуга Доставки не предоставляется, а Бронирование автоматически аннулируется</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Fonts w:cs="Times New Roman" w:ascii="Times New Roman" w:hAnsi="Times New Roman"/>
          <w:color w:themeColor="text1" w:val="000000"/>
          <w:sz w:val="24"/>
          <w:szCs w:val="24"/>
        </w:rPr>
        <w:t>Доставленное по адресу Доставки ТС ожидает Клиента бесплатно в течение 15 (пятнадцати) минут с момента прибытия ТС. По истечении указанного срока с Внутреннего кошелька списывается арендная плата согласно поминутному тарифу за неисполнение обязанности заключить основной Договор аренды (вступить в правоотношения по аренде).</w:t>
      </w:r>
    </w:p>
    <w:p>
      <w:pPr>
        <w:pStyle w:val="Normal"/>
        <w:spacing w:lineRule="auto" w:line="240" w:before="0" w:after="0"/>
        <w:ind w:firstLine="360"/>
        <w:jc w:val="both"/>
        <w:rPr>
          <w:rFonts w:ascii="Times New Roman" w:hAnsi="Times New Roman" w:cs="Times New Roman"/>
          <w:color w:themeColor="accent1" w:val="4472C4"/>
          <w:sz w:val="24"/>
          <w:szCs w:val="24"/>
        </w:rPr>
      </w:pPr>
      <w:r>
        <w:rPr>
          <w:rFonts w:cs="Times New Roman" w:ascii="Times New Roman" w:hAnsi="Times New Roman"/>
          <w:color w:themeColor="accent1" w:val="4472C4"/>
          <w:sz w:val="24"/>
          <w:szCs w:val="24"/>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5.3. В </w:t>
      </w:r>
      <w:r>
        <w:rPr>
          <w:rFonts w:cs="Times New Roman" w:ascii="Times New Roman" w:hAnsi="Times New Roman"/>
          <w:color w:themeColor="text1" w:val="000000"/>
          <w:sz w:val="24"/>
          <w:szCs w:val="24"/>
        </w:rPr>
        <w:t xml:space="preserve">соответствии с условиями Бронирования ТС и/или Доставки ТС (предварительного договора аренды ТС), Клиент обязуется </w:t>
      </w:r>
      <w:r>
        <w:rPr>
          <w:rFonts w:eastAsia="Times New Roman" w:cs="Times New Roman" w:ascii="Times New Roman" w:hAnsi="Times New Roman"/>
          <w:color w:themeColor="text1" w:val="000000"/>
          <w:sz w:val="24"/>
          <w:szCs w:val="24"/>
          <w:lang w:eastAsia="ru-RU"/>
        </w:rPr>
        <w:t xml:space="preserve">вступить в правоотношения по аренде ТС </w:t>
      </w:r>
      <w:r>
        <w:rPr>
          <w:rFonts w:cs="Times New Roman" w:ascii="Times New Roman" w:hAnsi="Times New Roman"/>
          <w:color w:themeColor="text1" w:val="000000"/>
          <w:sz w:val="24"/>
          <w:szCs w:val="24"/>
        </w:rPr>
        <w:t xml:space="preserve">(принять ТС по Акту в Мобильном приложении) в течение 15 (пятнадцати) минут с момента Бронирования ТС либо с момента доставки ТС Клиенту. </w:t>
      </w:r>
    </w:p>
    <w:p>
      <w:pPr>
        <w:pStyle w:val="Normal"/>
        <w:spacing w:lineRule="auto" w:line="240" w:before="0" w:after="0"/>
        <w:ind w:firstLine="284"/>
        <w:jc w:val="both"/>
        <w:rPr>
          <w:rFonts w:ascii="Times New Roman" w:hAnsi="Times New Roman" w:eastAsia="Times New Roman" w:cs="Times New Roman"/>
          <w:color w:themeColor="text1" w:val="000000"/>
          <w:sz w:val="24"/>
          <w:szCs w:val="24"/>
          <w:lang w:eastAsia="ru-RU"/>
        </w:rPr>
      </w:pPr>
      <w:r>
        <w:rPr>
          <w:rFonts w:cs="Times New Roman" w:ascii="Times New Roman" w:hAnsi="Times New Roman"/>
          <w:color w:themeColor="text1" w:val="000000"/>
          <w:sz w:val="24"/>
          <w:szCs w:val="24"/>
        </w:rPr>
        <w:t>Стоимость Доставки ТС подлежит оплате вне зависимости от факта отказа Клиента от Аренды, включая случаи отмены Доставки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cs="Times New Roman" w:ascii="Times New Roman" w:hAnsi="Times New Roman"/>
          <w:color w:val="000000"/>
          <w:sz w:val="24"/>
          <w:szCs w:val="24"/>
        </w:rPr>
        <w:t xml:space="preserve">5.4. В случае, если в течение 15(пятнадцати) минут с момента начала Бронирования ТС и доставления ТС по адресу Доставки ТС, Сессия аренды ТС не была начата, у Клиента </w:t>
      </w:r>
      <w:r>
        <w:rPr>
          <w:rFonts w:cs="Times New Roman" w:ascii="Times New Roman" w:hAnsi="Times New Roman"/>
          <w:color w:themeColor="text1" w:val="000000"/>
          <w:sz w:val="24"/>
          <w:szCs w:val="24"/>
        </w:rPr>
        <w:t>возникает обязанность по оплате аренды по поминутной тарификации за неисполнение обязанности заключить основной Договор аренды (вступить в правоотношения по аренде).</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5.5. Клиент вправе произвести отмену и прервать Бронирование ТС на бесплатной основе в течение 14 (четырнадцати) минут 59 (секунд) с момента начала Бронирования ТС посредством Мобильного приложения AZV Motors.   В случае если ТС переведено в Режим использования, оплачивается стоимость аренды в соответствии с действующей тарификацией.</w:t>
      </w:r>
    </w:p>
    <w:p>
      <w:pPr>
        <w:pStyle w:val="Normal"/>
        <w:spacing w:lineRule="auto" w:line="240" w:before="0" w:after="0"/>
        <w:ind w:firstLine="284"/>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Действие настоящего пункта 5.5 распространяется исключительно на Бронирование ТС и не применяется к Доставке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5.5.1. Стоимость Доставки ТС подлежит оплате во всех случаях, включая отказ Клиента от Аренды или отмену Доставки ТС. Бесплатная отмена Доставки ТС не предусмотрена. </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5.6. При Бронировании ТС </w:t>
      </w:r>
      <w:r>
        <w:rPr>
          <w:rFonts w:cs="Times New Roman" w:ascii="Times New Roman" w:hAnsi="Times New Roman"/>
          <w:color w:themeColor="text1" w:val="000000"/>
          <w:sz w:val="24"/>
          <w:szCs w:val="24"/>
        </w:rPr>
        <w:t>и/или Доставки ТС</w:t>
      </w:r>
      <w:r>
        <w:rPr>
          <w:rFonts w:eastAsia="Times New Roman" w:cs="Times New Roman" w:ascii="Times New Roman" w:hAnsi="Times New Roman"/>
          <w:color w:themeColor="text1" w:val="000000"/>
          <w:sz w:val="24"/>
          <w:szCs w:val="24"/>
          <w:lang w:eastAsia="ru-RU"/>
        </w:rPr>
        <w:t> Клиент акцептует (указывает на) конкретное ТС, индивидуальные признаки которого фиксируются в Мобильном приложении и с необходимостью отражаются в Акте приема-передачи ТС при заключении основного Договора аренды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5.7. </w:t>
      </w:r>
      <w:r>
        <w:rPr>
          <w:rStyle w:val="Strong"/>
          <w:rFonts w:cs="Times New Roman" w:ascii="Times New Roman" w:hAnsi="Times New Roman"/>
          <w:b w:val="false"/>
          <w:bCs w:val="false"/>
          <w:color w:themeColor="text1" w:val="000000"/>
          <w:sz w:val="24"/>
          <w:szCs w:val="24"/>
        </w:rPr>
        <w:t>До начала аренды</w:t>
      </w:r>
      <w:r>
        <w:rPr>
          <w:rFonts w:cs="Times New Roman" w:ascii="Times New Roman" w:hAnsi="Times New Roman"/>
          <w:color w:themeColor="text1" w:val="000000"/>
          <w:sz w:val="24"/>
          <w:szCs w:val="24"/>
        </w:rPr>
        <w:t xml:space="preserve"> (независимо от способа предоставления ТС — путем Бронирования и/или Доставки) Клиент обязан провести внешний осмотр кузова и салона ТС, совершить селфи и направить указанные материалы Арендодателю посредством Мобильного приложения. </w:t>
      </w:r>
      <w:r>
        <w:rPr>
          <w:rFonts w:eastAsia="Times New Roman" w:cs="Times New Roman" w:ascii="Times New Roman" w:hAnsi="Times New Roman"/>
          <w:color w:themeColor="text1" w:val="000000"/>
          <w:sz w:val="24"/>
          <w:szCs w:val="24"/>
          <w:lang w:eastAsia="ru-RU"/>
        </w:rPr>
        <w:t xml:space="preserve">Для того, чтобы начать осмотр и совершить селфи, Клиент в Мобильном приложении нажимает кнопку «Открыть авто». </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В специальных графах в Мобильном приложении Клиент отмечает выявленные недостатки ТС, с использованием встроенного сервиса Мобильного приложения фотографирует ТС для демонстрации недостатков ТС и направляет указанные сведения Арендодателю. В случае если при осмотре ТС не были выявлены внешние повреждения или иные недостатки ТС, равно как в случае получения согласия на использование ТС от Арендодателя после направления данных о повреждениях или иных недостатках ТС, Клиент может принять ТС в аренду, подписав Электронной подписью Акт приема-передачи ТС в соответствии с порядком, предусмотренным настоящим Договором и Правилами. Клиент в любом случае должен отказаться от аренды в случае, если выявленные недостатки исключают допуск ТС к эксплуатации в соответствии с действующим законодательством. </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В случае невыполнения требований настоящего пункта по количеству, качеству и информативности предоставляемых фотографий ТС, при последующем подписании Клиентом Акта приема-передачи ТС Клиент считается принявшим ТС в надлежащем состоянии и без повреждений.</w:t>
      </w:r>
    </w:p>
    <w:p>
      <w:pPr>
        <w:pStyle w:val="Normal"/>
        <w:spacing w:lineRule="auto" w:line="240" w:before="0" w:after="0"/>
        <w:jc w:val="both"/>
        <w:rPr>
          <w:rFonts w:ascii="Times New Roman" w:hAnsi="Times New Roman" w:cs="Times New Roman"/>
          <w:color w:themeColor="text1" w:val="000000"/>
          <w:sz w:val="24"/>
          <w:szCs w:val="24"/>
        </w:rPr>
      </w:pPr>
      <w:r>
        <w:rPr>
          <w:rFonts w:eastAsia="Times New Roman" w:cs="Times New Roman" w:ascii="Times New Roman" w:hAnsi="Times New Roman"/>
          <w:color w:themeColor="text1" w:val="000000"/>
          <w:sz w:val="24"/>
          <w:szCs w:val="24"/>
          <w:lang w:eastAsia="ru-RU"/>
        </w:rPr>
        <w:t>5.8. </w:t>
      </w:r>
      <w:r>
        <w:rPr>
          <w:rStyle w:val="Strong"/>
          <w:rFonts w:cs="Times New Roman" w:ascii="Times New Roman" w:hAnsi="Times New Roman"/>
          <w:b w:val="false"/>
          <w:bCs w:val="false"/>
          <w:color w:themeColor="text1" w:val="000000"/>
          <w:sz w:val="24"/>
          <w:szCs w:val="24"/>
        </w:rPr>
        <w:t>Заключение основного Договора аренды ТС</w:t>
      </w:r>
      <w:r>
        <w:rPr>
          <w:rFonts w:cs="Times New Roman" w:ascii="Times New Roman" w:hAnsi="Times New Roman"/>
          <w:color w:themeColor="text1" w:val="000000"/>
          <w:sz w:val="24"/>
          <w:szCs w:val="24"/>
        </w:rPr>
        <w:t xml:space="preserve"> на условиях настоящего Договора осуществляется в момент наступления одного из следующих событий:</w:t>
      </w:r>
    </w:p>
    <w:p>
      <w:pPr>
        <w:pStyle w:val="NormalWeb"/>
        <w:numPr>
          <w:ilvl w:val="0"/>
          <w:numId w:val="27"/>
        </w:numPr>
        <w:spacing w:beforeAutospacing="0" w:before="0" w:afterAutospacing="0" w:after="0"/>
        <w:jc w:val="both"/>
        <w:rPr>
          <w:color w:themeColor="text1" w:val="000000"/>
        </w:rPr>
      </w:pPr>
      <w:r>
        <w:rPr>
          <w:color w:themeColor="text1" w:val="000000"/>
        </w:rPr>
        <w:t>нажатия Клиентом в Мобильном приложении AZV Motors кнопки «Открыть авто» и электронного подписания Акта приема-передачи ТС;</w:t>
      </w:r>
    </w:p>
    <w:p>
      <w:pPr>
        <w:pStyle w:val="NormalWeb"/>
        <w:numPr>
          <w:ilvl w:val="0"/>
          <w:numId w:val="27"/>
        </w:numPr>
        <w:spacing w:beforeAutospacing="0" w:before="0" w:afterAutospacing="0" w:after="0"/>
        <w:jc w:val="both"/>
        <w:rPr>
          <w:color w:themeColor="text1" w:val="000000"/>
        </w:rPr>
      </w:pPr>
      <w:r>
        <w:rPr>
          <w:color w:themeColor="text1" w:val="000000"/>
        </w:rPr>
        <w:t>истечения времени бесплатного Бронирования ТС, которое приравнивается к факту принятия Клиентом ТС по Акту приема-передачи ТС;</w:t>
      </w:r>
    </w:p>
    <w:p>
      <w:pPr>
        <w:pStyle w:val="NormalWeb"/>
        <w:numPr>
          <w:ilvl w:val="0"/>
          <w:numId w:val="27"/>
        </w:numPr>
        <w:spacing w:beforeAutospacing="0" w:before="0" w:afterAutospacing="0" w:after="0"/>
        <w:jc w:val="both"/>
        <w:rPr>
          <w:color w:themeColor="text1" w:val="000000"/>
        </w:rPr>
      </w:pPr>
      <w:r>
        <w:rPr>
          <w:color w:themeColor="text1" w:val="000000"/>
        </w:rPr>
        <w:t>снятия блокировки дверей ТС, запуска двигателя либо начала движения ТС (по наиболее раннему событию).</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val="000000"/>
          <w:sz w:val="24"/>
          <w:szCs w:val="24"/>
          <w:lang w:eastAsia="ru-RU"/>
        </w:rPr>
        <w:t xml:space="preserve">Аренда ТС (заключение основного Договора аренды ТС) означает, что Клиент удовлетворен состоянием ТС, а Арендодатель исполнил обязательство по предоставлению ТС в технический исправном состоянии, соответствующем требованиям </w:t>
      </w:r>
      <w:r>
        <w:rPr>
          <w:rFonts w:eastAsia="Times New Roman" w:cs="Times New Roman" w:ascii="Times New Roman" w:hAnsi="Times New Roman"/>
          <w:color w:themeColor="text1" w:val="000000"/>
          <w:sz w:val="24"/>
          <w:szCs w:val="24"/>
          <w:lang w:eastAsia="ru-RU"/>
        </w:rPr>
        <w:t>законодательства, условиям Договора и потребностям Клиента.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5.9. </w:t>
      </w:r>
      <w:r>
        <w:rPr>
          <w:rFonts w:cs="Times New Roman" w:ascii="Times New Roman" w:hAnsi="Times New Roman"/>
          <w:color w:themeColor="text1" w:val="000000"/>
          <w:sz w:val="24"/>
          <w:szCs w:val="24"/>
        </w:rPr>
        <w:t>После начала Сессии аренды возврат ТС по причине выявления повреждений или иных недостатков, не зафиксированных ранее, не допускается. Все ТС проходят проверку технического состояния и осмотр Арендодателем до передачи Клиенту, поэтому бесплатная отмена аренды по причинам наличия повреждений или недостатков после начала аренды не предусмотрена.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5.10. В зависимости от выбранного тарифа в течение Сессии аренды Клиент может изменять режимы аренды: «Аренда», «Пауза» и прочие предусмотренные функционалом Мобильного приложения режимы.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5.11. Возвращение в режим «Аренда» из режима «Пауза» осуществляется посредством нажатия кнопки «Начать аренду» в Мобильном приложении. Доступность использования режимов Сессии аренды, а также завершения Сессии аренды связана в том числе с соблюдением Клиентом требований и ограничений, установленных при применении указанных режимов.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При этом:</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переход в режим «Пауза» из режима «Аренда», а также завершение Сессии аренды не допускаются, в том числе, если не были соблюдены следующие условия: заглушен двигатель, рычаг трансмиссии переведен в режим «P», стекла всех дверей подняты, двери закрыты, пассажиры покинули ТС. Движение ТС в режиме «Пауза» не допускается.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завершение Сессии аренды в нарушение требований действующего законодательства и требований к территориальным ограничениям в использовании ТС не допускается.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Мобильным приложением могут быть предусмотрены иные ограничения изменения режимов, обеспечивающие безопасность Клиента и имущества Арендодателя.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5.12. Для завершения Сессии аренды Клиент нажимает активную клавишу «Завершить аренду» в Мобильном приложении. Мобильное приложение предоставляет Клиенту для ознакомления Акт возврата ТС, содержащий сведения о ТС, а также дату и время подписания Акта.</w:t>
      </w:r>
    </w:p>
    <w:p>
      <w:pPr>
        <w:pStyle w:val="Normal"/>
        <w:spacing w:lineRule="auto" w:line="240" w:before="0" w:after="0"/>
        <w:ind w:firstLine="708"/>
        <w:jc w:val="both"/>
        <w:rPr>
          <w:rStyle w:val="Hyperlink"/>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В случае возникновения повреждения / утраты ТС, его оборудования, документов ТС, стандартного автомобильного набора и иных обстоятельств, Клиент обязан сообщить Арендодателю по телефону 8 706 607 00 06 и дополнительно направить уведомление по электронной почте: </w:t>
      </w:r>
      <w:hyperlink r:id="rId13">
        <w:r>
          <w:rPr>
            <w:rStyle w:val="Hyperlink"/>
            <w:rFonts w:eastAsia="Times New Roman" w:cs="Times New Roman" w:ascii="Times New Roman" w:hAnsi="Times New Roman"/>
            <w:color w:themeColor="text1" w:val="000000"/>
            <w:sz w:val="24"/>
            <w:szCs w:val="24"/>
            <w:lang w:eastAsia="ru-RU"/>
          </w:rPr>
          <w:t>team@azvmotors.kz</w:t>
        </w:r>
      </w:hyperlink>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По завершении процедуры возврата ТС Клиенту предоставляется возможность оставить отзыв о ТС и выставить оценку по рейтингу от 1 (минимальная) до 5 (максимальная) звезд в Мобильном приложении.</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cs="Times New Roman" w:ascii="Times New Roman" w:hAnsi="Times New Roman"/>
          <w:color w:themeColor="text1" w:val="000000"/>
          <w:sz w:val="24"/>
          <w:szCs w:val="24"/>
        </w:rPr>
        <w:t>В любом случае при завершении Сессии аренды Клиент обязан осуществить фотофиксацию состояния ТС (включая салон, кузов и выявленные повреждения или недостатки), а также сделать селфи и направить указанные материалы Арендодателю посредством Мобильного приложения/электронной почты.</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В случае невыполнения требований настоящего пункта по количеству, качеству и информативности предоставляемых фотографий ТС предполагается, что обнаруженные впоследствии повреждения и недостатки ТС возникли в период владения ТС Клиентом. </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Сессия аренды завершается после подтверждения Мобильным приложением завершения Сессии аренды и подписания Акта возврата ТС посредством Электронной подписи.   При подтверждении завершения Сессии аренды двери ТС автоматически блокируются.</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Использование ТС при выявлении повреждений или иных недостатков - не допускается без явно выраженного согласия Арендодателя.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5.13. </w:t>
      </w:r>
      <w:r>
        <w:rPr>
          <w:rFonts w:cs="Times New Roman" w:ascii="Times New Roman" w:hAnsi="Times New Roman"/>
          <w:color w:themeColor="text1" w:val="000000"/>
          <w:sz w:val="24"/>
          <w:szCs w:val="24"/>
        </w:rPr>
        <w:t>После завершения Сессии аренды Мобильное приложение отображает детали завершенной Сессии аренды, включая стоимость аренды ТС в соответствии с применимым тарифом. Оплата стоимости аренды ТС, а также иных начислений, связанных с соответствующей Сессией аренды, осуществляется автоматически путем списания денежных средств с Внутреннего кошелька, привязанного к его Учетной записи. Списание может производиться Арендодателем как до начала аренды, так и в процессе аренды либо после ее завершения, по усмотрению Арендодателя, без необходимости дополнительного подтверждения или согласия Клиента.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5.14. Фотографии, отражающие состояние ТС, должны быть четкими, сделанными с ракурсов, позволяющих получить информацию о состоянии всех видимых наружных поверхностей ТС, а также внутреннего состояния ТС. Допускается дополнительное прицельное фотографирование дефектов ТС. Не допускается использование функционала фиксации состояния ТС в иных целях, кроме как для фиксации состояния ТС, в т.ч. не допускается: информация, нарушающая требования действующего законодательства, реклама, призывы и проч.</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Фотографии, направленные Клиентом Арендодателю по завершении Сессии аренды, могут быть предоставлены Арендодателем следующему Клиенту в целях поиска местонахождения ТС. Арендодатель предварительно не модерирует полученные от Клиента фотографии и не связан с их содержанием. Клиент, выявивший в полученной фотографии информацию, нарушающую требования настоящего пункта, обязан при первой возможности сообщить об этом Арендодателю.</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5.15. Оставление ТС допускается только с соблюдением требований, установленных Договором, порядком действий, установленных Правилами (режим «Пауза» или завершение Сессии аренды), с исключением самопроизвольного движения ТС.</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5.16. </w:t>
      </w:r>
      <w:r>
        <w:rPr>
          <w:rStyle w:val="Strong"/>
          <w:rFonts w:cs="Times New Roman" w:ascii="Times New Roman" w:hAnsi="Times New Roman"/>
          <w:b w:val="false"/>
          <w:bCs w:val="false"/>
          <w:color w:themeColor="text1" w:val="000000"/>
          <w:sz w:val="24"/>
          <w:szCs w:val="24"/>
        </w:rPr>
        <w:t>Срок Сессии аренды ТС</w:t>
      </w:r>
      <w:r>
        <w:rPr>
          <w:rFonts w:cs="Times New Roman" w:ascii="Times New Roman" w:hAnsi="Times New Roman"/>
          <w:color w:themeColor="text1" w:val="000000"/>
          <w:sz w:val="24"/>
          <w:szCs w:val="24"/>
        </w:rPr>
        <w:t xml:space="preserve"> исчисляется с момента заключения основного Договора аренды ТС в соответствии с пунктом 5.9 Договора и продолжается до момента возврата ТС по Акту возврата, если иное не предусмотрено настоящим Договором или законом</w:t>
      </w:r>
      <w:r>
        <w:rPr>
          <w:rFonts w:cs="Times New Roman" w:ascii="Times New Roman" w:hAnsi="Times New Roman"/>
          <w:color w:themeColor="accent1" w:val="4472C4"/>
          <w:sz w:val="24"/>
          <w:szCs w:val="24"/>
        </w:rPr>
        <w:t>.</w:t>
      </w:r>
    </w:p>
    <w:p>
      <w:pPr>
        <w:pStyle w:val="Normal"/>
        <w:spacing w:lineRule="auto" w:line="240" w:before="0" w:after="0"/>
        <w:ind w:firstLine="708"/>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Фактическое прекращение Сессии аренды подтверждается нажатием в Мобильном приложении AZV Motors кнопки «Завершить аренду», а также иными способами, предусмотренными Договором в зависимости от оснований прекращения аренды. Окончание Сессии аренды ТС во время эвакуации ТС, на специальной стоянке или площадке допускается только по согласованию с Арендодателем.</w:t>
        <w:tab/>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Возврат ТС посредством Информационного центра Арендодателя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5.17. В исключительных случаях при невозможности использовать Мобильное приложение AZV Motors, Клиент вправе совершить действия, связанные с возвратом ТС, посредством обращения с Контактного номера мобильного телефона Клиента в Информационный центр Арендодателя по телефону 8706 607 000 6, сообщить о возникших проблемах. </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Клиент обязан действовать в соответствии с инструкциями диспетчера. Выполнение данного действия Клиента приравнивается к Акту возврата ТС и не требует оформления каких-либо дополнительных документов.</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themeColor="text1" w:val="000000"/>
          <w:sz w:val="24"/>
          <w:szCs w:val="24"/>
          <w:lang w:eastAsia="ru-RU"/>
        </w:rPr>
        <w:t xml:space="preserve">5.18. В целях определения Клиента при звонке в Информационный центр Арендодателя может потребоваться сообщение отдельных Персональных данных.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Действия в случае возникновения ДТП</w:t>
      </w:r>
    </w:p>
    <w:p>
      <w:pPr>
        <w:pStyle w:val="Normal"/>
        <w:spacing w:lineRule="auto" w:line="240" w:before="0" w:after="0"/>
        <w:jc w:val="both"/>
        <w:rPr>
          <w:rFonts w:ascii="Times New Roman" w:hAnsi="Times New Roman" w:eastAsia="Times New Roman" w:cs="Times New Roman"/>
          <w:color w:themeColor="accent1" w:val="4472C4"/>
          <w:sz w:val="24"/>
          <w:szCs w:val="24"/>
          <w:lang w:eastAsia="ru-RU"/>
        </w:rPr>
      </w:pPr>
      <w:r>
        <w:rPr>
          <w:rFonts w:eastAsia="Times New Roman" w:cs="Times New Roman" w:ascii="Times New Roman" w:hAnsi="Times New Roman"/>
          <w:color w:val="000000"/>
          <w:sz w:val="24"/>
          <w:szCs w:val="24"/>
          <w:lang w:eastAsia="ru-RU"/>
        </w:rPr>
        <w:t xml:space="preserve">5.19. В случае возникновения дорожно-транспортного происшествия Клиент обязуется совершить все необходимые действия, предусмотренные Применимым законодательством, настоящим Договором и Правилами страхования в отношении участника ДТП. В дополнение к указанным действиям Клиент обязуется незамедлительно известить, уполномоченные органы и Арендодателя (Информационный центр) о ДТП и следовать инструкциям Арендодателя  </w:t>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Приложение № 2 к Договору </w:t>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ПОЛОЖЕНИЕ О ТАРИФАХ</w:t>
      </w:r>
    </w:p>
    <w:p>
      <w:pPr>
        <w:pStyle w:val="Normal"/>
        <w:spacing w:lineRule="auto" w:line="240" w:before="0" w:after="0"/>
        <w:jc w:val="center"/>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t> </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Положение о тарифах является неотъемлемой частью документов об использовании Сервиса AZV Motors и устанавливает размеры вознаграждения Арендодателя за услуги, предоставляемые по Договору аренды (правоотношения по аренде ТС).</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Актуальная информация о характеристиках (объем, стоимость и проч.) Тарифных планов, а также об имеющихся Опциях размещается в Мобильном приложении.</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Доступность Тарифов определяется Арендодателем. </w:t>
      </w:r>
    </w:p>
    <w:p>
      <w:pPr>
        <w:pStyle w:val="Normal"/>
        <w:spacing w:lineRule="auto" w:line="240" w:before="0" w:after="0"/>
        <w:ind w:firstLine="708"/>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Настоящее Положение о тарифах применяется в «Личном» режиме использования ТС.</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Fonts w:cs="Times New Roman" w:ascii="Times New Roman" w:hAnsi="Times New Roman"/>
          <w:color w:themeColor="text1" w:val="000000"/>
          <w:sz w:val="24"/>
          <w:szCs w:val="24"/>
        </w:rPr>
        <w:t>Арендная плата списывается с Внутреннего кошелька. Списание допускается как в полном объеме, так и частями, в том числе до начала, в течение и по завершении Сессии аренды, в соответствии с условиями настоящего Договора и применимой тарификацией.</w:t>
      </w:r>
      <w:r>
        <w:rPr>
          <w:rFonts w:eastAsia="Times New Roman" w:cs="Times New Roman" w:ascii="Times New Roman" w:hAnsi="Times New Roman"/>
          <w:color w:themeColor="text1" w:val="000000"/>
          <w:sz w:val="24"/>
          <w:szCs w:val="24"/>
          <w:lang w:eastAsia="ru-RU"/>
        </w:rPr>
        <w:t> </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p>
      <w:pPr>
        <w:pStyle w:val="Normal"/>
        <w:spacing w:lineRule="auto" w:line="240" w:before="0" w:after="0"/>
        <w:ind w:left="720"/>
        <w:jc w:val="both"/>
        <w:rPr>
          <w:rFonts w:ascii="Times New Roman" w:hAnsi="Times New Roman" w:eastAsia="Times New Roman" w:cs="Times New Roman"/>
          <w:b/>
          <w:bCs/>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ТАРИФНЫЕ ПЛАНЫ</w:t>
      </w:r>
    </w:p>
    <w:p>
      <w:pPr>
        <w:pStyle w:val="Normal"/>
        <w:spacing w:lineRule="auto" w:line="240" w:before="0" w:after="0"/>
        <w:ind w:left="720"/>
        <w:jc w:val="both"/>
        <w:rPr>
          <w:rFonts w:ascii="Times New Roman" w:hAnsi="Times New Roman" w:eastAsia="Times New Roman" w:cs="Times New Roman"/>
          <w:b/>
          <w:bCs/>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r>
    </w:p>
    <w:p>
      <w:pPr>
        <w:pStyle w:val="NormalWeb"/>
        <w:spacing w:beforeAutospacing="0" w:before="0" w:afterAutospacing="0" w:after="0"/>
        <w:jc w:val="both"/>
        <w:rPr/>
      </w:pPr>
      <w:r>
        <w:rPr>
          <w:rStyle w:val="Strong"/>
        </w:rPr>
        <w:t>1. Поминутный тариф</w:t>
      </w:r>
    </w:p>
    <w:p>
      <w:pPr>
        <w:pStyle w:val="NormalWeb"/>
        <w:numPr>
          <w:ilvl w:val="0"/>
          <w:numId w:val="30"/>
        </w:numPr>
        <w:spacing w:beforeAutospacing="0" w:before="0" w:afterAutospacing="0" w:after="0"/>
        <w:jc w:val="both"/>
        <w:rPr/>
      </w:pPr>
      <w:r>
        <w:rPr/>
        <w:t>Оплата производится за каждую минуту использования ТС.</w:t>
      </w:r>
    </w:p>
    <w:p>
      <w:pPr>
        <w:pStyle w:val="ListParagraph"/>
        <w:numPr>
          <w:ilvl w:val="0"/>
          <w:numId w:val="30"/>
        </w:numPr>
        <w:spacing w:lineRule="auto" w:line="240" w:before="0" w:after="0"/>
        <w:contextualSpacing/>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Стоимость аренды является индивидуальной и зависит от выбранного класса транспортного средства.</w:t>
      </w:r>
    </w:p>
    <w:p>
      <w:pPr>
        <w:pStyle w:val="NormalWeb"/>
        <w:numPr>
          <w:ilvl w:val="0"/>
          <w:numId w:val="30"/>
        </w:numPr>
        <w:spacing w:beforeAutospacing="0" w:before="0" w:afterAutospacing="0" w:after="0"/>
        <w:rPr/>
      </w:pPr>
      <w:r>
        <w:rPr>
          <w:rStyle w:val="Strong"/>
          <w:b w:val="false"/>
          <w:bCs w:val="false"/>
        </w:rPr>
        <w:t>Минимальное списание</w:t>
      </w:r>
      <w:r>
        <w:rPr/>
        <w:t xml:space="preserve"> при открытии двери (дверей)  ТС составляет:</w:t>
        <w:br/>
        <w:t xml:space="preserve">– для автомобилей ______класса А </w:t>
      </w:r>
      <w:r>
        <w:rPr>
          <w:rStyle w:val="Strong"/>
          <w:b w:val="false"/>
          <w:bCs w:val="false"/>
        </w:rPr>
        <w:t>4 000 (четыре тысячи) тенге</w:t>
      </w:r>
      <w:r>
        <w:rPr>
          <w:b/>
          <w:bCs/>
        </w:rPr>
        <w:t>;</w:t>
      </w:r>
      <w:r>
        <w:rPr/>
        <w:br/>
        <w:t xml:space="preserve">– для автомобилей ______класса В </w:t>
      </w:r>
      <w:r>
        <w:rPr>
          <w:rStyle w:val="Strong"/>
          <w:b w:val="false"/>
          <w:bCs w:val="false"/>
        </w:rPr>
        <w:t>6 000 (шесть тысяч) тенге</w:t>
      </w:r>
      <w:r>
        <w:rPr>
          <w:b/>
          <w:bCs/>
        </w:rPr>
        <w:t>;</w:t>
      </w:r>
      <w:r>
        <w:rPr/>
        <w:br/>
        <w:t xml:space="preserve">– для автомобилей ______класса С </w:t>
      </w:r>
      <w:r>
        <w:rPr>
          <w:rStyle w:val="Strong"/>
          <w:b w:val="false"/>
          <w:bCs w:val="false"/>
        </w:rPr>
        <w:t>8 000 (восемь тысяч) тенге</w:t>
      </w:r>
      <w:r>
        <w:rPr/>
        <w:t>.</w:t>
      </w:r>
    </w:p>
    <w:p>
      <w:pPr>
        <w:pStyle w:val="NormalWeb"/>
        <w:numPr>
          <w:ilvl w:val="0"/>
          <w:numId w:val="30"/>
        </w:numPr>
        <w:spacing w:beforeAutospacing="0" w:before="0" w:afterAutospacing="0" w:after="0"/>
        <w:jc w:val="both"/>
        <w:rPr>
          <w:color w:themeColor="text1" w:val="000000"/>
        </w:rPr>
      </w:pPr>
      <w:r>
        <w:rPr>
          <w:rStyle w:val="Strong"/>
          <w:b w:val="false"/>
          <w:bCs w:val="false"/>
          <w:color w:themeColor="text1" w:val="000000"/>
        </w:rPr>
        <w:t>Минимальное списание производится в момент открытия двери транспортного средства и не подлежит возврату</w:t>
      </w:r>
      <w:r>
        <w:rPr>
          <w:color w:themeColor="text1" w:val="000000"/>
        </w:rPr>
        <w:t>, в том числе в случае, если поездка не была начата, поездка была отменена Клиентом, либо ТС было закрыто без фактического начала аренды.</w:t>
      </w:r>
    </w:p>
    <w:p>
      <w:pPr>
        <w:pStyle w:val="NormalWeb"/>
        <w:numPr>
          <w:ilvl w:val="0"/>
          <w:numId w:val="30"/>
        </w:numPr>
        <w:spacing w:beforeAutospacing="0" w:before="0" w:afterAutospacing="0" w:after="0"/>
        <w:jc w:val="both"/>
        <w:rPr>
          <w:color w:themeColor="text1" w:val="000000"/>
        </w:rPr>
      </w:pPr>
      <w:r>
        <w:rPr>
          <w:color w:themeColor="text1" w:val="000000"/>
        </w:rPr>
        <w:t>Дополнительно: оплата доставки (если заказана) и иных услуг согласно Договору.</w:t>
      </w:r>
    </w:p>
    <w:p>
      <w:pPr>
        <w:pStyle w:val="NormalWeb"/>
        <w:spacing w:beforeAutospacing="0" w:before="0" w:afterAutospacing="0" w:after="0"/>
        <w:jc w:val="both"/>
        <w:rPr/>
      </w:pPr>
      <w:r>
        <w:rPr/>
      </w:r>
    </w:p>
    <w:p>
      <w:pPr>
        <w:pStyle w:val="NormalWeb"/>
        <w:spacing w:beforeAutospacing="0" w:before="0" w:afterAutospacing="0" w:after="0"/>
        <w:ind w:left="720"/>
        <w:jc w:val="both"/>
        <w:rPr/>
      </w:pPr>
      <w:r>
        <w:rPr/>
      </w:r>
    </w:p>
    <w:p>
      <w:pPr>
        <w:pStyle w:val="NormalWeb"/>
        <w:spacing w:beforeAutospacing="0" w:before="0" w:afterAutospacing="0" w:after="0"/>
        <w:jc w:val="both"/>
        <w:rPr/>
      </w:pPr>
      <w:r>
        <w:rPr>
          <w:rStyle w:val="Strong"/>
        </w:rPr>
        <w:t>2. Почасовой тариф</w:t>
      </w:r>
    </w:p>
    <w:p>
      <w:pPr>
        <w:pStyle w:val="NormalWeb"/>
        <w:numPr>
          <w:ilvl w:val="0"/>
          <w:numId w:val="31"/>
        </w:numPr>
        <w:spacing w:beforeAutospacing="0" w:before="0" w:afterAutospacing="0" w:after="0"/>
        <w:jc w:val="both"/>
        <w:rPr/>
      </w:pPr>
      <w:r>
        <w:rPr/>
        <w:t>Оплата производится за каждый полный час аренды ТС.</w:t>
      </w:r>
    </w:p>
    <w:p>
      <w:pPr>
        <w:pStyle w:val="NormalWeb"/>
        <w:numPr>
          <w:ilvl w:val="0"/>
          <w:numId w:val="31"/>
        </w:numPr>
        <w:spacing w:beforeAutospacing="0" w:before="0" w:afterAutospacing="0" w:after="0"/>
        <w:jc w:val="both"/>
        <w:rPr/>
      </w:pPr>
      <w:r>
        <w:rPr/>
        <w:t>Стоимость аренды является индивидуальной и зависит от выбранного класса транспортного средства.</w:t>
      </w:r>
    </w:p>
    <w:p>
      <w:pPr>
        <w:pStyle w:val="NormalWeb"/>
        <w:numPr>
          <w:ilvl w:val="0"/>
          <w:numId w:val="31"/>
        </w:numPr>
        <w:spacing w:beforeAutospacing="0" w:before="0" w:afterAutospacing="0" w:after="0"/>
        <w:rPr/>
      </w:pPr>
      <w:r>
        <w:rPr>
          <w:rStyle w:val="Strong"/>
          <w:b w:val="false"/>
          <w:bCs w:val="false"/>
        </w:rPr>
        <w:t>Минимальное списание</w:t>
      </w:r>
      <w:r>
        <w:rPr/>
        <w:t xml:space="preserve"> при открытии двери (дверей) ТС составляет:</w:t>
        <w:br/>
        <w:t xml:space="preserve">– для автомобилей ______класса А </w:t>
      </w:r>
      <w:r>
        <w:rPr>
          <w:rStyle w:val="Strong"/>
          <w:b w:val="false"/>
          <w:bCs w:val="false"/>
        </w:rPr>
        <w:t>4 000 (четыре тысячи) тенге</w:t>
      </w:r>
      <w:r>
        <w:rPr>
          <w:b/>
          <w:bCs/>
        </w:rPr>
        <w:t>;</w:t>
      </w:r>
      <w:r>
        <w:rPr/>
        <w:br/>
        <w:t xml:space="preserve">– для автомобилей ______класса В </w:t>
      </w:r>
      <w:r>
        <w:rPr>
          <w:rStyle w:val="Strong"/>
          <w:b w:val="false"/>
          <w:bCs w:val="false"/>
        </w:rPr>
        <w:t>6 000 (шесть тысяч) тенге</w:t>
      </w:r>
      <w:r>
        <w:rPr>
          <w:b/>
          <w:bCs/>
        </w:rPr>
        <w:t>;</w:t>
      </w:r>
      <w:r>
        <w:rPr/>
        <w:br/>
        <w:t xml:space="preserve">– для автомобилей ______класса С </w:t>
      </w:r>
      <w:r>
        <w:rPr>
          <w:rStyle w:val="Strong"/>
          <w:b w:val="false"/>
          <w:bCs w:val="false"/>
        </w:rPr>
        <w:t>8 000 (восемь тысяч) тенге</w:t>
      </w:r>
      <w:r>
        <w:rPr/>
        <w:t>.</w:t>
      </w:r>
    </w:p>
    <w:p>
      <w:pPr>
        <w:pStyle w:val="NormalWeb"/>
        <w:numPr>
          <w:ilvl w:val="0"/>
          <w:numId w:val="31"/>
        </w:numPr>
        <w:spacing w:beforeAutospacing="0" w:before="0" w:afterAutospacing="0" w:after="0"/>
        <w:jc w:val="both"/>
        <w:rPr>
          <w:color w:themeColor="text1" w:val="000000"/>
        </w:rPr>
      </w:pPr>
      <w:r>
        <w:rPr>
          <w:rStyle w:val="Strong"/>
          <w:b w:val="false"/>
          <w:bCs w:val="false"/>
          <w:color w:themeColor="text1" w:val="000000"/>
        </w:rPr>
        <w:t>Минимальное списание производится в момент открытия двери транспортного средства и не подлежит возврату</w:t>
      </w:r>
      <w:r>
        <w:rPr>
          <w:color w:themeColor="text1" w:val="000000"/>
        </w:rPr>
        <w:t>, в том числе в случае, если поездка не была начата, поездка была отменена Клиентом, либо ТС было закрыто без фактического начала аренды.</w:t>
      </w:r>
    </w:p>
    <w:p>
      <w:pPr>
        <w:pStyle w:val="NormalWeb"/>
        <w:numPr>
          <w:ilvl w:val="0"/>
          <w:numId w:val="31"/>
        </w:numPr>
        <w:spacing w:beforeAutospacing="0" w:before="0" w:afterAutospacing="0" w:after="0"/>
        <w:jc w:val="both"/>
        <w:rPr>
          <w:color w:themeColor="text1" w:val="000000"/>
        </w:rPr>
      </w:pPr>
      <w:r>
        <w:rPr>
          <w:color w:themeColor="text1" w:val="000000"/>
        </w:rPr>
        <w:t>Дополнительно: оплата доставки (если заказана) и иных услуг согласно Договору.</w:t>
      </w:r>
    </w:p>
    <w:p>
      <w:pPr>
        <w:pStyle w:val="NormalWeb"/>
        <w:numPr>
          <w:ilvl w:val="0"/>
          <w:numId w:val="31"/>
        </w:numPr>
        <w:spacing w:beforeAutospacing="0" w:before="0" w:afterAutospacing="0" w:after="0"/>
        <w:jc w:val="both"/>
        <w:rPr/>
      </w:pPr>
      <w:r>
        <w:rPr/>
        <w:t>В случае превышения оплаченного времени — списание производится по поминутному тарифу.</w:t>
      </w:r>
    </w:p>
    <w:p>
      <w:pPr>
        <w:pStyle w:val="NormalWeb"/>
        <w:spacing w:beforeAutospacing="0" w:before="0" w:afterAutospacing="0" w:after="0"/>
        <w:ind w:left="720"/>
        <w:jc w:val="both"/>
        <w:rPr/>
      </w:pPr>
      <w:r>
        <w:rPr/>
      </w:r>
    </w:p>
    <w:p>
      <w:pPr>
        <w:pStyle w:val="NormalWeb"/>
        <w:spacing w:beforeAutospacing="0" w:before="0" w:afterAutospacing="0" w:after="0"/>
        <w:jc w:val="both"/>
        <w:rPr/>
      </w:pPr>
      <w:r>
        <w:rPr>
          <w:rStyle w:val="Strong"/>
        </w:rPr>
        <w:t>3. Суточный тариф</w:t>
      </w:r>
    </w:p>
    <w:p>
      <w:pPr>
        <w:pStyle w:val="NormalWeb"/>
        <w:numPr>
          <w:ilvl w:val="0"/>
          <w:numId w:val="32"/>
        </w:numPr>
        <w:spacing w:beforeAutospacing="0" w:before="0" w:afterAutospacing="0" w:after="0"/>
        <w:jc w:val="both"/>
        <w:rPr/>
      </w:pPr>
      <w:r>
        <w:rPr/>
        <w:t>Оплата производится за каждые полные сутки аренды ТС.</w:t>
      </w:r>
    </w:p>
    <w:p>
      <w:pPr>
        <w:pStyle w:val="NormalWeb"/>
        <w:numPr>
          <w:ilvl w:val="0"/>
          <w:numId w:val="32"/>
        </w:numPr>
        <w:spacing w:beforeAutospacing="0" w:before="0" w:afterAutospacing="0" w:after="0"/>
        <w:jc w:val="both"/>
        <w:rPr/>
      </w:pPr>
      <w:r>
        <w:rPr/>
        <w:t>Стоимость аренды является индивидуальной и зависит от выбранного класса транспортного средства.</w:t>
      </w:r>
    </w:p>
    <w:p>
      <w:pPr>
        <w:pStyle w:val="NormalWeb"/>
        <w:numPr>
          <w:ilvl w:val="0"/>
          <w:numId w:val="32"/>
        </w:numPr>
        <w:spacing w:beforeAutospacing="0" w:before="0" w:afterAutospacing="0" w:after="0"/>
        <w:jc w:val="both"/>
        <w:rPr/>
      </w:pPr>
      <w:r>
        <w:rPr>
          <w:rStyle w:val="Strong"/>
          <w:b w:val="false"/>
          <w:bCs w:val="false"/>
          <w:color w:themeColor="text1" w:val="000000"/>
        </w:rPr>
        <w:t>Минимальное списание</w:t>
      </w:r>
      <w:r>
        <w:rPr>
          <w:color w:themeColor="text1" w:val="000000"/>
        </w:rPr>
        <w:t xml:space="preserve"> при открытии двери (дверей) включена в стоимость тарифа.</w:t>
      </w:r>
    </w:p>
    <w:p>
      <w:pPr>
        <w:pStyle w:val="NormalWeb"/>
        <w:numPr>
          <w:ilvl w:val="0"/>
          <w:numId w:val="32"/>
        </w:numPr>
        <w:spacing w:beforeAutospacing="0" w:before="0" w:afterAutospacing="0" w:after="0"/>
        <w:jc w:val="both"/>
        <w:rPr/>
      </w:pPr>
      <w:r>
        <w:rPr/>
        <w:t>В случае превышения оплаченного времени — списание производится по поминутному тарифу.</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Тарифные планы представляют собой способ расчета арендной платы исходя из стоимости ТС, времени аренды ТС и/или пробега ТС.</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Выбор тарифного плана осуществляется в Мобильном приложении перед бронированием/ выбором опции доставки ТС (заключение предварительного договора аренды).</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Style w:val="Strong"/>
          <w:rFonts w:cs="Times New Roman" w:ascii="Times New Roman" w:hAnsi="Times New Roman"/>
          <w:b w:val="false"/>
          <w:bCs w:val="false"/>
          <w:sz w:val="24"/>
          <w:szCs w:val="24"/>
        </w:rPr>
        <w:t>Размеры тарифных планов</w:t>
      </w:r>
      <w:r>
        <w:rPr>
          <w:rFonts w:cs="Times New Roman" w:ascii="Times New Roman" w:hAnsi="Times New Roman"/>
          <w:b/>
          <w:bCs/>
          <w:sz w:val="24"/>
          <w:szCs w:val="24"/>
        </w:rPr>
        <w:t>,</w:t>
      </w:r>
      <w:r>
        <w:rPr>
          <w:rFonts w:cs="Times New Roman" w:ascii="Times New Roman" w:hAnsi="Times New Roman"/>
          <w:sz w:val="24"/>
          <w:szCs w:val="24"/>
        </w:rPr>
        <w:t xml:space="preserve"> включая стоимость минуты, лимит пробега, минимальную стоимость открытия двери (дверей), а также иные условия, </w:t>
      </w:r>
      <w:r>
        <w:rPr>
          <w:rStyle w:val="Strong"/>
          <w:rFonts w:cs="Times New Roman" w:ascii="Times New Roman" w:hAnsi="Times New Roman"/>
          <w:b w:val="false"/>
          <w:bCs w:val="false"/>
          <w:sz w:val="24"/>
          <w:szCs w:val="24"/>
        </w:rPr>
        <w:t>устанавливаются Арендодателем</w:t>
      </w:r>
      <w:r>
        <w:rPr>
          <w:rFonts w:cs="Times New Roman" w:ascii="Times New Roman" w:hAnsi="Times New Roman"/>
          <w:sz w:val="24"/>
          <w:szCs w:val="24"/>
        </w:rPr>
        <w:t xml:space="preserve"> и отображаются в </w:t>
      </w:r>
      <w:r>
        <w:rPr>
          <w:rStyle w:val="Strong"/>
          <w:rFonts w:cs="Times New Roman" w:ascii="Times New Roman" w:hAnsi="Times New Roman"/>
          <w:b w:val="false"/>
          <w:bCs w:val="false"/>
          <w:sz w:val="24"/>
          <w:szCs w:val="24"/>
        </w:rPr>
        <w:t>Мобильном приложении</w:t>
      </w:r>
      <w:r>
        <w:rPr>
          <w:rFonts w:cs="Times New Roman" w:ascii="Times New Roman" w:hAnsi="Times New Roman"/>
          <w:sz w:val="24"/>
          <w:szCs w:val="24"/>
        </w:rPr>
        <w:t xml:space="preserve"> при бронировании транспортного средства/выборе опции доставки ТС.</w:t>
      </w:r>
    </w:p>
    <w:p>
      <w:pPr>
        <w:pStyle w:val="Normal"/>
        <w:spacing w:lineRule="auto" w:line="240" w:before="0" w:after="0"/>
        <w:ind w:firstLine="36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Обязательство по оплате в соответствии с Тарифным планом возникает </w:t>
      </w:r>
      <w:r>
        <w:rPr>
          <w:rFonts w:cs="Times New Roman" w:ascii="Times New Roman" w:hAnsi="Times New Roman"/>
          <w:color w:themeColor="text1" w:val="000000"/>
          <w:sz w:val="24"/>
          <w:szCs w:val="24"/>
        </w:rPr>
        <w:t>до начала, в течение и по завершении Сессии аренды, в соответствии с условиями настоящего Договора и применимой тарификацией.</w:t>
      </w:r>
    </w:p>
    <w:p>
      <w:pPr>
        <w:pStyle w:val="Normal"/>
        <w:spacing w:lineRule="auto" w:line="240" w:before="0" w:after="0"/>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t> </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t> </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t> </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t> </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t> </w:t>
      </w:r>
    </w:p>
    <w:p>
      <w:pPr>
        <w:pStyle w:val="Normal"/>
        <w:spacing w:lineRule="auto" w:line="240" w:before="0" w:after="0"/>
        <w:jc w:val="both"/>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Форма для электронного подписания: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Присоединился (ст. 389 ГК РК). Документ подписан Клиентом электронной подписью в соответствии с Договором </w:t>
      </w:r>
      <w:hyperlink r:id="rId14">
        <w:r>
          <w:rPr>
            <w:rStyle w:val="Hyperlink"/>
            <w:rFonts w:eastAsia="Times New Roman" w:cs="Times New Roman" w:ascii="Times New Roman" w:hAnsi="Times New Roman"/>
            <w:sz w:val="24"/>
            <w:szCs w:val="24"/>
            <w:lang w:eastAsia="ru-RU"/>
          </w:rPr>
          <w:t>https://www.azvmotors.kz/</w:t>
        </w:r>
      </w:hyperlink>
      <w:r>
        <w:rPr>
          <w:rFonts w:eastAsia="Times New Roman" w:cs="Times New Roman" w:ascii="Times New Roman" w:hAnsi="Times New Roman"/>
          <w:color w:val="000000"/>
          <w:sz w:val="24"/>
          <w:szCs w:val="24"/>
          <w:lang w:eastAsia="ru-RU"/>
        </w:rPr>
        <w:t xml:space="preserve">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right"/>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Приложение № 3 к Договору </w:t>
      </w:r>
    </w:p>
    <w:p>
      <w:pPr>
        <w:pStyle w:val="Normal"/>
        <w:spacing w:lineRule="auto" w:line="240" w:before="0" w:after="0"/>
        <w:jc w:val="right"/>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СИСТЕМА САНКЦИЙ</w:t>
      </w:r>
    </w:p>
    <w:tbl>
      <w:tblPr>
        <w:tblW w:w="898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985"/>
      </w:tblGrid>
      <w:tr>
        <w:trPr/>
        <w:tc>
          <w:tcPr>
            <w:tcW w:w="8985" w:type="dxa"/>
            <w:tcBorders/>
            <w:vAlign w:val="center"/>
          </w:tcPr>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tbl>
            <w:tblPr>
              <w:tblStyle w:val="af0"/>
              <w:tblW w:w="88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95"/>
              <w:gridCol w:w="3113"/>
              <w:gridCol w:w="5077"/>
            </w:tblGrid>
            <w:tr>
              <w:trPr/>
              <w:tc>
                <w:tcPr>
                  <w:tcW w:w="695"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en-US" w:eastAsia="en-US" w:bidi="ar-SA"/>
                    </w:rPr>
                    <w:t>№</w:t>
                  </w:r>
                </w:p>
              </w:tc>
              <w:tc>
                <w:tcPr>
                  <w:tcW w:w="3113" w:type="dxa"/>
                  <w:tcBorders/>
                </w:tcPr>
                <w:p>
                  <w:pPr>
                    <w:pStyle w:val="Normal"/>
                    <w:widowControl/>
                    <w:spacing w:lineRule="auto" w:line="240" w:before="0" w:after="0"/>
                    <w:jc w:val="left"/>
                    <w:rPr>
                      <w:rFonts w:ascii="Times New Roman" w:hAnsi="Times New Roman" w:cs="Times New Roman"/>
                      <w:b/>
                      <w:bCs/>
                      <w:color w:themeColor="text1" w:val="000000"/>
                      <w:sz w:val="24"/>
                      <w:szCs w:val="24"/>
                    </w:rPr>
                  </w:pPr>
                  <w:r>
                    <w:rPr>
                      <w:rFonts w:eastAsia="" w:cs="Times New Roman" w:ascii="Times New Roman" w:hAnsi="Times New Roman"/>
                      <w:b/>
                      <w:bCs/>
                      <w:color w:themeColor="text1" w:val="000000"/>
                      <w:kern w:val="0"/>
                      <w:sz w:val="24"/>
                      <w:szCs w:val="24"/>
                      <w:lang w:val="en-US" w:eastAsia="en-US" w:bidi="ar-SA"/>
                    </w:rPr>
                    <w:t>Нарушение</w:t>
                  </w:r>
                </w:p>
              </w:tc>
              <w:tc>
                <w:tcPr>
                  <w:tcW w:w="5077" w:type="dxa"/>
                  <w:tcBorders/>
                </w:tcPr>
                <w:p>
                  <w:pPr>
                    <w:pStyle w:val="Normal"/>
                    <w:widowControl/>
                    <w:spacing w:lineRule="auto" w:line="240" w:before="0" w:after="0"/>
                    <w:jc w:val="left"/>
                    <w:rPr>
                      <w:rFonts w:ascii="Times New Roman" w:hAnsi="Times New Roman" w:cs="Times New Roman"/>
                      <w:b/>
                      <w:bCs/>
                      <w:color w:themeColor="text1" w:val="000000"/>
                      <w:sz w:val="24"/>
                      <w:szCs w:val="24"/>
                      <w:lang w:val="ru-RU"/>
                    </w:rPr>
                  </w:pPr>
                  <w:r>
                    <w:rPr>
                      <w:rFonts w:eastAsia="" w:cs="Times New Roman" w:ascii="Times New Roman" w:hAnsi="Times New Roman"/>
                      <w:b/>
                      <w:bCs/>
                      <w:color w:themeColor="text1" w:val="000000"/>
                      <w:kern w:val="0"/>
                      <w:sz w:val="24"/>
                      <w:szCs w:val="24"/>
                      <w:lang w:val="en-US" w:eastAsia="en-US" w:bidi="ar-SA"/>
                    </w:rPr>
                    <w:t xml:space="preserve">Размер </w:t>
                  </w:r>
                  <w:r>
                    <w:rPr>
                      <w:rFonts w:eastAsia="" w:cs="Times New Roman" w:ascii="Times New Roman" w:hAnsi="Times New Roman"/>
                      <w:b/>
                      <w:bCs/>
                      <w:color w:themeColor="text1" w:val="000000"/>
                      <w:kern w:val="0"/>
                      <w:sz w:val="24"/>
                      <w:szCs w:val="24"/>
                      <w:lang w:val="ru-RU" w:eastAsia="en-US" w:bidi="ar-SA"/>
                    </w:rPr>
                    <w:t>Санкций</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Самовольное нанесение наклеек, либо удаление Товарного знака Арендодателя или иное повреждение внешнего вида ТС</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200 000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 xml:space="preserve">Самовольное отключение либо повреждение в ТС </w:t>
                  </w:r>
                  <w:r>
                    <w:rPr>
                      <w:rFonts w:eastAsia="" w:cs="Times New Roman" w:ascii="Times New Roman" w:hAnsi="Times New Roman"/>
                      <w:color w:themeColor="text1" w:val="000000"/>
                      <w:kern w:val="0"/>
                      <w:sz w:val="24"/>
                      <w:szCs w:val="24"/>
                      <w:lang w:val="en-US" w:eastAsia="en-US" w:bidi="ar-SA"/>
                    </w:rPr>
                    <w:t>GPS</w:t>
                  </w:r>
                  <w:r>
                    <w:rPr>
                      <w:rFonts w:eastAsia="" w:cs="Times New Roman" w:ascii="Times New Roman" w:hAnsi="Times New Roman"/>
                      <w:color w:themeColor="text1" w:val="000000"/>
                      <w:kern w:val="0"/>
                      <w:sz w:val="24"/>
                      <w:szCs w:val="24"/>
                      <w:lang w:val="ru-RU" w:eastAsia="en-US" w:bidi="ar-SA"/>
                    </w:rPr>
                    <w:t xml:space="preserve"> - трекера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 xml:space="preserve">10 000 000 </w:t>
                  </w:r>
                  <w:r>
                    <w:rPr>
                      <w:rFonts w:eastAsia="" w:cs="Times New Roman" w:ascii="Times New Roman" w:hAnsi="Times New Roman"/>
                      <w:color w:themeColor="text1" w:val="000000"/>
                      <w:kern w:val="0"/>
                      <w:sz w:val="24"/>
                      <w:szCs w:val="24"/>
                      <w:lang w:val="en-US" w:eastAsia="en-US" w:bidi="ar-SA"/>
                    </w:rPr>
                    <w:t>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Непредставление или несвоевременное предоставление документов, невыполнение требований, указанных в пунктах 2.35.9-2.35.16 Договора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100 000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Нахождение Клиента за рулем (в т.ч. управление арендованным ТС) в состоянии алкогольного, наркотического, токсического или иного опьянения, равно как отказ от прохождения освидетельствования на состояние опьянения.</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2 000 000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Использование ТС в нарушение пункта 2.5 Договора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100 000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Передача (допущение) управления ТС лицу, находящемуся в состоянии алкогольного, наркотического, токсического или иного опьянения либо отказавшемуся от прохождения освидетельствования на состояние опьянения, а равно передача (допущение) управления ТС лицу, не имевшему права на управление ТС (равно как и самим Клиентом будучи лишенным права управлять ТС) в том числе несовершеннолетнему, недееспособному, имеющего медицинские противопоказания.</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2 000 000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Передача аккаунта и/или сведений, а также создание иных условий, допускающих использование и/или управления ТС третьими лицами.</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ТС за пределами Разрешенной зоны или на территории с ограниченным доступом (платные/закрытые стоянки и др.), либо с нарушением законодательства (ПДД).</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30 000 тенге и компенсация затрат Арендодателя</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ТС на газоне или на иной территории, занятой зелеными насаждениями, а также нарушение правил благоустройства и природоохранного законодательства.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800 000</w:t>
                  </w:r>
                  <w:r>
                    <w:rPr>
                      <w:rFonts w:eastAsia="" w:cs="Times New Roman" w:ascii="Times New Roman" w:hAnsi="Times New Roman"/>
                      <w:color w:themeColor="text1" w:val="000000"/>
                      <w:kern w:val="0"/>
                      <w:sz w:val="24"/>
                      <w:szCs w:val="24"/>
                      <w:lang w:val="en-US" w:eastAsia="en-US" w:bidi="ar-SA"/>
                    </w:rPr>
                    <w:t xml:space="preserve"> тенге за каждый </w:t>
                  </w:r>
                  <w:r>
                    <w:rPr>
                      <w:rFonts w:eastAsia="" w:cs="Times New Roman" w:ascii="Times New Roman" w:hAnsi="Times New Roman"/>
                      <w:color w:themeColor="text1" w:val="000000"/>
                      <w:kern w:val="0"/>
                      <w:sz w:val="24"/>
                      <w:szCs w:val="24"/>
                      <w:lang w:val="ru-RU" w:eastAsia="en-US" w:bidi="ar-SA"/>
                    </w:rPr>
                    <w:t>случай</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ТС с нарушением требований Правил размещения на территории аэропортов или соответствующих парковок.</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30 000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Эвакуация ТС вследствие действий Клиента, утрата или изъятие ТС по его вине.</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50 000 тенге и компенсация затрат Арендодателя</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Выезд за пределы разрешенной зоны аренды</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100 000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ТС в ситуации риска повреждения, угона, хищения, оставление с запущенным двигателем, открытыми окнами/дверями и др.</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100 000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Утрата или повреждение документов на ТС, аксессуаров и дополнительного оборудования.</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20 000</w:t>
                  </w:r>
                  <w:r>
                    <w:rPr>
                      <w:rFonts w:eastAsia="" w:cs="Times New Roman" w:ascii="Times New Roman" w:hAnsi="Times New Roman"/>
                      <w:color w:themeColor="text1" w:val="000000"/>
                      <w:kern w:val="0"/>
                      <w:sz w:val="24"/>
                      <w:szCs w:val="24"/>
                      <w:lang w:val="en-US" w:eastAsia="en-US" w:bidi="ar-SA"/>
                    </w:rPr>
                    <w:t xml:space="preserve"> тенге и возмещение расходов</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Загрязнение ТС, оставление мусора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20 000 тенге + 100% возмещения расходов + 20% административные расходы</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Курение, употребление электронных сигарет, кальянов, закиси азота в ТС.</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100 000 тенге+ 100% возмещения расходов + 20% административные расходы</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места ДТП в пешем порядке</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2 000 000 тенге</w:t>
                  </w:r>
                </w:p>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места ДТП на арендованном ТС</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3 000 000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en-US" w:eastAsia="en-US" w:bidi="ar-SA"/>
                    </w:rPr>
                    <w:t>Нарушение пункта 2.35.23 Договора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5 000 000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Сообщения с нецензурными выражениями, угрозами или оскорблениями сотрудников/родственников Арендодателя.</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15 000</w:t>
                  </w:r>
                  <w:r>
                    <w:rPr>
                      <w:rFonts w:eastAsia="" w:cs="Times New Roman" w:ascii="Times New Roman" w:hAnsi="Times New Roman"/>
                      <w:color w:themeColor="text1" w:val="000000"/>
                      <w:kern w:val="0"/>
                      <w:sz w:val="24"/>
                      <w:szCs w:val="24"/>
                      <w:lang w:val="en-US" w:eastAsia="en-US" w:bidi="ar-SA"/>
                    </w:rPr>
                    <w:t xml:space="preserve"> тенге за каждый случай</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Попытка заблокированного Клиента воспользоваться услугами (создание новой учетной записи и др.)</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1 000 000</w:t>
                  </w:r>
                  <w:r>
                    <w:rPr>
                      <w:rFonts w:eastAsia="" w:cs="Times New Roman" w:ascii="Times New Roman" w:hAnsi="Times New Roman"/>
                      <w:color w:themeColor="text1" w:val="000000"/>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en-US"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en-US" w:eastAsia="en-US" w:bidi="ar-SA"/>
                    </w:rPr>
                    <w:t>Пен</w:t>
                  </w:r>
                  <w:r>
                    <w:rPr>
                      <w:rFonts w:eastAsia="" w:cs="Times New Roman" w:ascii="Times New Roman" w:hAnsi="Times New Roman"/>
                      <w:color w:themeColor="text1" w:val="000000"/>
                      <w:kern w:val="0"/>
                      <w:sz w:val="24"/>
                      <w:szCs w:val="24"/>
                      <w:lang w:val="ru-RU" w:eastAsia="en-US" w:bidi="ar-SA"/>
                    </w:rPr>
                    <w:t>я</w:t>
                  </w:r>
                  <w:r>
                    <w:rPr>
                      <w:rFonts w:eastAsia="" w:cs="Times New Roman" w:ascii="Times New Roman" w:hAnsi="Times New Roman"/>
                      <w:color w:themeColor="text1" w:val="000000"/>
                      <w:kern w:val="0"/>
                      <w:sz w:val="24"/>
                      <w:szCs w:val="24"/>
                      <w:lang w:val="en-US" w:eastAsia="en-US" w:bidi="ar-SA"/>
                    </w:rPr>
                    <w:t xml:space="preserve"> за просрочку оплаты</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0.1 % от суммы задолженности за каждый день просрочки</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Единовременная Санкцияза неоплату административного штрафа в 2-дневный срок</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en-US" w:eastAsia="en-US" w:bidi="ar-SA"/>
                    </w:rPr>
                    <w:t>50 % от суммы штрафа</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t xml:space="preserve">Превышение скорости по </w:t>
                  </w:r>
                  <w:r>
                    <w:rPr>
                      <w:rFonts w:eastAsia="" w:cs="Times New Roman" w:ascii="Times New Roman" w:hAnsi="Times New Roman"/>
                      <w:kern w:val="0"/>
                      <w:sz w:val="24"/>
                      <w:szCs w:val="24"/>
                      <w:lang w:val="en-US" w:eastAsia="en-US" w:bidi="ar-SA"/>
                    </w:rPr>
                    <w:t>GPS</w:t>
                  </w:r>
                  <w:r>
                    <w:rPr>
                      <w:rFonts w:eastAsia="" w:cs="Times New Roman" w:ascii="Times New Roman" w:hAnsi="Times New Roman"/>
                      <w:kern w:val="0"/>
                      <w:sz w:val="24"/>
                      <w:szCs w:val="24"/>
                      <w:lang w:val="ru-RU" w:eastAsia="en-US" w:bidi="ar-SA"/>
                    </w:rPr>
                    <w:t>: 10-20 км/ч</w:t>
                  </w:r>
                </w:p>
              </w:tc>
              <w:tc>
                <w:tcPr>
                  <w:tcW w:w="5077" w:type="dxa"/>
                  <w:tcBorders/>
                </w:tcPr>
                <w:p>
                  <w:pPr>
                    <w:pStyle w:val="Normal"/>
                    <w:widowControl/>
                    <w:spacing w:lineRule="auto" w:line="240" w:before="0" w:after="0"/>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t>5 000</w:t>
                  </w:r>
                  <w:r>
                    <w:rPr>
                      <w:rFonts w:eastAsia="" w:cs="Times New Roman" w:ascii="Times New Roman" w:hAnsi="Times New Roman"/>
                      <w:kern w:val="0"/>
                      <w:sz w:val="24"/>
                      <w:szCs w:val="24"/>
                      <w:lang w:val="en-US" w:eastAsia="en-US" w:bidi="ar-SA"/>
                    </w:rPr>
                    <w:t xml:space="preserve"> тенге</w:t>
                  </w:r>
                  <w:r>
                    <w:rPr>
                      <w:rFonts w:eastAsia="" w:cs="Times New Roman" w:ascii="Times New Roman" w:hAnsi="Times New Roman"/>
                      <w:kern w:val="0"/>
                      <w:sz w:val="24"/>
                      <w:szCs w:val="24"/>
                      <w:lang w:val="ru-RU" w:eastAsia="en-US" w:bidi="ar-SA"/>
                    </w:rPr>
                    <w:t xml:space="preserve">  </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t xml:space="preserve">Превышение скорости по </w:t>
                  </w:r>
                  <w:r>
                    <w:rPr>
                      <w:rFonts w:eastAsia="" w:cs="Times New Roman" w:ascii="Times New Roman" w:hAnsi="Times New Roman"/>
                      <w:kern w:val="0"/>
                      <w:sz w:val="24"/>
                      <w:szCs w:val="24"/>
                      <w:lang w:val="en-US" w:eastAsia="en-US" w:bidi="ar-SA"/>
                    </w:rPr>
                    <w:t>GPS</w:t>
                  </w:r>
                  <w:r>
                    <w:rPr>
                      <w:rFonts w:eastAsia="" w:cs="Times New Roman" w:ascii="Times New Roman" w:hAnsi="Times New Roman"/>
                      <w:kern w:val="0"/>
                      <w:sz w:val="24"/>
                      <w:szCs w:val="24"/>
                      <w:lang w:val="ru-RU" w:eastAsia="en-US" w:bidi="ar-SA"/>
                    </w:rPr>
                    <w:t>: 21-30 км/ч</w:t>
                  </w:r>
                </w:p>
              </w:tc>
              <w:tc>
                <w:tcPr>
                  <w:tcW w:w="5077" w:type="dxa"/>
                  <w:tcBorders/>
                </w:tcPr>
                <w:p>
                  <w:pPr>
                    <w:pStyle w:val="Normal"/>
                    <w:widowControl/>
                    <w:spacing w:lineRule="auto" w:line="240" w:before="0" w:after="0"/>
                    <w:jc w:val="left"/>
                    <w:rPr>
                      <w:rFonts w:ascii="Times New Roman" w:hAnsi="Times New Roman" w:cs="Times New Roman"/>
                      <w:sz w:val="24"/>
                      <w:szCs w:val="24"/>
                    </w:rPr>
                  </w:pPr>
                  <w:r>
                    <w:rPr>
                      <w:rFonts w:eastAsia="" w:cs="Times New Roman" w:ascii="Times New Roman" w:hAnsi="Times New Roman"/>
                      <w:kern w:val="0"/>
                      <w:sz w:val="24"/>
                      <w:szCs w:val="24"/>
                      <w:lang w:val="ru-RU" w:eastAsia="en-US" w:bidi="ar-SA"/>
                    </w:rPr>
                    <w:t>7 000</w:t>
                  </w:r>
                  <w:r>
                    <w:rPr>
                      <w:rFonts w:eastAsia="" w:cs="Times New Roman" w:ascii="Times New Roman" w:hAnsi="Times New Roman"/>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t xml:space="preserve">Превышение скорости по </w:t>
                  </w:r>
                  <w:r>
                    <w:rPr>
                      <w:rFonts w:eastAsia="" w:cs="Times New Roman" w:ascii="Times New Roman" w:hAnsi="Times New Roman"/>
                      <w:kern w:val="0"/>
                      <w:sz w:val="24"/>
                      <w:szCs w:val="24"/>
                      <w:lang w:val="en-US" w:eastAsia="en-US" w:bidi="ar-SA"/>
                    </w:rPr>
                    <w:t>GPS</w:t>
                  </w:r>
                  <w:r>
                    <w:rPr>
                      <w:rFonts w:eastAsia="" w:cs="Times New Roman" w:ascii="Times New Roman" w:hAnsi="Times New Roman"/>
                      <w:kern w:val="0"/>
                      <w:sz w:val="24"/>
                      <w:szCs w:val="24"/>
                      <w:lang w:val="ru-RU" w:eastAsia="en-US" w:bidi="ar-SA"/>
                    </w:rPr>
                    <w:t>: 31-50 км/ч</w:t>
                  </w:r>
                </w:p>
              </w:tc>
              <w:tc>
                <w:tcPr>
                  <w:tcW w:w="5077" w:type="dxa"/>
                  <w:tcBorders/>
                </w:tcPr>
                <w:p>
                  <w:pPr>
                    <w:pStyle w:val="Normal"/>
                    <w:widowControl/>
                    <w:spacing w:lineRule="auto" w:line="240" w:before="0" w:after="0"/>
                    <w:jc w:val="left"/>
                    <w:rPr>
                      <w:rFonts w:ascii="Times New Roman" w:hAnsi="Times New Roman" w:cs="Times New Roman"/>
                      <w:sz w:val="24"/>
                      <w:szCs w:val="24"/>
                    </w:rPr>
                  </w:pPr>
                  <w:r>
                    <w:rPr>
                      <w:rFonts w:eastAsia="" w:cs="Times New Roman" w:ascii="Times New Roman" w:hAnsi="Times New Roman"/>
                      <w:kern w:val="0"/>
                      <w:sz w:val="24"/>
                      <w:szCs w:val="24"/>
                      <w:lang w:val="ru-RU" w:eastAsia="en-US" w:bidi="ar-SA"/>
                    </w:rPr>
                    <w:t>10 000</w:t>
                  </w:r>
                  <w:r>
                    <w:rPr>
                      <w:rFonts w:eastAsia="" w:cs="Times New Roman" w:ascii="Times New Roman" w:hAnsi="Times New Roman"/>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t xml:space="preserve">Превышение скорости по </w:t>
                  </w:r>
                  <w:r>
                    <w:rPr>
                      <w:rFonts w:eastAsia="" w:cs="Times New Roman" w:ascii="Times New Roman" w:hAnsi="Times New Roman"/>
                      <w:kern w:val="0"/>
                      <w:sz w:val="24"/>
                      <w:szCs w:val="24"/>
                      <w:lang w:val="en-US" w:eastAsia="en-US" w:bidi="ar-SA"/>
                    </w:rPr>
                    <w:t>GPS</w:t>
                  </w:r>
                  <w:r>
                    <w:rPr>
                      <w:rFonts w:eastAsia="" w:cs="Times New Roman" w:ascii="Times New Roman" w:hAnsi="Times New Roman"/>
                      <w:kern w:val="0"/>
                      <w:sz w:val="24"/>
                      <w:szCs w:val="24"/>
                      <w:lang w:val="ru-RU" w:eastAsia="en-US" w:bidi="ar-SA"/>
                    </w:rPr>
                    <w:t>: 51-70км/ч</w:t>
                  </w:r>
                </w:p>
              </w:tc>
              <w:tc>
                <w:tcPr>
                  <w:tcW w:w="5077" w:type="dxa"/>
                  <w:tcBorders/>
                </w:tcPr>
                <w:p>
                  <w:pPr>
                    <w:pStyle w:val="Normal"/>
                    <w:widowControl/>
                    <w:spacing w:lineRule="auto" w:line="240" w:before="0" w:after="0"/>
                    <w:jc w:val="left"/>
                    <w:rPr>
                      <w:rFonts w:ascii="Times New Roman" w:hAnsi="Times New Roman" w:cs="Times New Roman"/>
                      <w:sz w:val="24"/>
                      <w:szCs w:val="24"/>
                    </w:rPr>
                  </w:pPr>
                  <w:r>
                    <w:rPr>
                      <w:rFonts w:eastAsia="" w:cs="Times New Roman" w:ascii="Times New Roman" w:hAnsi="Times New Roman"/>
                      <w:kern w:val="0"/>
                      <w:sz w:val="24"/>
                      <w:szCs w:val="24"/>
                      <w:lang w:val="ru-RU" w:eastAsia="en-US" w:bidi="ar-SA"/>
                    </w:rPr>
                    <w:t>30 000</w:t>
                  </w:r>
                  <w:r>
                    <w:rPr>
                      <w:rFonts w:eastAsia="" w:cs="Times New Roman" w:ascii="Times New Roman" w:hAnsi="Times New Roman"/>
                      <w:kern w:val="0"/>
                      <w:sz w:val="24"/>
                      <w:szCs w:val="24"/>
                      <w:lang w:val="en-US" w:eastAsia="en-US" w:bidi="ar-SA"/>
                    </w:rPr>
                    <w:t xml:space="preserve">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r>
                </w:p>
              </w:tc>
              <w:tc>
                <w:tcPr>
                  <w:tcW w:w="3113" w:type="dxa"/>
                  <w:tcBorders/>
                </w:tcPr>
                <w:p>
                  <w:pPr>
                    <w:pStyle w:val="Normal"/>
                    <w:widowControl/>
                    <w:spacing w:lineRule="auto" w:line="240" w:before="0" w:after="0"/>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t xml:space="preserve">Превышение скорости по </w:t>
                  </w:r>
                  <w:r>
                    <w:rPr>
                      <w:rFonts w:eastAsia="" w:cs="Times New Roman" w:ascii="Times New Roman" w:hAnsi="Times New Roman"/>
                      <w:kern w:val="0"/>
                      <w:sz w:val="24"/>
                      <w:szCs w:val="24"/>
                      <w:lang w:val="en-US" w:eastAsia="en-US" w:bidi="ar-SA"/>
                    </w:rPr>
                    <w:t>GPS</w:t>
                  </w:r>
                  <w:r>
                    <w:rPr>
                      <w:rFonts w:eastAsia="" w:cs="Times New Roman" w:ascii="Times New Roman" w:hAnsi="Times New Roman"/>
                      <w:kern w:val="0"/>
                      <w:sz w:val="24"/>
                      <w:szCs w:val="24"/>
                      <w:lang w:val="ru-RU" w:eastAsia="en-US" w:bidi="ar-SA"/>
                    </w:rPr>
                    <w:t>: свыше 71 км/ч</w:t>
                  </w:r>
                </w:p>
              </w:tc>
              <w:tc>
                <w:tcPr>
                  <w:tcW w:w="5077" w:type="dxa"/>
                  <w:tcBorders/>
                </w:tcPr>
                <w:p>
                  <w:pPr>
                    <w:pStyle w:val="Normal"/>
                    <w:widowControl/>
                    <w:spacing w:lineRule="auto" w:line="240" w:before="0" w:after="0"/>
                    <w:jc w:val="left"/>
                    <w:rPr>
                      <w:rFonts w:ascii="Times New Roman" w:hAnsi="Times New Roman" w:cs="Times New Roman"/>
                      <w:sz w:val="24"/>
                      <w:szCs w:val="24"/>
                      <w:lang w:val="ru-RU"/>
                    </w:rPr>
                  </w:pPr>
                  <w:r>
                    <w:rPr>
                      <w:rFonts w:eastAsia="" w:cs="Times New Roman" w:ascii="Times New Roman" w:hAnsi="Times New Roman"/>
                      <w:kern w:val="0"/>
                      <w:sz w:val="24"/>
                      <w:szCs w:val="24"/>
                      <w:lang w:val="ru-RU" w:eastAsia="en-US" w:bidi="ar-SA"/>
                    </w:rPr>
                    <w:t>100 000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Перевозка животных</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Опасное/агрессивное вождение, дрифт, занос, иное использование ТС, создающее угрозу (гонки, трек-дни, бездорожье).</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 xml:space="preserve">1 500 000 </w:t>
                  </w:r>
                  <w:r>
                    <w:rPr>
                      <w:rFonts w:eastAsia="" w:cs="Times New Roman" w:ascii="Times New Roman" w:hAnsi="Times New Roman"/>
                      <w:color w:themeColor="text1" w:val="000000"/>
                      <w:kern w:val="0"/>
                      <w:sz w:val="24"/>
                      <w:szCs w:val="24"/>
                      <w:lang w:val="en-US" w:eastAsia="en-US" w:bidi="ar-SA"/>
                    </w:rPr>
                    <w:t>тенге</w:t>
                  </w:r>
                  <w:r>
                    <w:rPr>
                      <w:rFonts w:eastAsia="" w:cs="Times New Roman" w:ascii="Times New Roman" w:hAnsi="Times New Roman"/>
                      <w:color w:themeColor="text1" w:val="000000"/>
                      <w:kern w:val="0"/>
                      <w:sz w:val="24"/>
                      <w:szCs w:val="24"/>
                      <w:lang w:val="ru-RU" w:eastAsia="en-US" w:bidi="ar-SA"/>
                    </w:rPr>
                    <w:t xml:space="preserve"> </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Слив топлива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Заправка ТС топливом с октановым числом, ниже установленного производителем</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50 000 тенге + 100% возмещения расходов + 20% административные расходы</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Заправка ТС топливом, не соответствующим требованиям производителя (биодизель, газ, керосин и т.п.)</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ТС (независимо от режима использования ТС) с пустым баком в ситуации потенциально возможного причинения ТС повреждения/создания аварийной ситуации на дороге для других участников дорожного движения</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Частичное или полное скрытие информации о повреждениях или о происшествии ДТП</w:t>
                  </w:r>
                </w:p>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 xml:space="preserve">Перевозка </w:t>
                  </w:r>
                  <w:r>
                    <w:rPr>
                      <w:rStyle w:val="Strong"/>
                      <w:rFonts w:eastAsia="" w:cs="Times New Roman" w:ascii="Times New Roman" w:hAnsi="Times New Roman"/>
                      <w:b w:val="false"/>
                      <w:bCs w:val="false"/>
                      <w:color w:themeColor="text1" w:val="000000"/>
                      <w:kern w:val="0"/>
                      <w:sz w:val="24"/>
                      <w:szCs w:val="24"/>
                      <w:lang w:val="ru-RU" w:eastAsia="en-US" w:bidi="ar-SA"/>
                    </w:rPr>
                    <w:t>количества</w:t>
                  </w:r>
                  <w:r>
                    <w:rPr>
                      <w:rStyle w:val="Strong"/>
                      <w:rFonts w:eastAsia="" w:cs="Times New Roman" w:ascii="Times New Roman" w:hAnsi="Times New Roman"/>
                      <w:color w:themeColor="text1" w:val="000000"/>
                      <w:kern w:val="0"/>
                      <w:sz w:val="24"/>
                      <w:szCs w:val="24"/>
                      <w:lang w:val="ru-RU" w:eastAsia="en-US" w:bidi="ar-SA"/>
                    </w:rPr>
                    <w:t xml:space="preserve"> </w:t>
                  </w:r>
                  <w:r>
                    <w:rPr>
                      <w:rStyle w:val="Strong"/>
                      <w:rFonts w:eastAsia="" w:cs="Times New Roman" w:ascii="Times New Roman" w:hAnsi="Times New Roman"/>
                      <w:b w:val="false"/>
                      <w:bCs w:val="false"/>
                      <w:color w:themeColor="text1" w:val="000000"/>
                      <w:kern w:val="0"/>
                      <w:sz w:val="24"/>
                      <w:szCs w:val="24"/>
                      <w:lang w:val="ru-RU" w:eastAsia="en-US" w:bidi="ar-SA"/>
                    </w:rPr>
                    <w:t>пассажиров, превышающего число мест, предусмотренных конструкцией ТС</w:t>
                  </w:r>
                  <w:r>
                    <w:rPr>
                      <w:rStyle w:val="Strong"/>
                      <w:rFonts w:eastAsia="" w:cs=""/>
                      <w:color w:themeColor="text1" w:val="000000"/>
                      <w:kern w:val="0"/>
                      <w:sz w:val="24"/>
                      <w:szCs w:val="24"/>
                      <w:lang w:val="ru-RU" w:eastAsia="en-US" w:bidi="ar-SA"/>
                    </w:rPr>
                    <w:t xml:space="preserve"> </w:t>
                  </w:r>
                  <w:r>
                    <w:rPr>
                      <w:rFonts w:eastAsia="" w:cs="Times New Roman" w:ascii="Times New Roman" w:hAnsi="Times New Roman"/>
                      <w:color w:themeColor="text1" w:val="000000"/>
                      <w:kern w:val="0"/>
                      <w:sz w:val="24"/>
                      <w:szCs w:val="24"/>
                      <w:lang w:val="ru-RU" w:eastAsia="en-US" w:bidi="ar-SA"/>
                    </w:rPr>
                    <w:t>(в том числе более 5 человек в салоне, если конструкцией ТС предусмотрено не более 5 мест)</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Эксплуатация ТС с загоревшимися индикаторами (</w:t>
                  </w:r>
                  <w:r>
                    <w:rPr>
                      <w:rFonts w:eastAsia="" w:cs="Times New Roman" w:ascii="Times New Roman" w:hAnsi="Times New Roman"/>
                      <w:color w:themeColor="text1" w:val="000000"/>
                      <w:kern w:val="0"/>
                      <w:sz w:val="24"/>
                      <w:szCs w:val="24"/>
                      <w:lang w:val="en-US" w:eastAsia="en-US" w:bidi="ar-SA"/>
                    </w:rPr>
                    <w:t>Check</w:t>
                  </w:r>
                  <w:r>
                    <w:rPr>
                      <w:rFonts w:eastAsia="" w:cs="Times New Roman" w:ascii="Times New Roman" w:hAnsi="Times New Roman"/>
                      <w:color w:themeColor="text1" w:val="000000"/>
                      <w:kern w:val="0"/>
                      <w:sz w:val="24"/>
                      <w:szCs w:val="24"/>
                      <w:lang w:val="ru-RU" w:eastAsia="en-US" w:bidi="ar-SA"/>
                    </w:rPr>
                    <w:t xml:space="preserve"> </w:t>
                  </w:r>
                  <w:r>
                    <w:rPr>
                      <w:rFonts w:eastAsia="" w:cs="Times New Roman" w:ascii="Times New Roman" w:hAnsi="Times New Roman"/>
                      <w:color w:themeColor="text1" w:val="000000"/>
                      <w:kern w:val="0"/>
                      <w:sz w:val="24"/>
                      <w:szCs w:val="24"/>
                      <w:lang w:val="en-US" w:eastAsia="en-US" w:bidi="ar-SA"/>
                    </w:rPr>
                    <w:t>Engine</w:t>
                  </w:r>
                  <w:r>
                    <w:rPr>
                      <w:rFonts w:eastAsia="" w:cs="Times New Roman" w:ascii="Times New Roman" w:hAnsi="Times New Roman"/>
                      <w:color w:themeColor="text1" w:val="000000"/>
                      <w:kern w:val="0"/>
                      <w:sz w:val="24"/>
                      <w:szCs w:val="24"/>
                      <w:lang w:val="ru-RU" w:eastAsia="en-US" w:bidi="ar-SA"/>
                    </w:rPr>
                    <w:t>, масло и т. д.) без уведомления службы поддержки</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200 000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Оставление ТС с разряженным аккумулятором из-за невыключенных приборов (свет, печка и т. д.)</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Попытка ремонта ТС без согласования с Арендодателем</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Установка чипов, тюнинг, изменение программного обеспечения (например, отключение ограничителя скорости)</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2 000 000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Сознательное введение в заблуждение службы поддержки (ложные жалобы, подделка фото и т. д.)</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Намеренный отказ от передачи автомобиля представителям компании по их требованию</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300 000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Использование автомобиля в преступных целях (перевозка нелегальных товаров и т. д.)</w:t>
                  </w:r>
                </w:p>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5 000 000 тенге + передача данных в правоохранительные органы</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Подмена или сокрытие государственных регистрационных номерных знаков ТС</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Использование подложных (фальшивых) документов при регистрации в сервисе</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Использование автомобиля для буксировки другого ТС / прицепа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Попытка вскрытия/повреждение замков ТС</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2 000 000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Эксплуатация ТС при наличии технических неисправностей, влияющих на безопасность (тормоза, рулевое, освещение и т.п.</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Дискредитация сервиса через распространение ложной информации</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10 000 000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Повреждение ТС (умышленное или по неосторожности)</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rPr>
                  </w:pPr>
                  <w:r>
                    <w:rPr>
                      <w:rFonts w:eastAsia="" w:cs="Times New Roman" w:ascii="Times New Roman" w:hAnsi="Times New Roman"/>
                      <w:color w:themeColor="text1" w:val="000000"/>
                      <w:kern w:val="0"/>
                      <w:sz w:val="24"/>
                      <w:szCs w:val="24"/>
                      <w:lang w:val="ru-RU" w:eastAsia="en-US" w:bidi="ar-SA"/>
                    </w:rPr>
                    <w:t>ДТП по вине Клиента</w:t>
                  </w:r>
                </w:p>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Открытие капота</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1 000 000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Царапина детали</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100 000 – 500 000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Вмятина на кузовной детали ТС</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100 000 – 500 000 тенге</w:t>
                  </w:r>
                </w:p>
              </w:tc>
            </w:tr>
            <w:tr>
              <w:trPr/>
              <w:tc>
                <w:tcPr>
                  <w:tcW w:w="695" w:type="dxa"/>
                  <w:tcBorders/>
                </w:tcPr>
                <w:p>
                  <w:pPr>
                    <w:pStyle w:val="ListParagraph"/>
                    <w:widowControl/>
                    <w:numPr>
                      <w:ilvl w:val="0"/>
                      <w:numId w:val="33"/>
                    </w:numPr>
                    <w:spacing w:lineRule="auto" w:line="240" w:before="0" w:after="0"/>
                    <w:contextualSpacing/>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r>
                </w:p>
              </w:tc>
              <w:tc>
                <w:tcPr>
                  <w:tcW w:w="3113"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Перевозка негабаритных грузов</w:t>
                  </w:r>
                </w:p>
              </w:tc>
              <w:tc>
                <w:tcPr>
                  <w:tcW w:w="5077" w:type="dxa"/>
                  <w:tcBorders/>
                </w:tcPr>
                <w:p>
                  <w:pPr>
                    <w:pStyle w:val="Normal"/>
                    <w:widowControl/>
                    <w:spacing w:lineRule="auto" w:line="240" w:before="0" w:after="0"/>
                    <w:jc w:val="left"/>
                    <w:rPr>
                      <w:rFonts w:ascii="Times New Roman" w:hAnsi="Times New Roman" w:cs="Times New Roman"/>
                      <w:color w:themeColor="text1" w:val="000000"/>
                      <w:sz w:val="24"/>
                      <w:szCs w:val="24"/>
                      <w:lang w:val="ru-RU"/>
                    </w:rPr>
                  </w:pPr>
                  <w:r>
                    <w:rPr>
                      <w:rFonts w:eastAsia="" w:cs="Times New Roman" w:ascii="Times New Roman" w:hAnsi="Times New Roman"/>
                      <w:color w:themeColor="text1" w:val="000000"/>
                      <w:kern w:val="0"/>
                      <w:sz w:val="24"/>
                      <w:szCs w:val="24"/>
                      <w:lang w:val="ru-RU" w:eastAsia="en-US" w:bidi="ar-SA"/>
                    </w:rPr>
                    <w:t>50 000 тенге</w:t>
                  </w:r>
                </w:p>
              </w:tc>
            </w:tr>
          </w:tbl>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tc>
      </w:tr>
      <w:tr>
        <w:trPr/>
        <w:tc>
          <w:tcPr>
            <w:tcW w:w="8985" w:type="dxa"/>
            <w:tcBorders/>
            <w:vAlign w:val="center"/>
          </w:tcPr>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tc>
      </w:tr>
    </w:tbl>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 Уплата Санкции не освобождает </w:t>
      </w:r>
      <w:r>
        <w:rPr>
          <w:rFonts w:eastAsia="Times New Roman" w:cs="Times New Roman" w:ascii="Times New Roman" w:hAnsi="Times New Roman"/>
          <w:color w:themeColor="text1" w:val="000000"/>
          <w:sz w:val="24"/>
          <w:szCs w:val="24"/>
          <w:lang w:eastAsia="ru-RU"/>
        </w:rPr>
        <w:t xml:space="preserve">Клиента/гаранта Клиента </w:t>
      </w:r>
      <w:r>
        <w:rPr>
          <w:rFonts w:eastAsia="Times New Roman" w:cs="Times New Roman" w:ascii="Times New Roman" w:hAnsi="Times New Roman"/>
          <w:color w:val="000000"/>
          <w:sz w:val="24"/>
          <w:szCs w:val="24"/>
          <w:lang w:eastAsia="ru-RU"/>
        </w:rPr>
        <w:t>от обязанности возместить убытки и/или ущерб. Санкция не является административным штрафом и рассматривается как согласованное сторонами условие (компенсация) за нарушение положений настоящего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Приложение № 4 к Договору ____________________</w:t>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center"/>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ПОДТВЕРЖДЕНИЕ О ПРИСОЕДИНЕНИИ №______к Договору_________________</w:t>
      </w:r>
    </w:p>
    <w:p>
      <w:pPr>
        <w:pStyle w:val="Normal"/>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_____________________________________________________________________________________________________ (</w:t>
      </w:r>
      <w:r>
        <w:rPr>
          <w:rFonts w:eastAsia="Times New Roman" w:cs="Times New Roman" w:ascii="Times New Roman" w:hAnsi="Times New Roman"/>
          <w:i/>
          <w:iCs/>
          <w:color w:val="000000"/>
          <w:sz w:val="24"/>
          <w:szCs w:val="24"/>
          <w:lang w:eastAsia="ru-RU"/>
        </w:rPr>
        <w:t>далее – Клиент</w:t>
      </w: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i/>
          <w:iCs/>
          <w:color w:val="000000"/>
          <w:sz w:val="24"/>
          <w:szCs w:val="24"/>
          <w:lang w:eastAsia="ru-RU"/>
        </w:rPr>
        <w:t>фамилия, имя, отчество (если имеется)</w:t>
      </w:r>
      <w:r>
        <w:rPr>
          <w:rFonts w:eastAsia="Times New Roman" w:cs="Times New Roman" w:ascii="Times New Roman" w:hAnsi="Times New Roman"/>
          <w:color w:val="000000"/>
          <w:sz w:val="24"/>
          <w:szCs w:val="24"/>
          <w:lang w:eastAsia="ru-RU"/>
        </w:rPr>
        <w:t>)</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Документ, удостоверяющий личность Клиента (предъявлен) серия ____ номер _______, выдан __________________________________________________(</w:t>
      </w:r>
      <w:r>
        <w:rPr>
          <w:rFonts w:eastAsia="Times New Roman" w:cs="Times New Roman" w:ascii="Times New Roman" w:hAnsi="Times New Roman"/>
          <w:i/>
          <w:iCs/>
          <w:color w:val="000000"/>
          <w:sz w:val="24"/>
          <w:szCs w:val="24"/>
          <w:lang w:eastAsia="ru-RU"/>
        </w:rPr>
        <w:t>кем выдан</w:t>
      </w:r>
      <w:r>
        <w:rPr>
          <w:rFonts w:eastAsia="Times New Roman" w:cs="Times New Roman" w:ascii="Times New Roman" w:hAnsi="Times New Roman"/>
          <w:color w:val="000000"/>
          <w:sz w:val="24"/>
          <w:szCs w:val="24"/>
          <w:lang w:eastAsia="ru-RU"/>
        </w:rPr>
        <w:t>)</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 ____________ _____г. к/п_______________.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Адрес регистрации Клиента по месту жительства: ______________________________________________________________________________________________________,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Водительское удостоверение (предъявлено) _____________________________________ от «__» _______________ _____ г.</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Телефон Клиента, к которому имеет доступ только Клиент: 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xml:space="preserve">E-mail Клиента, доступ к которому осуществляется по </w:t>
      </w:r>
      <w:r>
        <w:rPr>
          <w:rFonts w:eastAsia="Times New Roman" w:cs="Times New Roman" w:ascii="Times New Roman" w:hAnsi="Times New Roman"/>
          <w:sz w:val="24"/>
          <w:szCs w:val="24"/>
          <w:lang w:val="en-US" w:eastAsia="ru-RU"/>
        </w:rPr>
        <w:t>SMS</w:t>
      </w:r>
      <w:r>
        <w:rPr>
          <w:rFonts w:eastAsia="Times New Roman" w:cs="Times New Roman" w:ascii="Times New Roman" w:hAnsi="Times New Roman"/>
          <w:sz w:val="24"/>
          <w:szCs w:val="24"/>
          <w:lang w:eastAsia="ru-RU"/>
        </w:rPr>
        <w:t>-коду</w:t>
      </w:r>
      <w:r>
        <w:rPr>
          <w:rFonts w:eastAsia="Times New Roman" w:cs="Times New Roman" w:ascii="Times New Roman" w:hAnsi="Times New Roman"/>
          <w:color w:val="000000"/>
          <w:sz w:val="24"/>
          <w:szCs w:val="24"/>
          <w:lang w:eastAsia="ru-RU"/>
        </w:rPr>
        <w:t>, известному Клиенту, который он обязуется сохранять в тайне: 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соответствии со статьей 389 Гражданского кодекса Республики Казахстан, уведомляет Товарищество с ограниченной ответственностью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xml:space="preserve">» (БИН </w:t>
      </w:r>
      <w:r>
        <w:rPr>
          <w:rFonts w:cs="Times New Roman" w:ascii="Times New Roman" w:hAnsi="Times New Roman"/>
          <w:color w:themeColor="text1" w:val="000000"/>
          <w:sz w:val="24"/>
          <w:szCs w:val="24"/>
        </w:rPr>
        <w:t>250140017533</w:t>
      </w:r>
      <w:r>
        <w:rPr>
          <w:rFonts w:eastAsia="Times New Roman" w:cs="Times New Roman" w:ascii="Times New Roman" w:hAnsi="Times New Roman"/>
          <w:color w:val="000000"/>
          <w:sz w:val="24"/>
          <w:szCs w:val="24"/>
          <w:lang w:eastAsia="ru-RU"/>
        </w:rPr>
        <w:t>) (далее –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о присоединении к Договору присоединения (далее– Договор) с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xml:space="preserve">», размещенному в сети «Интернет» по адресу: </w:t>
      </w:r>
      <w:hyperlink r:id="rId15">
        <w:r>
          <w:rPr>
            <w:rStyle w:val="Hyperlink"/>
            <w:rFonts w:eastAsia="Times New Roman" w:cs="Times New Roman" w:ascii="Times New Roman" w:hAnsi="Times New Roman"/>
            <w:sz w:val="24"/>
            <w:szCs w:val="24"/>
            <w:lang w:eastAsia="ru-RU"/>
          </w:rPr>
          <w:t>https://www.azvmotors.kz/</w:t>
        </w:r>
      </w:hyperlink>
      <w:r>
        <w:rPr>
          <w:rFonts w:eastAsia="Times New Roman" w:cs="Times New Roman" w:ascii="Times New Roman" w:hAnsi="Times New Roman"/>
          <w:color w:val="000000"/>
          <w:sz w:val="24"/>
          <w:szCs w:val="24"/>
          <w:lang w:eastAsia="ru-RU"/>
        </w:rPr>
        <w:t>. Подтверждение вступает в силу при активации Клиента в сервисе </w:t>
      </w:r>
      <w:r>
        <w:rPr>
          <w:rFonts w:eastAsia="Times New Roman" w:cs="Times New Roman" w:ascii="Times New Roman" w:hAnsi="Times New Roman"/>
          <w:color w:val="000000"/>
          <w:sz w:val="24"/>
          <w:szCs w:val="24"/>
          <w:lang w:val="en-US" w:eastAsia="ru-RU"/>
        </w:rPr>
        <w:t>AZV</w:t>
      </w:r>
      <w:r>
        <w:rPr>
          <w:rFonts w:eastAsia="Times New Roman" w:cs="Times New Roman" w:ascii="Times New Roman" w:hAnsi="Times New Roman"/>
          <w:color w:val="000000"/>
          <w:sz w:val="24"/>
          <w:szCs w:val="24"/>
          <w:lang w:eastAsia="ru-RU"/>
        </w:rPr>
        <w:t xml:space="preserve"> </w:t>
      </w:r>
      <w:r>
        <w:rPr>
          <w:rFonts w:eastAsia="Times New Roman" w:cs="Times New Roman" w:ascii="Times New Roman" w:hAnsi="Times New Roman"/>
          <w:color w:val="000000"/>
          <w:sz w:val="24"/>
          <w:szCs w:val="24"/>
          <w:lang w:val="en-US" w:eastAsia="ru-RU"/>
        </w:rPr>
        <w:t>Motors</w:t>
      </w:r>
      <w:r>
        <w:rPr>
          <w:rFonts w:eastAsia="Times New Roman" w:cs="Times New Roman" w:ascii="Times New Roman" w:hAnsi="Times New Roman"/>
          <w:color w:val="000000"/>
          <w:sz w:val="24"/>
          <w:szCs w:val="24"/>
          <w:lang w:eastAsia="ru-RU"/>
        </w:rPr>
        <w:t>.</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Настоящим Клиент подтверждает, что до заключения Договора он ознакомился с положениями Договора и всеми его неотъемлемыми частями (приложениями к Договору) через сайт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в сети «Интернет» по адресу: </w:t>
      </w:r>
      <w:hyperlink r:id="rId16">
        <w:r>
          <w:rPr>
            <w:rStyle w:val="Hyperlink"/>
            <w:rFonts w:eastAsia="Times New Roman" w:cs="Times New Roman" w:ascii="Times New Roman" w:hAnsi="Times New Roman"/>
            <w:sz w:val="24"/>
            <w:szCs w:val="24"/>
            <w:lang w:eastAsia="ru-RU"/>
          </w:rPr>
          <w:t>https://www.azvmotors.kz/</w:t>
        </w:r>
      </w:hyperlink>
      <w:r>
        <w:rPr>
          <w:rFonts w:eastAsia="Times New Roman" w:cs="Times New Roman" w:ascii="Times New Roman" w:hAnsi="Times New Roman"/>
          <w:color w:val="000000"/>
          <w:sz w:val="24"/>
          <w:szCs w:val="24"/>
          <w:lang w:eastAsia="ru-RU"/>
        </w:rPr>
        <w:t xml:space="preserve">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Настоящим Клиент подтверждает свое согласие с условиями Договора (с приложениями к нему), в том числе Тарифами и Санкциями (являющимися неотъемлемым приложением к Договору)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xml:space="preserve">», опубликованными в сети «Интернет» по адресу: </w:t>
      </w:r>
      <w:hyperlink r:id="rId17">
        <w:r>
          <w:rPr>
            <w:rStyle w:val="Hyperlink"/>
            <w:rFonts w:eastAsia="Times New Roman" w:cs="Times New Roman" w:ascii="Times New Roman" w:hAnsi="Times New Roman"/>
            <w:sz w:val="24"/>
            <w:szCs w:val="24"/>
            <w:lang w:eastAsia="ru-RU"/>
          </w:rPr>
          <w:t>https://www.azvmotors.kz/</w:t>
        </w:r>
      </w:hyperlink>
      <w:r>
        <w:rPr>
          <w:rFonts w:eastAsia="Times New Roman" w:cs="Times New Roman" w:ascii="Times New Roman" w:hAnsi="Times New Roman"/>
          <w:color w:val="000000"/>
          <w:sz w:val="24"/>
          <w:szCs w:val="24"/>
          <w:lang w:eastAsia="ru-RU"/>
        </w:rPr>
        <w:t xml:space="preserve"> и обязуется выполнять их условия.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СОГЛАСИЕ НА ОБРАБОТКУ ПЕРСОНАЛЬНЫХ ДАННЫХ</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Клиент:</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 В соответствии с Законом Республики Казахстан от 21 мая 2013 года  № 94-V «О персональных данных и их защите» (далее «Закон») и иными нормативными правовыми актами Республики Казахстан (далее совместно «Применимое законодательство»), дает свое согласие на сбор, обработку (как она определена в пункте (с) ниже) и защиту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xml:space="preserve">» (БИН </w:t>
      </w:r>
      <w:r>
        <w:rPr>
          <w:rFonts w:cs="Times New Roman" w:ascii="Times New Roman" w:hAnsi="Times New Roman"/>
          <w:color w:themeColor="text1" w:val="000000"/>
          <w:sz w:val="24"/>
          <w:szCs w:val="24"/>
        </w:rPr>
        <w:t>250140017533</w:t>
      </w:r>
      <w:r>
        <w:rPr>
          <w:rFonts w:eastAsia="Times New Roman" w:cs="Times New Roman" w:ascii="Times New Roman" w:hAnsi="Times New Roman"/>
          <w:color w:val="000000"/>
          <w:sz w:val="24"/>
          <w:szCs w:val="24"/>
          <w:lang w:eastAsia="ru-RU"/>
        </w:rPr>
        <w:t>) предоставленных им (а также полученных от любых третьих лиц) своих персональных данных: (1) фамилия, имя, отчество (в случае, если указано в Документе, удостоверяющем личность), и (2) дата, месяц и год рождения, и (3) место рождения, и (4) индивидуальный идентификационный номер (ИИН), только для граждан Казахстана и (или) лиц без гражданства, и (5) выдавший орган, дата выдачи и срок действия, серия и номер Документа, удостоверяющего личность (или его заменяющего), и (6) сведения об адресе регистрации по месту жительства, и (7) данные водительского удостоверения (выдавший орган, дата выдачи и срок действия, серия и номер, разрешенные для управления категории), и (8) контактные данные, в том числе, но не ограничиваясь, номер мобильного телефона, адрес электронной почты, и (9) данные о наличии (отсутствии) медицинских противопоказаний к использованию транспортного средства, и (10) фотография, и (11) данные о месте работы и занимаемой должности, и (12) данные геолокации (навигационные данные) Клиента, и (13) любые иные персональные данные, связанные или которые могут создаваться в связи с заключением и исполнением Пользовательского соглашения (договор присоединения, размещенный в сети «Интернет» (далее – Договор) и (или) соглашений об использовании программного обеспечения используемого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для оказания услуг поминутной/посуточной аренды (каршеринга) (далее - лицензионные / пользовательские соглашения), обеспечивающего возможность более широкого использования возможностей (далее – Персональные данные), и подтверждает, что, давая такое согласие, действует по своей воле и в своих интересах.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(b) </w:t>
      </w:r>
      <w:r>
        <w:rPr>
          <w:rFonts w:eastAsia="Times New Roman" w:cs="Times New Roman" w:ascii="Times New Roman" w:hAnsi="Times New Roman"/>
          <w:color w:val="000000"/>
          <w:sz w:val="24"/>
          <w:szCs w:val="24"/>
          <w:lang w:eastAsia="ru-RU"/>
        </w:rPr>
        <w:t>Согласие дается Клиентом для целей: (1) заключения (присоединения) и исполнения Договора, а также лицензионных (пользовательских)  соглашений, (2) оказания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дополнительных услуг, (3) участия в проводимых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акциях, опросах, исследованиях (включая, но не ограничиваясь проведением опросов, исследований посредством электронной, телефонной и сотовой связи), (4) принятия решений или совершения иных действий, порождающих юридические последствия в отношении Клиента или других лиц, (5) предоставления Клиенту информации об оказываемых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и его партнерами услугах, в том числе в целях заключения Клиентом в дальнейшем договоров/соглашений с иными лицами для исполнения Договора, (6) организации взыскания задолженности при нарушении условий Договора, в т.ч. с привлечением третьих лиц, (7) выявления лица, допустившего нарушение законодательства Республики Казахстан, и (8) предоставления соответствующих сведений в уполномоченные государственные органы Республики Казахстан по их запросам и в пределах их компетенции, предусмотренной Применимым законодательством, и распространяется на информацию, указанную в п. (а) настоящего Согласия.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(с) </w:t>
      </w:r>
      <w:r>
        <w:rPr>
          <w:rFonts w:eastAsia="Times New Roman" w:cs="Times New Roman" w:ascii="Times New Roman" w:hAnsi="Times New Roman"/>
          <w:color w:val="000000"/>
          <w:sz w:val="24"/>
          <w:szCs w:val="24"/>
          <w:lang w:eastAsia="ru-RU"/>
        </w:rPr>
        <w:t>Обработка Персональных данных Клиента может осуществляться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в объеме, который необходим для достижения каждой из целей, перечисленной в пункте (b) выше, путем смешанной обработки (автоматизированной, а также без использования средств автоматизации) следующими возможными способами: запись (в том числе на электронные носители), систематизация, накопление, хранение, составление перечней, маркировка, уточнение (обновление, изменение, дополнение), извлечение, использование, передача (распространение, предоставление, доступ), обезличивание, блокирование, удаление, уничтожение, получение изображения путем фотографирования, а также осуществление любых иных действий с Персональными данными Клиента, прямо не запрещенных Применимым законодательством.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(d) </w:t>
      </w:r>
      <w:r>
        <w:rPr>
          <w:rFonts w:eastAsia="Times New Roman" w:cs="Times New Roman" w:ascii="Times New Roman" w:hAnsi="Times New Roman"/>
          <w:color w:val="000000"/>
          <w:sz w:val="24"/>
          <w:szCs w:val="24"/>
          <w:lang w:eastAsia="ru-RU"/>
        </w:rPr>
        <w:t>Клиент подтверждает, что данное им согласие на обработку Персональных данных действует в течение срока хранения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Персональных данных Клиента, составляющего семьдесят пять лет с момента их получения.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(e) </w:t>
      </w:r>
      <w:r>
        <w:rPr>
          <w:rFonts w:eastAsia="Times New Roman" w:cs="Times New Roman" w:ascii="Times New Roman" w:hAnsi="Times New Roman"/>
          <w:color w:val="000000"/>
          <w:sz w:val="24"/>
          <w:szCs w:val="24"/>
          <w:lang w:eastAsia="ru-RU"/>
        </w:rPr>
        <w:t>Клиент вправе отозвать свое согласие путем направления соответствующего письменного уведомления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не менее чем за 3 (три) месяца до момента отзыва согласия, при этом согласно Закону согласие не может быть отозвано в случаях, если этот отзыв будет противоречить Закону, либо при наличии неисполненных Клиентом обязательств перед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(f) </w:t>
      </w:r>
      <w:r>
        <w:rPr>
          <w:rFonts w:eastAsia="Times New Roman" w:cs="Times New Roman" w:ascii="Times New Roman" w:hAnsi="Times New Roman"/>
          <w:color w:val="000000"/>
          <w:sz w:val="24"/>
          <w:szCs w:val="24"/>
          <w:lang w:eastAsia="ru-RU"/>
        </w:rPr>
        <w:t>Клиент признает и подтверждает, что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без получения дополнительного согласия со стороны Клиента, в необходимом ему объеме и для достижения целей, указанных в пункте (b) выше, вправе раскрывать Персональные данные (полностью или частично) третьим лицам, их агентам и (или) иным уполномоченным ими лицам, а также представлять таким лицам соответствующие документы, содержащие Персональные данные, с соблюдением требования Применимого законодательства: (1) при привлечении третьих лиц к выполнению работ (оказанию услуг), предусмотренных Договором и (или) лицензионными соглашениями; (2) при передаче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его функций и полномочий иному лицу, в т.ч. для рассмотрения возможности уступки и принятию решения об уступке прав по Договору, либо при оказании услуг по взысканию и др.), (3) при привлечении третьих лиц в качестве операторов базы, содержащей Персональные данные (в том числе для их сбора, обработки и хранения), (4) посредством трансграничной передачи Персональных данных в порядке, не противоречащем Применимому законодательству, в том числе трансграничной передачи персональных данных, любым третьим лицам и любые такие третьи лица имеют право на обработку и передачу персональных данных. (далее совместно «Партнеры») для целей: (1) заключения (присоединения) и исполнения договора присоединения или иного типового договора с Партнером и (или) соглашений об использовании программного обеспечения используемого Партнером для оказания услуг поминутной/посуточной аренды (каршеринга), а также лицензионных (пользовательских)  соглашений, (2) оказания Партнером дополнительных услуг, (3) участия в проводимых Партнером акциях, опросах, исследованиях (включая, но не ограничиваясь проведением опросов, исследований посредством электронной, телефонной и сотовой связи), (4) принятия решений или совершения иных действий, порождающих юридические последствия в отношении Клиента или других лиц, (5) предоставления Клиенту информации об оказываемых Партнером услугах, в том числе в целях заключения Клиентом в дальнейшем договоров/соглашений с иными лицами для исполнения договоров/соглашений с Партнером, (6) организации взыскания задолженности при нарушении условий договоров, в т.ч. с привлечением третьих лиц, (7) выявления лица, допустившего нарушение законодательства страны местонахождения Партнера, и (8) предоставления соответствующих сведений в уполномоченные государственные органы страны местонахождения Партнера по их запросам и в пределах их компетенции, предусмотренной законодательством страны местонахождения Партнера, и распространяется на информацию, указанную в п. (а) настоящего Согласия.</w:t>
      </w:r>
      <w:r>
        <w:rPr>
          <w:rFonts w:eastAsia="Times New Roman" w:cs="Times New Roman" w:ascii="Times New Roman" w:hAnsi="Times New Roman"/>
          <w:b/>
          <w:bCs/>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(g) </w:t>
      </w:r>
      <w:r>
        <w:rPr>
          <w:rFonts w:eastAsia="Times New Roman" w:cs="Times New Roman" w:ascii="Times New Roman" w:hAnsi="Times New Roman"/>
          <w:color w:val="000000"/>
          <w:sz w:val="24"/>
          <w:szCs w:val="24"/>
          <w:lang w:eastAsia="ru-RU"/>
        </w:rPr>
        <w:t>Клиент признает и подтверждает, что настоящее согласие на обработку Персональных данных считается данным им любым третьим лицам, с учетом соответствующих изменений, и любые такие третьи лица имеют право на обработку Персональных данных на основании настоящего согласия, в том числе при осуществлении трансграничной передачи Персональных данных.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(h) </w:t>
      </w:r>
      <w:r>
        <w:rPr>
          <w:rFonts w:eastAsia="Times New Roman" w:cs="Times New Roman" w:ascii="Times New Roman" w:hAnsi="Times New Roman"/>
          <w:color w:val="000000"/>
          <w:sz w:val="24"/>
          <w:szCs w:val="24"/>
          <w:lang w:eastAsia="ru-RU"/>
        </w:rPr>
        <w:t>Клиент признает и подтверждает, что в случае рассмотрения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вопросов уступки прав по заключенным с Клиентом Договорам и лицензионным соглашениям третьим лицам, либо при привлечении третьих лиц для совершения действий, направленных на взыскание задолженности Клиента, согласие на передачу его Персональных данных и данных о его Договоре и (или) лицензионным / пользовательским соглашениям таким третьим лицам считается предоставленным Клиентом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В случае уступки прав по настоящему Договору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вправе не направлять Клиенту уведомление об этом. Настоящим Клиент соглашается не получать каких-либо уведомлений о совершенной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уступке в соответствии с настоящим пунктом.  Клиент дает свое согласие на осуществление направленного на возврат его просроченной задолженности взаимодействия с третьим лицом (в т.ч. с членами семьи Клиента, родственниками, иными проживающими с Клиентом лицами, соседями и любыми другими физическими лицами). (i) ТОО «</w:t>
      </w:r>
      <w:r>
        <w:rPr>
          <w:rFonts w:eastAsia="Times New Roman" w:cs="Times New Roman" w:ascii="Times New Roman" w:hAnsi="Times New Roman"/>
          <w:sz w:val="24"/>
          <w:szCs w:val="24"/>
          <w:lang w:eastAsia="ru-RU"/>
        </w:rPr>
        <w:t>Объединение Азаева</w:t>
      </w:r>
      <w:r>
        <w:rPr>
          <w:rFonts w:eastAsia="Times New Roman" w:cs="Times New Roman" w:ascii="Times New Roman" w:hAnsi="Times New Roman"/>
          <w:color w:val="000000"/>
          <w:sz w:val="24"/>
          <w:szCs w:val="24"/>
          <w:lang w:eastAsia="ru-RU"/>
        </w:rPr>
        <w:t>» и (или) привлеченные им третьи лица для оказания услуг или выполнения работ, требуемых для исполнения Договора, в том числе при привлечении третьих лиц в качестве операторов базы, содержащей Персональные данные, не обязаны уведомлять Клиента о передаче его Персональных данных кому бы то ни было, о чем Клиент дает свое безусловное согласие фактом присоединения к настоящему Договору. Клиент подтверждает, что в дееспособности не ограничен (а), не находится в состоянии наркотического, токсического, алкогольного опьянения, по состоянию здоровья может осуществлять и защищать свои права и исполнять обязанности, не страдает заболеваниями, могущими препятствовать осознанию сути подписываемого согласия. А также подтверждает, что не находится под влиянием заблуждения, обмана, насилия, угрозы, злонамеренного соглашения или стечения тяжелых обстоятельств. Согласие соответствует действительному волеизъявлению Клиента, смысл и значение, правовые последствия, а также содержание Закона понятны.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Клиент:</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/________________________________________________________________________/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i/>
          <w:iCs/>
          <w:color w:val="000000"/>
          <w:sz w:val="24"/>
          <w:szCs w:val="24"/>
          <w:lang w:eastAsia="ru-RU"/>
        </w:rPr>
        <w:t>(подпись)</w:t>
      </w: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i/>
          <w:iCs/>
          <w:color w:val="000000"/>
          <w:sz w:val="24"/>
          <w:szCs w:val="24"/>
          <w:lang w:eastAsia="ru-RU"/>
        </w:rPr>
        <w:t>(фамилия, инициалы)</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Настоящее подтверждение о присоединении к Договору ____________________ принято «____» ______________ _____ года Подтверждение о присоединении проверил(а), копии Документа, удостоверяющего личность и водительского удостоверения Клиента, получил(а):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__________                            __________________                           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i/>
          <w:iCs/>
          <w:color w:val="000000"/>
          <w:sz w:val="24"/>
          <w:szCs w:val="24"/>
          <w:lang w:eastAsia="ru-RU"/>
        </w:rPr>
        <w:t>(должность) </w:t>
      </w: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i/>
          <w:iCs/>
          <w:color w:val="000000"/>
          <w:sz w:val="24"/>
          <w:szCs w:val="24"/>
          <w:lang w:eastAsia="ru-RU"/>
        </w:rPr>
        <w:t>(фамилия, инициалы)</w:t>
      </w: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i/>
          <w:iCs/>
          <w:color w:val="000000"/>
          <w:sz w:val="24"/>
          <w:szCs w:val="24"/>
          <w:lang w:eastAsia="ru-RU"/>
        </w:rPr>
        <w:t>(подпись)</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right"/>
        <w:rPr>
          <w:rFonts w:ascii="Times New Roman" w:hAnsi="Times New Roman" w:eastAsia="Times New Roman" w:cs="Times New Roman"/>
          <w:color w:val="FF0000"/>
          <w:sz w:val="24"/>
          <w:szCs w:val="24"/>
          <w:lang w:eastAsia="ru-RU"/>
        </w:rPr>
      </w:pPr>
      <w:r>
        <w:rPr>
          <w:rFonts w:eastAsia="Times New Roman" w:cs="Times New Roman" w:ascii="Times New Roman" w:hAnsi="Times New Roman"/>
          <w:color w:val="FF0000"/>
          <w:sz w:val="24"/>
          <w:szCs w:val="24"/>
          <w:lang w:eastAsia="ru-RU"/>
        </w:rPr>
      </w:r>
    </w:p>
    <w:p>
      <w:pPr>
        <w:pStyle w:val="Normal"/>
        <w:spacing w:lineRule="auto" w:line="240" w:before="0" w:after="0"/>
        <w:jc w:val="right"/>
        <w:rPr>
          <w:rFonts w:ascii="Times New Roman" w:hAnsi="Times New Roman" w:eastAsia="Times New Roman" w:cs="Times New Roman"/>
          <w:b/>
          <w:bCs/>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Приложение № 5 к Договору </w:t>
      </w:r>
    </w:p>
    <w:p>
      <w:pPr>
        <w:pStyle w:val="Normal"/>
        <w:spacing w:lineRule="auto" w:line="240" w:before="0" w:after="0"/>
        <w:jc w:val="right"/>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p>
      <w:pPr>
        <w:pStyle w:val="Normal"/>
        <w:spacing w:lineRule="auto" w:line="240" w:before="0" w:after="0"/>
        <w:jc w:val="right"/>
        <w:rPr>
          <w:rFonts w:ascii="Times New Roman" w:hAnsi="Times New Roman" w:eastAsia="Times New Roman" w:cs="Times New Roman"/>
          <w:b/>
          <w:bCs/>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ОГРАНИЧЕНИЯ В ИСПОЛЬЗОВАНИИ ТС</w:t>
      </w:r>
    </w:p>
    <w:p>
      <w:pPr>
        <w:pStyle w:val="Normal"/>
        <w:spacing w:lineRule="auto" w:line="240" w:before="0" w:after="0"/>
        <w:jc w:val="center"/>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p>
      <w:pPr>
        <w:pStyle w:val="Normal"/>
        <w:numPr>
          <w:ilvl w:val="0"/>
          <w:numId w:val="10"/>
        </w:numPr>
        <w:spacing w:lineRule="auto" w:line="240" w:before="0" w:after="0"/>
        <w:jc w:val="center"/>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РАЗРЕШЕННЫЕ ЗОНЫ</w:t>
      </w:r>
    </w:p>
    <w:p>
      <w:pPr>
        <w:pStyle w:val="Normal"/>
        <w:spacing w:lineRule="auto" w:line="240" w:before="0" w:after="0"/>
        <w:jc w:val="center"/>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I.I. РАЗРЕШЕННАЯ ЗОНА «АЛМАТЫ»</w:t>
      </w:r>
    </w:p>
    <w:p>
      <w:pPr>
        <w:pStyle w:val="Normal"/>
        <w:numPr>
          <w:ilvl w:val="0"/>
          <w:numId w:val="11"/>
        </w:numPr>
        <w:spacing w:lineRule="auto" w:line="240" w:before="0" w:after="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Движение ТС, а также оставление ТС в режиме «Пауза» допускается в пределах Разрешенной зоны «Алматы», определенной на карте в Мобильном приложении синей линией (граница). Запрещенная зона использования отображается на карте закрашенным красным цветом.</w:t>
      </w:r>
    </w:p>
    <w:p>
      <w:pPr>
        <w:pStyle w:val="Normal"/>
        <w:numPr>
          <w:ilvl w:val="0"/>
          <w:numId w:val="11"/>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sz w:val="24"/>
          <w:szCs w:val="24"/>
          <w:lang w:eastAsia="ru-RU"/>
        </w:rPr>
        <w:t>Завершение Сессии аренды допускается в пределах Разрешенной зоны «Алматы», отображаемой на карте в Мобильном приложении без закрашивания красным цветом, граница которой обведена синей линией. Завершение аренды не допускается в местах, где отсутствует или недостаточен сигнал сотовой связи и/или сети Интернет, а также в крытых и многоуровневых паркингах.</w:t>
      </w:r>
    </w:p>
    <w:p>
      <w:pPr>
        <w:pStyle w:val="Normal"/>
        <w:numPr>
          <w:ilvl w:val="0"/>
          <w:numId w:val="11"/>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sz w:val="24"/>
          <w:szCs w:val="24"/>
          <w:lang w:eastAsia="ru-RU"/>
        </w:rPr>
        <w:t xml:space="preserve">Движение, оставление ТС (остановка, стоянка, в том числе в режиме «Пауза» или при завершении Сессии аренды) допускается только с соблюдением требований законодательства, включая ПДД, а также условий Договора (и приложений к нему), исключительно на местах, где разрешена остановка (для остановки) или стоянка (для стоянки) легковых ТС, и где доступна бесплатная парковка (стоянка) без ограничений (в том числе по категории ТС или времени) в соответствии с ПДД. </w:t>
      </w:r>
      <w:r>
        <w:rPr>
          <w:rFonts w:eastAsia="Times New Roman" w:cs="Times New Roman" w:ascii="Times New Roman" w:hAnsi="Times New Roman"/>
          <w:color w:themeColor="text1" w:val="000000"/>
          <w:sz w:val="24"/>
          <w:szCs w:val="24"/>
          <w:lang w:eastAsia="ru-RU"/>
        </w:rPr>
        <w:t>Оставление (остановка, стоянка) ТС в любом случае не допускается с нарушением ПДД, на подземных, крытых и многоуровневых парковках, на тротуарах, на территории закрытой или специализированной парковки, на территории частной парковки, на территории, для доступа в которую необходимо разрешение равно как на территориях с ограниченным доступом (в т.ч. оснащенные ограничивающими свободный въезд/выезд устройствами), на местах, где остановка / стоянка (бесплатная остановка / стоянка) допускается временно (в определенные часы, дни), в местах, где по данным Арендодателя отсутствует или затруднен доступ к системе ГЛОНАСС/GPS и(или) к сети Интернет, и(или) мобильной связи, на парковочных местах для инвалидов, для грузовых ТС, на территории платной парковки, не входящей в зону платной городской парковки.</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right"/>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t>Приложение № 6 к Договору __________________</w:t>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ЗАЯВЛЕНИЕ</w:t>
      </w:r>
    </w:p>
    <w:p>
      <w:pPr>
        <w:pStyle w:val="Normal"/>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ОБ ОТКАЗЕ ОТ ДОГОВОРА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_________________________________________________________________________________________________________________________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i/>
          <w:iCs/>
          <w:color w:val="000000"/>
          <w:sz w:val="24"/>
          <w:szCs w:val="24"/>
          <w:lang w:eastAsia="ru-RU"/>
        </w:rPr>
        <w:t>(фамилия, имя, отчество (если имеется))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___________________________________________________________________________________________________________ </w:t>
      </w:r>
      <w:r>
        <w:rPr>
          <w:rFonts w:eastAsia="Times New Roman" w:cs="Times New Roman" w:ascii="Times New Roman" w:hAnsi="Times New Roman"/>
          <w:i/>
          <w:iCs/>
          <w:color w:val="000000"/>
          <w:sz w:val="24"/>
          <w:szCs w:val="24"/>
          <w:lang w:eastAsia="ru-RU"/>
        </w:rPr>
        <w:t>(далее - Клиент)</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Документ, удостоверяющий личность Клиента серия ______________ номер _______________,выдан_____________________________________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__________________________________________________________________________________________________________________________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i/>
          <w:iCs/>
          <w:color w:val="000000"/>
          <w:sz w:val="24"/>
          <w:szCs w:val="24"/>
          <w:lang w:eastAsia="ru-RU"/>
        </w:rPr>
        <w:t>(кем выдан)</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«____» ______________ ______г. - 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i/>
          <w:iCs/>
          <w:color w:val="000000"/>
          <w:sz w:val="24"/>
          <w:szCs w:val="24"/>
          <w:lang w:eastAsia="ru-RU"/>
        </w:rPr>
        <w:t>(когда выдан)                (код подразделения)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Адрес регистрации Клиента по месту жительства: ________________________________________________________________________________,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Водительское удостоверение _______________________________________ от «____» ________________ ______г.</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Телефон Клиента, к которому имеет доступ только Клиент: _______________________________________________,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E-mail Клиента, доступ к которому осуществляется по паролю, известному Клиенту, который он обязуется сохранять в тайне _________________________________________________________________________________________________,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соответствии с пунктом 6.6 Договора уведомляю Товарищество с ограниченной ответственностью «</w:t>
      </w:r>
      <w:r>
        <w:rPr>
          <w:rFonts w:cs="Times New Roman" w:ascii="Times New Roman" w:hAnsi="Times New Roman"/>
          <w:color w:themeColor="text1" w:val="000000"/>
          <w:sz w:val="24"/>
          <w:szCs w:val="24"/>
        </w:rPr>
        <w:t>Объединение Азаева</w:t>
      </w:r>
      <w:r>
        <w:rPr>
          <w:rFonts w:eastAsia="Times New Roman" w:cs="Times New Roman" w:ascii="Times New Roman" w:hAnsi="Times New Roman"/>
          <w:color w:val="000000"/>
          <w:sz w:val="24"/>
          <w:szCs w:val="24"/>
          <w:lang w:eastAsia="ru-RU"/>
        </w:rPr>
        <w:t xml:space="preserve">» (БИН </w:t>
      </w:r>
      <w:r>
        <w:rPr>
          <w:rFonts w:cs="Times New Roman" w:ascii="Times New Roman" w:hAnsi="Times New Roman"/>
          <w:color w:themeColor="text1" w:val="000000"/>
          <w:sz w:val="24"/>
          <w:szCs w:val="24"/>
        </w:rPr>
        <w:t xml:space="preserve">250140017533) </w:t>
      </w:r>
      <w:r>
        <w:rPr>
          <w:rFonts w:eastAsia="Times New Roman" w:cs="Times New Roman" w:ascii="Times New Roman" w:hAnsi="Times New Roman"/>
          <w:color w:val="000000"/>
          <w:sz w:val="24"/>
          <w:szCs w:val="24"/>
          <w:lang w:eastAsia="ru-RU"/>
        </w:rPr>
        <w:t>об отказе от Договора присоединения с «____» ______________ 20___г.</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_______________________</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i/>
          <w:iCs/>
          <w:color w:val="000000"/>
          <w:sz w:val="24"/>
          <w:szCs w:val="24"/>
          <w:lang w:eastAsia="ru-RU"/>
        </w:rPr>
        <w:t>(подпись)</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br/>
        <w:t> </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right"/>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Приложение № 7 (1) к Договору </w:t>
      </w:r>
      <w:r>
        <w:rPr>
          <w:rFonts w:eastAsia="Times New Roman" w:cs="Times New Roman" w:ascii="Times New Roman" w:hAnsi="Times New Roman"/>
          <w:color w:val="000000"/>
          <w:sz w:val="24"/>
          <w:szCs w:val="24"/>
          <w:lang w:eastAsia="ru-RU"/>
        </w:rPr>
        <w:t> </w:t>
      </w:r>
    </w:p>
    <w:p>
      <w:pPr>
        <w:pStyle w:val="Normal"/>
        <w:spacing w:lineRule="auto" w:line="240" w:before="0" w:after="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b/>
          <w:bCs/>
          <w:color w:val="000000"/>
          <w:sz w:val="24"/>
          <w:szCs w:val="24"/>
          <w:lang w:eastAsia="ru-RU"/>
        </w:rPr>
        <w:t>Акт приема-передачи транспортного средства</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{дата, время}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Товарищество с ограниченной ответственностью «</w:t>
      </w:r>
      <w:r>
        <w:rPr>
          <w:rFonts w:cs="Times New Roman" w:ascii="Times New Roman" w:hAnsi="Times New Roman"/>
          <w:color w:themeColor="text1" w:val="000000"/>
          <w:sz w:val="24"/>
          <w:szCs w:val="24"/>
        </w:rPr>
        <w:t>Объединение Азаева</w:t>
      </w:r>
      <w:r>
        <w:rPr>
          <w:rFonts w:eastAsia="Times New Roman" w:cs="Times New Roman" w:ascii="Times New Roman" w:hAnsi="Times New Roman"/>
          <w:color w:val="000000"/>
          <w:sz w:val="24"/>
          <w:szCs w:val="24"/>
          <w:lang w:eastAsia="ru-RU"/>
        </w:rPr>
        <w:t xml:space="preserve">» (БИН  </w:t>
      </w:r>
      <w:r>
        <w:rPr>
          <w:rFonts w:cs="Times New Roman" w:ascii="Times New Roman" w:hAnsi="Times New Roman"/>
          <w:color w:themeColor="text1" w:val="000000"/>
          <w:sz w:val="24"/>
          <w:szCs w:val="24"/>
        </w:rPr>
        <w:t>250140017533</w:t>
      </w:r>
      <w:r>
        <w:rPr>
          <w:rFonts w:eastAsia="Times New Roman" w:cs="Times New Roman" w:ascii="Times New Roman" w:hAnsi="Times New Roman"/>
          <w:color w:val="000000"/>
          <w:sz w:val="24"/>
          <w:szCs w:val="24"/>
          <w:lang w:eastAsia="ru-RU"/>
        </w:rPr>
        <w:t>) в лице {директора Азаева Б.А.}, действующего на основании Устава, именуемое в дальнейшем “Арендодатель”, с одной стороны, и ${renter} именуемый(-ая) в дальнейшем «Арендатор», с другой стороны, подписали настоящий Акт о нижеследующем:</w:t>
      </w:r>
    </w:p>
    <w:p>
      <w:pPr>
        <w:pStyle w:val="Normal"/>
        <w:numPr>
          <w:ilvl w:val="0"/>
          <w:numId w:val="12"/>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В соответствии с Договором присоединения (</w:t>
      </w:r>
      <w:hyperlink r:id="rId18">
        <w:r>
          <w:rPr>
            <w:rStyle w:val="Hyperlink"/>
            <w:rFonts w:eastAsia="Times New Roman" w:cs="Times New Roman" w:ascii="Times New Roman" w:hAnsi="Times New Roman"/>
            <w:sz w:val="24"/>
            <w:szCs w:val="24"/>
            <w:lang w:eastAsia="ru-RU"/>
          </w:rPr>
          <w:t>https://www.azvmotors.kz/</w:t>
        </w:r>
      </w:hyperlink>
      <w:r>
        <w:rPr>
          <w:rFonts w:eastAsia="Times New Roman" w:cs="Times New Roman" w:ascii="Times New Roman" w:hAnsi="Times New Roman"/>
          <w:color w:val="000000"/>
          <w:sz w:val="24"/>
          <w:szCs w:val="24"/>
          <w:lang w:eastAsia="ru-RU"/>
        </w:rPr>
        <w:t>), приложениям к нему – в редакции на момент подписания настоящего Акта - Арендодатель передает, а Арендатор принимает следующее транспортное средство:</w:t>
      </w:r>
    </w:p>
    <w:p>
      <w:pPr>
        <w:pStyle w:val="Normal"/>
        <w:numPr>
          <w:ilvl w:val="0"/>
          <w:numId w:val="1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марка, модель: {________}</w:t>
      </w:r>
    </w:p>
    <w:p>
      <w:pPr>
        <w:pStyle w:val="Normal"/>
        <w:numPr>
          <w:ilvl w:val="0"/>
          <w:numId w:val="1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регистрационный знак: {__________}</w:t>
      </w:r>
    </w:p>
    <w:p>
      <w:pPr>
        <w:pStyle w:val="Normal"/>
        <w:numPr>
          <w:ilvl w:val="0"/>
          <w:numId w:val="1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идентификационный номер: {_______________}</w:t>
      </w:r>
    </w:p>
    <w:p>
      <w:pPr>
        <w:pStyle w:val="Normal"/>
        <w:numPr>
          <w:ilvl w:val="0"/>
          <w:numId w:val="1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год выпуска: {________________}</w:t>
      </w:r>
    </w:p>
    <w:p>
      <w:pPr>
        <w:pStyle w:val="Normal"/>
        <w:numPr>
          <w:ilvl w:val="0"/>
          <w:numId w:val="1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тип ТС: {___________________}</w:t>
      </w:r>
    </w:p>
    <w:p>
      <w:pPr>
        <w:pStyle w:val="Normal"/>
        <w:numPr>
          <w:ilvl w:val="0"/>
          <w:numId w:val="1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шасси (рама) №: {_______________}</w:t>
      </w:r>
    </w:p>
    <w:p>
      <w:pPr>
        <w:pStyle w:val="Normal"/>
        <w:numPr>
          <w:ilvl w:val="0"/>
          <w:numId w:val="13"/>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цвет: {________________}</w:t>
      </w:r>
    </w:p>
    <w:p>
      <w:pPr>
        <w:pStyle w:val="Normal"/>
        <w:numPr>
          <w:ilvl w:val="0"/>
          <w:numId w:val="14"/>
        </w:numPr>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Если в разделе мобильного приложения "Состояние автомобиля" не указано иное, то транспортное средство передается в исправном состоянии, без повреждений и отвечает требованиям, предъявляемым к эксплуатируемым транспортным средствам, используемым для перевозки пассажиров, а также ожиданиям Арендатора. Неотъемлемым приложением настоящего Акта является (при наличии) информация, внесенная Арендатором в приложение в момент оценки состояния автомобиля.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Форма для электронного подписания:</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Документ подписан Арендатором (Поверенным) электронной подписью в соответствии с Договором присоединения (</w:t>
      </w:r>
      <w:hyperlink r:id="rId19">
        <w:r>
          <w:rPr>
            <w:rStyle w:val="Hyperlink"/>
            <w:rFonts w:eastAsia="Times New Roman" w:cs="Times New Roman" w:ascii="Times New Roman" w:hAnsi="Times New Roman"/>
            <w:sz w:val="24"/>
            <w:szCs w:val="24"/>
            <w:lang w:eastAsia="ru-RU"/>
          </w:rPr>
          <w:t>https://www.azvmotors.kz/</w:t>
        </w:r>
      </w:hyperlink>
      <w:r>
        <w:rPr>
          <w:rFonts w:eastAsia="Times New Roman" w:cs="Times New Roman" w:ascii="Times New Roman" w:hAnsi="Times New Roman"/>
          <w:color w:val="000000"/>
          <w:sz w:val="24"/>
          <w:szCs w:val="24"/>
          <w:lang w:eastAsia="ru-RU"/>
        </w:rPr>
        <w:t>)</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 </w:t>
      </w:r>
      <w:r>
        <w:rPr>
          <w:rFonts w:eastAsia="Times New Roman" w:cs="Times New Roman" w:ascii="Times New Roman" w:hAnsi="Times New Roman"/>
          <w:color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t>Электронная подпись: ${digital_signature}</w:t>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bookmarkStart w:id="22" w:name="_Hlk211521043"/>
      <w:bookmarkStart w:id="23" w:name="_Hlk211521043"/>
    </w:p>
    <w:p>
      <w:pPr>
        <w:pStyle w:val="Normal"/>
        <w:spacing w:lineRule="auto" w:line="240" w:before="0" w:after="0"/>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r>
    </w:p>
    <w:p>
      <w:pPr>
        <w:pStyle w:val="Normal"/>
        <w:spacing w:lineRule="auto" w:line="240" w:before="0" w:after="0"/>
        <w:jc w:val="right"/>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Приложение № 7 (2) к Договору</w:t>
      </w:r>
    </w:p>
    <w:p>
      <w:pPr>
        <w:pStyle w:val="Normal"/>
        <w:spacing w:lineRule="auto" w:line="240" w:before="0" w:after="0"/>
        <w:jc w:val="right"/>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w:t>
      </w:r>
    </w:p>
    <w:p>
      <w:pPr>
        <w:pStyle w:val="Normal"/>
        <w:spacing w:lineRule="auto" w:line="240" w:before="0" w:after="0"/>
        <w:jc w:val="center"/>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t>Акт возврата транспортного средства</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{дата, время}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Товарищество с ограниченной ответственностью «</w:t>
      </w:r>
      <w:r>
        <w:rPr>
          <w:rFonts w:cs="Times New Roman" w:ascii="Times New Roman" w:hAnsi="Times New Roman"/>
          <w:color w:themeColor="text1" w:val="000000"/>
          <w:sz w:val="24"/>
          <w:szCs w:val="24"/>
        </w:rPr>
        <w:t>Объединение Азаева</w:t>
      </w:r>
      <w:r>
        <w:rPr>
          <w:rFonts w:eastAsia="Times New Roman" w:cs="Times New Roman" w:ascii="Times New Roman" w:hAnsi="Times New Roman"/>
          <w:color w:themeColor="text1" w:val="000000"/>
          <w:sz w:val="24"/>
          <w:szCs w:val="24"/>
          <w:lang w:eastAsia="ru-RU"/>
        </w:rPr>
        <w:t xml:space="preserve">» (БИН </w:t>
      </w:r>
      <w:r>
        <w:rPr>
          <w:rFonts w:cs="Times New Roman" w:ascii="Times New Roman" w:hAnsi="Times New Roman"/>
          <w:color w:themeColor="text1" w:val="000000"/>
          <w:sz w:val="24"/>
          <w:szCs w:val="24"/>
        </w:rPr>
        <w:t>250140017533</w:t>
      </w:r>
      <w:r>
        <w:rPr>
          <w:rFonts w:eastAsia="Times New Roman" w:cs="Times New Roman" w:ascii="Times New Roman" w:hAnsi="Times New Roman"/>
          <w:color w:themeColor="text1" w:val="000000"/>
          <w:sz w:val="24"/>
          <w:szCs w:val="24"/>
          <w:lang w:eastAsia="ru-RU"/>
        </w:rPr>
        <w:t>) в лице {директора Азаева Б.А.}, действующего на основании Устава, именуемое в дальнейшем “Арендодатель”, с одной стороны, и _____________________именуемый(-ая) в дальнейшем «Арендатор», с другой стороны, подписали настоящий Акт о нижеследующем:</w:t>
      </w:r>
    </w:p>
    <w:p>
      <w:pPr>
        <w:pStyle w:val="Normal"/>
        <w:numPr>
          <w:ilvl w:val="0"/>
          <w:numId w:val="15"/>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Во исполнение обязанности Арендатора по возврату ТС в соответствии с Договором _____________ (</w:t>
      </w:r>
      <w:hyperlink r:id="rId20">
        <w:r>
          <w:rPr>
            <w:rStyle w:val="Hyperlink"/>
            <w:rFonts w:eastAsia="Times New Roman" w:cs="Times New Roman" w:ascii="Times New Roman" w:hAnsi="Times New Roman"/>
            <w:color w:themeColor="text1" w:val="000000"/>
            <w:sz w:val="24"/>
            <w:szCs w:val="24"/>
            <w:lang w:eastAsia="ru-RU"/>
          </w:rPr>
          <w:t>https://___________________.kz</w:t>
        </w:r>
      </w:hyperlink>
      <w:r>
        <w:rPr>
          <w:rFonts w:eastAsia="Times New Roman" w:cs="Times New Roman" w:ascii="Times New Roman" w:hAnsi="Times New Roman"/>
          <w:color w:themeColor="text1" w:val="000000"/>
          <w:sz w:val="24"/>
          <w:szCs w:val="24"/>
          <w:lang w:eastAsia="ru-RU"/>
        </w:rPr>
        <w:t>) и приложениями к нему Арендатор передает, а Арендодатель принимает транспортное средство:</w:t>
      </w:r>
    </w:p>
    <w:p>
      <w:pPr>
        <w:pStyle w:val="Normal"/>
        <w:numPr>
          <w:ilvl w:val="0"/>
          <w:numId w:val="16"/>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марка, модель: {________}</w:t>
      </w:r>
    </w:p>
    <w:p>
      <w:pPr>
        <w:pStyle w:val="Normal"/>
        <w:numPr>
          <w:ilvl w:val="0"/>
          <w:numId w:val="16"/>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регистрационный знак: {__________}</w:t>
      </w:r>
    </w:p>
    <w:p>
      <w:pPr>
        <w:pStyle w:val="Normal"/>
        <w:numPr>
          <w:ilvl w:val="0"/>
          <w:numId w:val="16"/>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идентификационный номер: {_______________}</w:t>
      </w:r>
    </w:p>
    <w:p>
      <w:pPr>
        <w:pStyle w:val="Normal"/>
        <w:numPr>
          <w:ilvl w:val="0"/>
          <w:numId w:val="16"/>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год выпуска: {________________}</w:t>
      </w:r>
    </w:p>
    <w:p>
      <w:pPr>
        <w:pStyle w:val="Normal"/>
        <w:numPr>
          <w:ilvl w:val="0"/>
          <w:numId w:val="16"/>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тип ТС: {___________________}</w:t>
      </w:r>
    </w:p>
    <w:p>
      <w:pPr>
        <w:pStyle w:val="Normal"/>
        <w:numPr>
          <w:ilvl w:val="0"/>
          <w:numId w:val="16"/>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шасси (рама) №: {_______________}</w:t>
      </w:r>
    </w:p>
    <w:p>
      <w:pPr>
        <w:pStyle w:val="Normal"/>
        <w:numPr>
          <w:ilvl w:val="0"/>
          <w:numId w:val="16"/>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цвет: {________________}</w:t>
      </w:r>
    </w:p>
    <w:p>
      <w:pPr>
        <w:pStyle w:val="Normal"/>
        <w:numPr>
          <w:ilvl w:val="0"/>
          <w:numId w:val="17"/>
        </w:numPr>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Подписание настоящего Акта не лишает Арендодателя возможности ссылаться впоследствии на факты выявленных повреждений ТС, утрату ТС и оборудования и/или документов ТС и/или стандартного автомобильного набора, возникших в результате его эксплуатации Арендатором.</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Форма для электронного подписания:</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xml:space="preserve">Документ подписан Арендатором (Поверенным) электронной подписью в соответствии с Договором присоединения </w:t>
      </w:r>
      <w:hyperlink r:id="rId21">
        <w:r>
          <w:rPr>
            <w:rStyle w:val="Hyperlink"/>
            <w:rFonts w:eastAsia="Times New Roman" w:cs="Times New Roman" w:ascii="Times New Roman" w:hAnsi="Times New Roman"/>
            <w:sz w:val="24"/>
            <w:szCs w:val="24"/>
            <w:lang w:eastAsia="ru-RU"/>
          </w:rPr>
          <w:t>https://www.azvmotors.kz/</w:t>
        </w:r>
        <w:r>
          <w:rPr>
            <w:rStyle w:val="Hyperlink"/>
            <w:rFonts w:eastAsia="Times New Roman" w:cs="Times New Roman" w:ascii="Times New Roman" w:hAnsi="Times New Roman"/>
            <w:color w:val="000000"/>
            <w:sz w:val="24"/>
            <w:szCs w:val="24"/>
            <w:lang w:eastAsia="ru-RU"/>
          </w:rPr>
          <w:t xml:space="preserve"> </w:t>
        </w:r>
      </w:hyperlink>
      <w:r>
        <w:rPr>
          <w:rFonts w:eastAsia="Times New Roman" w:cs="Times New Roman" w:ascii="Times New Roman" w:hAnsi="Times New Roman"/>
          <w:color w:themeColor="text1" w:val="000000"/>
          <w:sz w:val="24"/>
          <w:szCs w:val="24"/>
          <w:lang w:eastAsia="ru-RU"/>
        </w:rPr>
        <w:t>)</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w:t>
      </w:r>
    </w:p>
    <w:p>
      <w:pPr>
        <w:pStyle w:val="Normal"/>
        <w:spacing w:before="0" w:after="0"/>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spacing w:lineRule="auto" w:line="240" w:before="0" w:after="0"/>
        <w:jc w:val="both"/>
        <w:rPr>
          <w:rFonts w:ascii="Times New Roman" w:hAnsi="Times New Roman" w:eastAsia="Times New Roman" w:cs="Times New Roman"/>
          <w:b/>
          <w:bCs/>
          <w:color w:themeColor="text1" w:val="000000"/>
          <w:sz w:val="24"/>
          <w:szCs w:val="24"/>
          <w:lang w:eastAsia="ru-RU"/>
        </w:rPr>
      </w:pPr>
      <w:r>
        <w:rPr>
          <w:rFonts w:eastAsia="Times New Roman" w:cs="Times New Roman" w:ascii="Times New Roman" w:hAnsi="Times New Roman"/>
          <w:b/>
          <w:bCs/>
          <w:color w:themeColor="text1" w:val="000000"/>
          <w:sz w:val="24"/>
          <w:szCs w:val="24"/>
          <w:lang w:eastAsia="ru-RU"/>
        </w:rPr>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 </w:t>
      </w:r>
      <w:r>
        <w:rPr>
          <w:rFonts w:eastAsia="Times New Roman" w:cs="Times New Roman" w:ascii="Times New Roman" w:hAnsi="Times New Roman"/>
          <w:color w:themeColor="text1" w:val="000000"/>
          <w:sz w:val="24"/>
          <w:szCs w:val="24"/>
          <w:lang w:eastAsia="ru-RU"/>
        </w:rPr>
        <w:t>ФИО Клиента: ${full_name}</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Логин Клиента: ${login}</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r>
        <w:rPr>
          <w:rFonts w:eastAsia="Times New Roman" w:cs="Times New Roman" w:ascii="Times New Roman" w:hAnsi="Times New Roman"/>
          <w:color w:themeColor="text1" w:val="000000"/>
          <w:sz w:val="24"/>
          <w:szCs w:val="24"/>
          <w:lang w:eastAsia="ru-RU"/>
        </w:rPr>
        <w:t>ID Клиента: ${client_id}</w:t>
      </w:r>
    </w:p>
    <w:p>
      <w:pPr>
        <w:pStyle w:val="Normal"/>
        <w:spacing w:lineRule="auto" w:line="240" w:before="0" w:after="0"/>
        <w:jc w:val="both"/>
        <w:rPr>
          <w:rFonts w:ascii="Times New Roman" w:hAnsi="Times New Roman" w:eastAsia="Times New Roman" w:cs="Times New Roman"/>
          <w:color w:themeColor="text1" w:val="000000"/>
          <w:sz w:val="24"/>
          <w:szCs w:val="24"/>
          <w:lang w:eastAsia="ru-RU"/>
        </w:rPr>
      </w:pPr>
      <w:bookmarkStart w:id="24" w:name="_Hlk211521043"/>
      <w:r>
        <w:rPr>
          <w:rFonts w:eastAsia="Times New Roman" w:cs="Times New Roman" w:ascii="Times New Roman" w:hAnsi="Times New Roman"/>
          <w:color w:themeColor="text1" w:val="000000"/>
          <w:sz w:val="24"/>
          <w:szCs w:val="24"/>
          <w:lang w:eastAsia="ru-RU"/>
        </w:rPr>
        <w:t>Электронная подпись: ${digital_signature}</w:t>
      </w:r>
      <w:bookmarkEnd w:id="24"/>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b/>
          <w:bCs/>
          <w:color w:val="000000"/>
          <w:sz w:val="24"/>
          <w:szCs w:val="24"/>
          <w:lang w:eastAsia="ru-RU"/>
        </w:rPr>
      </w:pPr>
      <w:r>
        <w:rPr>
          <w:rFonts w:eastAsia="Times New Roman" w:cs="Times New Roman" w:ascii="Times New Roman" w:hAnsi="Times New Roman"/>
          <w:b/>
          <w:bCs/>
          <w:color w:val="000000"/>
          <w:sz w:val="24"/>
          <w:szCs w:val="24"/>
          <w:lang w:eastAsia="ru-RU"/>
        </w:rPr>
      </w:r>
    </w:p>
    <w:p>
      <w:pPr>
        <w:pStyle w:val="Normal"/>
        <w:spacing w:lineRule="auto" w:line="240" w:before="0" w:after="0"/>
        <w:jc w:val="both"/>
        <w:rPr>
          <w:rFonts w:ascii="Times New Roman" w:hAnsi="Times New Roman" w:eastAsia="Times New Roman" w:cs="Times New Roman"/>
          <w:color w:val="00B050"/>
          <w:sz w:val="24"/>
          <w:szCs w:val="24"/>
          <w:lang w:eastAsia="ru-RU"/>
        </w:rPr>
      </w:pPr>
      <w:r>
        <w:rPr>
          <w:rFonts w:eastAsia="Times New Roman" w:cs="Times New Roman" w:ascii="Times New Roman" w:hAnsi="Times New Roman"/>
          <w:color w:val="00B050"/>
          <w:sz w:val="24"/>
          <w:szCs w:val="24"/>
          <w:lang w:eastAsia="ru-RU"/>
        </w:rPr>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2"/>
      <w:numFmt w:val="decimal"/>
      <w:lvlText w:val="%1."/>
      <w:lvlJc w:val="left"/>
      <w:pPr>
        <w:tabs>
          <w:tab w:val="num" w:pos="0"/>
        </w:tabs>
        <w:ind w:left="660" w:hanging="660"/>
      </w:pPr>
      <w:rPr/>
    </w:lvl>
    <w:lvl w:ilvl="1">
      <w:start w:val="41"/>
      <w:numFmt w:val="decimal"/>
      <w:lvlText w:val="%1.%2."/>
      <w:lvlJc w:val="left"/>
      <w:pPr>
        <w:tabs>
          <w:tab w:val="num" w:pos="0"/>
        </w:tabs>
        <w:ind w:left="660" w:hanging="6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19">
    <w:lvl w:ilvl="0">
      <w:start w:val="2"/>
      <w:numFmt w:val="decimal"/>
      <w:lvlText w:val="%1."/>
      <w:lvlJc w:val="left"/>
      <w:pPr>
        <w:tabs>
          <w:tab w:val="num" w:pos="0"/>
        </w:tabs>
        <w:ind w:left="660" w:hanging="660"/>
      </w:pPr>
      <w:rPr/>
    </w:lvl>
    <w:lvl w:ilvl="1">
      <w:start w:val="42"/>
      <w:numFmt w:val="decimal"/>
      <w:lvlText w:val="%1.%2."/>
      <w:lvlJc w:val="left"/>
      <w:pPr>
        <w:tabs>
          <w:tab w:val="num" w:pos="0"/>
        </w:tabs>
        <w:ind w:left="660" w:hanging="6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5"/>
      <w:numFmt w:val="decimal"/>
      <w:lvlText w:val="%1"/>
      <w:lvlJc w:val="left"/>
      <w:pPr>
        <w:tabs>
          <w:tab w:val="num" w:pos="0"/>
        </w:tabs>
        <w:ind w:left="600" w:hanging="600"/>
      </w:pPr>
      <w:rPr/>
    </w:lvl>
    <w:lvl w:ilvl="1">
      <w:start w:val="32"/>
      <w:numFmt w:val="decimal"/>
      <w:lvlText w:val="%1.%2"/>
      <w:lvlJc w:val="left"/>
      <w:pPr>
        <w:tabs>
          <w:tab w:val="num" w:pos="0"/>
        </w:tabs>
        <w:ind w:left="600" w:hanging="60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2">
    <w:name w:val="Heading 2"/>
    <w:basedOn w:val="Normal"/>
    <w:next w:val="Normal"/>
    <w:link w:val="2"/>
    <w:uiPriority w:val="9"/>
    <w:unhideWhenUsed/>
    <w:qFormat/>
    <w:rsid w:val="005b6a16"/>
    <w:pPr>
      <w:keepNext w:val="true"/>
      <w:keepLines/>
      <w:spacing w:lineRule="auto" w:line="276" w:before="200" w:after="0"/>
      <w:outlineLvl w:val="1"/>
    </w:pPr>
    <w:rPr>
      <w:rFonts w:ascii="Calibri Light" w:hAnsi="Calibri Light" w:eastAsia="" w:cs="" w:asciiTheme="majorHAnsi" w:cstheme="majorBidi" w:eastAsiaTheme="majorEastAsia" w:hAnsiTheme="majorHAnsi"/>
      <w:b/>
      <w:bCs/>
      <w:color w:themeColor="accent1" w:val="4472C4"/>
      <w:sz w:val="26"/>
      <w:szCs w:val="26"/>
      <w:lang w:val="en-US"/>
    </w:rPr>
  </w:style>
  <w:style w:type="paragraph" w:styleId="Heading3">
    <w:name w:val="Heading 3"/>
    <w:basedOn w:val="Normal"/>
    <w:next w:val="Normal"/>
    <w:link w:val="3"/>
    <w:uiPriority w:val="9"/>
    <w:semiHidden/>
    <w:unhideWhenUsed/>
    <w:qFormat/>
    <w:rsid w:val="005b6a16"/>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ce70a1"/>
    <w:rPr>
      <w:color w:val="0000FF"/>
      <w:u w:val="single"/>
    </w:rPr>
  </w:style>
  <w:style w:type="character" w:styleId="FollowedHyperlink">
    <w:name w:val="FollowedHyperlink"/>
    <w:basedOn w:val="DefaultParagraphFont"/>
    <w:uiPriority w:val="99"/>
    <w:semiHidden/>
    <w:unhideWhenUsed/>
    <w:rsid w:val="00ce70a1"/>
    <w:rPr>
      <w:color w:val="800080"/>
      <w:u w:val="single"/>
    </w:rPr>
  </w:style>
  <w:style w:type="character" w:styleId="UnresolvedMention">
    <w:name w:val="Unresolved Mention"/>
    <w:basedOn w:val="DefaultParagraphFont"/>
    <w:uiPriority w:val="99"/>
    <w:semiHidden/>
    <w:unhideWhenUsed/>
    <w:qFormat/>
    <w:rsid w:val="00273645"/>
    <w:rPr>
      <w:color w:val="605E5C"/>
      <w:shd w:fill="E1DFDD" w:val="clear"/>
    </w:rPr>
  </w:style>
  <w:style w:type="character" w:styleId="Strong">
    <w:name w:val="Strong"/>
    <w:basedOn w:val="DefaultParagraphFont"/>
    <w:uiPriority w:val="22"/>
    <w:qFormat/>
    <w:rsid w:val="005a1a15"/>
    <w:rPr>
      <w:b/>
      <w:bCs/>
    </w:rPr>
  </w:style>
  <w:style w:type="character" w:styleId="annotationreference">
    <w:name w:val="annotation reference"/>
    <w:basedOn w:val="DefaultParagraphFont"/>
    <w:uiPriority w:val="99"/>
    <w:semiHidden/>
    <w:unhideWhenUsed/>
    <w:qFormat/>
    <w:rsid w:val="00307ab7"/>
    <w:rPr>
      <w:sz w:val="16"/>
      <w:szCs w:val="16"/>
    </w:rPr>
  </w:style>
  <w:style w:type="character" w:styleId="Style12" w:customStyle="1">
    <w:name w:val="Текст примечания Знак"/>
    <w:basedOn w:val="DefaultParagraphFont"/>
    <w:link w:val="AnnotationText"/>
    <w:uiPriority w:val="99"/>
    <w:semiHidden/>
    <w:qFormat/>
    <w:rsid w:val="00307ab7"/>
    <w:rPr>
      <w:sz w:val="20"/>
      <w:szCs w:val="20"/>
    </w:rPr>
  </w:style>
  <w:style w:type="character" w:styleId="Style13" w:customStyle="1">
    <w:name w:val="Тема примечания Знак"/>
    <w:basedOn w:val="Style12"/>
    <w:link w:val="annotationsubject"/>
    <w:uiPriority w:val="99"/>
    <w:semiHidden/>
    <w:qFormat/>
    <w:rsid w:val="00307ab7"/>
    <w:rPr>
      <w:b/>
      <w:bCs/>
      <w:sz w:val="20"/>
      <w:szCs w:val="20"/>
    </w:rPr>
  </w:style>
  <w:style w:type="character" w:styleId="Style14" w:customStyle="1">
    <w:name w:val="Текст выноски Знак"/>
    <w:basedOn w:val="DefaultParagraphFont"/>
    <w:link w:val="BalloonText"/>
    <w:uiPriority w:val="99"/>
    <w:semiHidden/>
    <w:qFormat/>
    <w:rsid w:val="00307ab7"/>
    <w:rPr>
      <w:rFonts w:ascii="Segoe UI" w:hAnsi="Segoe UI" w:cs="Segoe UI"/>
      <w:sz w:val="18"/>
      <w:szCs w:val="18"/>
    </w:rPr>
  </w:style>
  <w:style w:type="character" w:styleId="2" w:customStyle="1">
    <w:name w:val="Заголовок 2 Знак"/>
    <w:basedOn w:val="DefaultParagraphFont"/>
    <w:link w:val="Heading2"/>
    <w:uiPriority w:val="9"/>
    <w:qFormat/>
    <w:rsid w:val="005b6a16"/>
    <w:rPr>
      <w:rFonts w:ascii="Calibri Light" w:hAnsi="Calibri Light" w:eastAsia="" w:cs="" w:asciiTheme="majorHAnsi" w:cstheme="majorBidi" w:eastAsiaTheme="majorEastAsia" w:hAnsiTheme="majorHAnsi"/>
      <w:b/>
      <w:bCs/>
      <w:color w:themeColor="accent1" w:val="4472C4"/>
      <w:sz w:val="26"/>
      <w:szCs w:val="26"/>
      <w:lang w:val="en-US"/>
    </w:rPr>
  </w:style>
  <w:style w:type="character" w:styleId="3" w:customStyle="1">
    <w:name w:val="Заголовок 3 Знак"/>
    <w:basedOn w:val="DefaultParagraphFont"/>
    <w:link w:val="Heading3"/>
    <w:uiPriority w:val="9"/>
    <w:semiHidden/>
    <w:qFormat/>
    <w:rsid w:val="005b6a16"/>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msonormal" w:customStyle="1">
    <w:name w:val="msonormal"/>
    <w:basedOn w:val="Normal"/>
    <w:qFormat/>
    <w:rsid w:val="00ce70a1"/>
    <w:pPr>
      <w:spacing w:lineRule="auto" w:line="240" w:beforeAutospacing="1" w:afterAutospacing="1"/>
    </w:pPr>
    <w:rPr>
      <w:rFonts w:ascii="Times New Roman" w:hAnsi="Times New Roman" w:eastAsia="Times New Roman" w:cs="Times New Roman"/>
      <w:sz w:val="24"/>
      <w:szCs w:val="24"/>
      <w:lang w:eastAsia="ru-RU"/>
    </w:rPr>
  </w:style>
  <w:style w:type="paragraph" w:styleId="NormalWeb">
    <w:name w:val="Normal (Web)"/>
    <w:basedOn w:val="Normal"/>
    <w:uiPriority w:val="99"/>
    <w:unhideWhenUsed/>
    <w:qFormat/>
    <w:rsid w:val="00ce70a1"/>
    <w:pPr>
      <w:spacing w:lineRule="auto" w:line="240" w:beforeAutospacing="1" w:afterAutospacing="1"/>
    </w:pPr>
    <w:rPr>
      <w:rFonts w:ascii="Times New Roman" w:hAnsi="Times New Roman" w:eastAsia="Times New Roman" w:cs="Times New Roman"/>
      <w:sz w:val="24"/>
      <w:szCs w:val="24"/>
      <w:lang w:eastAsia="ru-RU"/>
    </w:rPr>
  </w:style>
  <w:style w:type="paragraph" w:styleId="AnnotationText">
    <w:name w:val="Annotation Text"/>
    <w:basedOn w:val="Normal"/>
    <w:link w:val="Style12"/>
    <w:uiPriority w:val="99"/>
    <w:semiHidden/>
    <w:unhideWhenUsed/>
    <w:rsid w:val="00307ab7"/>
    <w:pPr>
      <w:spacing w:lineRule="auto" w:line="240"/>
    </w:pPr>
    <w:rPr>
      <w:sz w:val="20"/>
      <w:szCs w:val="20"/>
    </w:rPr>
  </w:style>
  <w:style w:type="paragraph" w:styleId="annotationsubject">
    <w:name w:val="annotation subject"/>
    <w:basedOn w:val="AnnotationText"/>
    <w:next w:val="AnnotationText"/>
    <w:link w:val="Style13"/>
    <w:uiPriority w:val="99"/>
    <w:semiHidden/>
    <w:unhideWhenUsed/>
    <w:qFormat/>
    <w:rsid w:val="00307ab7"/>
    <w:pPr/>
    <w:rPr>
      <w:b/>
      <w:bCs/>
    </w:rPr>
  </w:style>
  <w:style w:type="paragraph" w:styleId="BalloonText">
    <w:name w:val="Balloon Text"/>
    <w:basedOn w:val="Normal"/>
    <w:link w:val="Style14"/>
    <w:uiPriority w:val="99"/>
    <w:semiHidden/>
    <w:unhideWhenUsed/>
    <w:qFormat/>
    <w:rsid w:val="00307ab7"/>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380e98"/>
    <w:pPr>
      <w:spacing w:before="0" w:after="16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0">
    <w:name w:val="Table Grid"/>
    <w:basedOn w:val="a1"/>
    <w:uiPriority w:val="59"/>
    <w:rsid w:val="005b6a16"/>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s.apple.com/ru/app/anytime-&#1082;&#1072;&#1088;&#1096;&#1077;&#1088;&#1080;&#1085;&#1075;-&#1082;&#1072;&#1079;&#1072;&#1093;&#1089;&#1090;&#1072;&#1085;/id1415669951" TargetMode="External"/><Relationship Id="rId3" Type="http://schemas.openxmlformats.org/officeDocument/2006/relationships/hyperlink" Target="https://play.google.com/store/apps/details?id=kz.anytime.mobile.android&amp;hl=ru&amp;gl=US" TargetMode="External"/><Relationship Id="rId4" Type="http://schemas.openxmlformats.org/officeDocument/2006/relationships/hyperlink" Target="https://www.azvmotors.kz/" TargetMode="External"/><Relationship Id="rId5" Type="http://schemas.openxmlformats.org/officeDocument/2006/relationships/hyperlink" Target="http://www.azvmotors.kz/" TargetMode="External"/><Relationship Id="rId6" Type="http://schemas.openxmlformats.org/officeDocument/2006/relationships/hyperlink" Target="http://adilet.zan.kz/rus/docs/V1400009649" TargetMode="External"/><Relationship Id="rId7" Type="http://schemas.openxmlformats.org/officeDocument/2006/relationships/hyperlink" Target="mailto:team@azvmotors.kz" TargetMode="External"/><Relationship Id="rId8" Type="http://schemas.openxmlformats.org/officeDocument/2006/relationships/hyperlink" Target="mailto:team@azvmotors.kz" TargetMode="External"/><Relationship Id="rId9" Type="http://schemas.openxmlformats.org/officeDocument/2006/relationships/hyperlink" Target="http://www.azvmotors.kz/" TargetMode="External"/><Relationship Id="rId10" Type="http://schemas.openxmlformats.org/officeDocument/2006/relationships/hyperlink" Target="mailto:info@fortebank.com" TargetMode="External"/><Relationship Id="rId11" Type="http://schemas.openxmlformats.org/officeDocument/2006/relationships/hyperlink" Target="mailto:info@___________.kz&#160;" TargetMode="External"/><Relationship Id="rId12" Type="http://schemas.openxmlformats.org/officeDocument/2006/relationships/hyperlink" Target="mailto:team@azvmotors.kz" TargetMode="External"/><Relationship Id="rId13" Type="http://schemas.openxmlformats.org/officeDocument/2006/relationships/hyperlink" Target="mailto:team@azvmotors.kz" TargetMode="External"/><Relationship Id="rId14" Type="http://schemas.openxmlformats.org/officeDocument/2006/relationships/hyperlink" Target="https://www.azvmotors.kz/" TargetMode="External"/><Relationship Id="rId15" Type="http://schemas.openxmlformats.org/officeDocument/2006/relationships/hyperlink" Target="https://www.azvmotors.kz/" TargetMode="External"/><Relationship Id="rId16" Type="http://schemas.openxmlformats.org/officeDocument/2006/relationships/hyperlink" Target="https://www.azvmotors.kz/" TargetMode="External"/><Relationship Id="rId17" Type="http://schemas.openxmlformats.org/officeDocument/2006/relationships/hyperlink" Target="https://www.azvmotors.kz/" TargetMode="External"/><Relationship Id="rId18" Type="http://schemas.openxmlformats.org/officeDocument/2006/relationships/hyperlink" Target="https://www.azvmotors.kz/" TargetMode="External"/><Relationship Id="rId19" Type="http://schemas.openxmlformats.org/officeDocument/2006/relationships/hyperlink" Target="https://www.azvmotors.kz/" TargetMode="External"/><Relationship Id="rId20" Type="http://schemas.openxmlformats.org/officeDocument/2006/relationships/hyperlink" Target="https://___________________.kz/" TargetMode="External"/><Relationship Id="rId21" Type="http://schemas.openxmlformats.org/officeDocument/2006/relationships/hyperlink" Target="https://_______.kz/"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71805-92F4-4363-BB8A-3536155EF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2017</TotalTime>
  <Application>LibreOffice/24.2.7.2$Linux_X86_64 LibreOffice_project/420$Build-2</Application>
  <AppVersion>15.0000</AppVersion>
  <Pages>57</Pages>
  <Words>21934</Words>
  <Characters>153108</Characters>
  <CharactersWithSpaces>174535</CharactersWithSpaces>
  <Paragraphs>897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2025-09-09T08:05:00Z</dcterms:created>
  <dc:creator>HP</dc:creator>
  <dc:description/>
  <dc:language>en-US</dc:language>
  <cp:lastModifiedBy/>
  <dcterms:modified xsi:type="dcterms:W3CDTF">2026-02-06T20:37:34Z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