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9212" w14:textId="47661B52" w:rsidR="00E00B6A" w:rsidRDefault="00C413CA" w:rsidP="00E00B6A">
      <w:pPr>
        <w:ind w:left="705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EDITADO</w:t>
      </w:r>
    </w:p>
    <w:p w14:paraId="192F8B54" w14:textId="086204A3" w:rsidR="00742874" w:rsidRPr="00E00B6A" w:rsidRDefault="00742874" w:rsidP="00E00B6A">
      <w:pPr>
        <w:ind w:left="705"/>
        <w:jc w:val="center"/>
        <w:rPr>
          <w:rFonts w:ascii="Arial" w:hAnsi="Arial" w:cs="Arial"/>
          <w:b/>
          <w:bCs/>
          <w:sz w:val="36"/>
          <w:szCs w:val="36"/>
        </w:rPr>
      </w:pPr>
      <w:r w:rsidRPr="00E00B6A">
        <w:rPr>
          <w:rFonts w:ascii="Arial" w:hAnsi="Arial" w:cs="Arial"/>
          <w:b/>
          <w:bCs/>
          <w:sz w:val="36"/>
          <w:szCs w:val="36"/>
        </w:rPr>
        <w:t xml:space="preserve">Procedimento para acessar remotamente os equipamentos de medidas de energia </w:t>
      </w:r>
      <w:proofErr w:type="spellStart"/>
      <w:r w:rsidRPr="00E00B6A">
        <w:rPr>
          <w:rFonts w:ascii="Arial" w:hAnsi="Arial" w:cs="Arial"/>
          <w:b/>
          <w:bCs/>
          <w:sz w:val="36"/>
          <w:szCs w:val="36"/>
        </w:rPr>
        <w:t>KRON</w:t>
      </w:r>
      <w:proofErr w:type="spellEnd"/>
      <w:r w:rsidR="00E00B6A" w:rsidRPr="00E00B6A">
        <w:rPr>
          <w:rFonts w:ascii="Arial" w:hAnsi="Arial" w:cs="Arial"/>
          <w:b/>
          <w:bCs/>
          <w:sz w:val="36"/>
          <w:szCs w:val="36"/>
        </w:rPr>
        <w:t>.</w:t>
      </w:r>
    </w:p>
    <w:p w14:paraId="5D967EAC" w14:textId="77777777" w:rsidR="00E00B6A" w:rsidRDefault="00E00B6A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D2C2237" w14:textId="7FC2A3C6" w:rsidR="00742874" w:rsidRDefault="00742874" w:rsidP="00066F27">
      <w:pPr>
        <w:pStyle w:val="Ttulo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Sumário </w:t>
      </w:r>
    </w:p>
    <w:p w14:paraId="6911D74B" w14:textId="30A856AC" w:rsidR="00066F27" w:rsidRDefault="00066F27" w:rsidP="00066F27">
      <w:pPr>
        <w:pStyle w:val="PargrafodaLista"/>
        <w:numPr>
          <w:ilvl w:val="0"/>
          <w:numId w:val="3"/>
        </w:numPr>
      </w:pPr>
      <w:r>
        <w:t>Introdução .................................................................................................... 2</w:t>
      </w:r>
    </w:p>
    <w:p w14:paraId="4511CF0A" w14:textId="7E98191E" w:rsidR="00066F27" w:rsidRDefault="00066F27" w:rsidP="00066F27">
      <w:pPr>
        <w:pStyle w:val="PargrafodaLista"/>
        <w:numPr>
          <w:ilvl w:val="0"/>
          <w:numId w:val="3"/>
        </w:numPr>
      </w:pPr>
      <w:r>
        <w:t>Abrindo o aplicativo ..................................................................................... 3</w:t>
      </w:r>
    </w:p>
    <w:p w14:paraId="2C089959" w14:textId="4A47AC4C" w:rsidR="00066F27" w:rsidRPr="00066F27" w:rsidRDefault="00066F27" w:rsidP="00066F27">
      <w:pPr>
        <w:pStyle w:val="PargrafodaLista"/>
        <w:numPr>
          <w:ilvl w:val="0"/>
          <w:numId w:val="3"/>
        </w:numPr>
      </w:pPr>
      <w:r>
        <w:t>Leitura das grandezas ..................................................................................</w:t>
      </w:r>
      <w:r w:rsidR="006B2FCC">
        <w:t>.</w:t>
      </w:r>
      <w:r>
        <w:t xml:space="preserve"> </w:t>
      </w:r>
      <w:r w:rsidR="006B2FCC">
        <w:t>6</w:t>
      </w:r>
    </w:p>
    <w:p w14:paraId="333FF2D5" w14:textId="77777777" w:rsidR="00742874" w:rsidRDefault="00742874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1D902A62" w14:textId="1EE425C1" w:rsidR="00742874" w:rsidRDefault="00742874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1891802" w14:textId="736AD5B9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496019B" w14:textId="69C88A9F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D7AE481" w14:textId="7E9D1488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B29A648" w14:textId="37DD022E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4A97973" w14:textId="64A50957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A644345" w14:textId="637580C9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DDA8D3E" w14:textId="34693E6B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48C5FDE" w14:textId="5846AF0C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AB652AD" w14:textId="2F8E7F3B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08B3BFBF" w14:textId="72CFB689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59A8FCC" w14:textId="358B397C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929229D" w14:textId="7A21AF55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795048F6" w14:textId="180BF397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1D8CA2D4" w14:textId="374F509E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78D4A0AD" w14:textId="1025008A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769272FD" w14:textId="6B525156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50075324" w14:textId="440D7281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52EEA451" w14:textId="77777777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76A5593" w14:textId="21D039A4" w:rsidR="00D60D24" w:rsidRPr="00742874" w:rsidRDefault="00742874" w:rsidP="007428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42874">
        <w:rPr>
          <w:rFonts w:ascii="Arial" w:hAnsi="Arial" w:cs="Arial"/>
          <w:b/>
          <w:bCs/>
          <w:sz w:val="28"/>
          <w:szCs w:val="28"/>
        </w:rPr>
        <w:t>Introdução:</w:t>
      </w:r>
    </w:p>
    <w:p w14:paraId="1CC5A8F8" w14:textId="3087524E" w:rsidR="00604A76" w:rsidRDefault="00C55438" w:rsidP="00D60D2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procedimento </w:t>
      </w:r>
      <w:r w:rsidR="001E1840">
        <w:rPr>
          <w:rFonts w:ascii="Arial" w:hAnsi="Arial" w:cs="Arial"/>
          <w:sz w:val="28"/>
          <w:szCs w:val="28"/>
        </w:rPr>
        <w:t>mostrará</w:t>
      </w:r>
      <w:r w:rsidR="000060EB">
        <w:rPr>
          <w:rFonts w:ascii="Arial" w:hAnsi="Arial" w:cs="Arial"/>
          <w:sz w:val="28"/>
          <w:szCs w:val="28"/>
        </w:rPr>
        <w:t>,</w:t>
      </w:r>
      <w:r w:rsidR="001E1840">
        <w:rPr>
          <w:rFonts w:ascii="Arial" w:hAnsi="Arial" w:cs="Arial"/>
          <w:sz w:val="28"/>
          <w:szCs w:val="28"/>
        </w:rPr>
        <w:t xml:space="preserve"> como devemos fazer para ler as grandezas de energia da cabine do 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>‘</w:t>
      </w:r>
      <w:r w:rsidR="00E014EA">
        <w:rPr>
          <w:rFonts w:ascii="Arial" w:hAnsi="Arial" w:cs="Arial"/>
          <w:i/>
          <w:iCs/>
          <w:sz w:val="28"/>
          <w:szCs w:val="28"/>
        </w:rPr>
        <w:t>Painel principal de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 xml:space="preserve"> </w:t>
      </w:r>
      <w:r w:rsidR="00E014EA">
        <w:rPr>
          <w:rFonts w:ascii="Arial" w:hAnsi="Arial" w:cs="Arial"/>
          <w:i/>
          <w:iCs/>
          <w:sz w:val="28"/>
          <w:szCs w:val="28"/>
        </w:rPr>
        <w:t>e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 xml:space="preserve">nergia do Sirius’ e da ‘Cabine </w:t>
      </w:r>
      <w:r w:rsidR="00E014EA">
        <w:rPr>
          <w:rFonts w:ascii="Arial" w:hAnsi="Arial" w:cs="Arial"/>
          <w:i/>
          <w:iCs/>
          <w:sz w:val="28"/>
          <w:szCs w:val="28"/>
        </w:rPr>
        <w:t>do Gerador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>’</w:t>
      </w:r>
      <w:r w:rsidR="000060EB">
        <w:rPr>
          <w:rFonts w:ascii="Arial" w:hAnsi="Arial" w:cs="Arial"/>
          <w:sz w:val="28"/>
          <w:szCs w:val="28"/>
        </w:rPr>
        <w:t xml:space="preserve"> (subestação), de maneira remota</w:t>
      </w:r>
      <w:r w:rsidR="001E1840">
        <w:rPr>
          <w:rFonts w:ascii="Arial" w:hAnsi="Arial" w:cs="Arial"/>
          <w:sz w:val="28"/>
          <w:szCs w:val="28"/>
        </w:rPr>
        <w:t>.</w:t>
      </w:r>
    </w:p>
    <w:p w14:paraId="4C826863" w14:textId="10E1FB13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4869C053" w14:textId="1C040161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0B595D1" w14:textId="314159E1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3321D63E" w14:textId="3424E9A2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0723AEEB" w14:textId="7EFA1049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5A4FB315" w14:textId="3E96227E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20B60AE6" w14:textId="02CCEC34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0A8E47C8" w14:textId="0F6482AD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DF5E81A" w14:textId="7DD6000D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5CCE9AD" w14:textId="712D3FC7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FF49C64" w14:textId="1620A623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7D923F4A" w14:textId="6E92EB06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54F29D0" w14:textId="1903C1F1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403408ED" w14:textId="274745CA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744D1A1D" w14:textId="4CEFD288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276C78F5" w14:textId="076928C6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84DD845" w14:textId="0D6EAC95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9DF779D" w14:textId="3CFCB7AC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461F2211" w14:textId="336AC530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221B8234" w14:textId="145ECE79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423B9AC" w14:textId="3996BA6D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67AB140" w14:textId="0BEED34C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7CAA936E" w14:textId="77777777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033D160B" w14:textId="4849583F" w:rsidR="005D06DA" w:rsidRPr="00742874" w:rsidRDefault="00742874" w:rsidP="000060E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42874">
        <w:rPr>
          <w:rFonts w:ascii="Arial" w:hAnsi="Arial" w:cs="Arial"/>
          <w:b/>
          <w:bCs/>
          <w:sz w:val="28"/>
          <w:szCs w:val="28"/>
        </w:rPr>
        <w:t>2. Abrindo o aplicativo:</w:t>
      </w:r>
    </w:p>
    <w:p w14:paraId="068BE036" w14:textId="59835D77" w:rsidR="000060EB" w:rsidRDefault="000060EB" w:rsidP="000060E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No computador </w:t>
      </w:r>
      <w:proofErr w:type="spellStart"/>
      <w:r w:rsidRPr="000060EB">
        <w:rPr>
          <w:rFonts w:ascii="Arial" w:hAnsi="Arial" w:cs="Arial"/>
          <w:i/>
          <w:iCs/>
          <w:sz w:val="28"/>
          <w:szCs w:val="28"/>
        </w:rPr>
        <w:t>LNLS632</w:t>
      </w:r>
      <w:proofErr w:type="spellEnd"/>
      <w:r>
        <w:rPr>
          <w:rFonts w:ascii="Arial" w:hAnsi="Arial" w:cs="Arial"/>
          <w:sz w:val="28"/>
          <w:szCs w:val="28"/>
        </w:rPr>
        <w:t xml:space="preserve"> (Windows – Sala de controle), está instalado o aplicativo, </w:t>
      </w:r>
      <w:proofErr w:type="spellStart"/>
      <w:r w:rsidRPr="000060EB">
        <w:rPr>
          <w:rFonts w:ascii="Arial" w:hAnsi="Arial" w:cs="Arial"/>
          <w:i/>
          <w:iCs/>
          <w:sz w:val="28"/>
          <w:szCs w:val="28"/>
        </w:rPr>
        <w:t>RedeMB</w:t>
      </w:r>
      <w:proofErr w:type="spellEnd"/>
      <w:r w:rsidRPr="000060EB">
        <w:rPr>
          <w:rFonts w:ascii="Arial" w:hAnsi="Arial" w:cs="Arial"/>
          <w:i/>
          <w:iCs/>
          <w:sz w:val="28"/>
          <w:szCs w:val="28"/>
        </w:rPr>
        <w:t xml:space="preserve"> TCP</w:t>
      </w:r>
      <w:r>
        <w:rPr>
          <w:rFonts w:ascii="Arial" w:hAnsi="Arial" w:cs="Arial"/>
          <w:sz w:val="28"/>
          <w:szCs w:val="28"/>
        </w:rPr>
        <w:t xml:space="preserve">, do equipamento de medidas </w:t>
      </w:r>
      <w:proofErr w:type="spellStart"/>
      <w:r>
        <w:rPr>
          <w:rFonts w:ascii="Arial" w:hAnsi="Arial" w:cs="Arial"/>
          <w:sz w:val="28"/>
          <w:szCs w:val="28"/>
        </w:rPr>
        <w:t>KRON</w:t>
      </w:r>
      <w:proofErr w:type="spellEnd"/>
      <w:r>
        <w:rPr>
          <w:rFonts w:ascii="Arial" w:hAnsi="Arial" w:cs="Arial"/>
          <w:sz w:val="28"/>
          <w:szCs w:val="28"/>
        </w:rPr>
        <w:t xml:space="preserve">. No desktop do PC está o </w:t>
      </w:r>
      <w:r w:rsidR="005D06DA">
        <w:rPr>
          <w:rFonts w:ascii="Arial" w:hAnsi="Arial" w:cs="Arial"/>
          <w:sz w:val="28"/>
          <w:szCs w:val="28"/>
        </w:rPr>
        <w:t>ícone</w:t>
      </w:r>
      <w:r>
        <w:rPr>
          <w:rFonts w:ascii="Arial" w:hAnsi="Arial" w:cs="Arial"/>
          <w:sz w:val="28"/>
          <w:szCs w:val="28"/>
        </w:rPr>
        <w:t xml:space="preserve"> do App para acesso</w:t>
      </w:r>
      <w:r w:rsidR="005D06DA">
        <w:rPr>
          <w:rFonts w:ascii="Arial" w:hAnsi="Arial" w:cs="Arial"/>
          <w:sz w:val="28"/>
          <w:szCs w:val="28"/>
        </w:rPr>
        <w:t>.</w:t>
      </w:r>
    </w:p>
    <w:p w14:paraId="1FA5844A" w14:textId="77777777" w:rsidR="005D06DA" w:rsidRPr="005D06DA" w:rsidRDefault="005D06DA" w:rsidP="000060EB">
      <w:pPr>
        <w:jc w:val="both"/>
        <w:rPr>
          <w:rFonts w:ascii="Arial" w:hAnsi="Arial" w:cs="Arial"/>
          <w:sz w:val="24"/>
          <w:szCs w:val="24"/>
        </w:rPr>
      </w:pPr>
    </w:p>
    <w:p w14:paraId="69948F26" w14:textId="2BD0BE23" w:rsidR="005D06DA" w:rsidRDefault="005D06DA" w:rsidP="000060E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1FB34" wp14:editId="10121BA3">
            <wp:extent cx="4692770" cy="2642896"/>
            <wp:effectExtent l="0" t="0" r="0" b="5080"/>
            <wp:docPr id="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78" cy="264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  <w:r w:rsidRPr="005D06DA">
        <w:rPr>
          <w:rFonts w:ascii="Arial" w:hAnsi="Arial" w:cs="Arial"/>
          <w:sz w:val="24"/>
          <w:szCs w:val="24"/>
        </w:rPr>
        <w:t>Fig. 1</w:t>
      </w:r>
    </w:p>
    <w:p w14:paraId="021B017C" w14:textId="77777777" w:rsidR="005D06DA" w:rsidRPr="005D06DA" w:rsidRDefault="005D06DA" w:rsidP="000060EB">
      <w:pPr>
        <w:jc w:val="both"/>
        <w:rPr>
          <w:rFonts w:ascii="Arial" w:hAnsi="Arial" w:cs="Arial"/>
          <w:sz w:val="24"/>
          <w:szCs w:val="24"/>
        </w:rPr>
      </w:pPr>
    </w:p>
    <w:p w14:paraId="43BC105E" w14:textId="0D86073F" w:rsidR="00604A76" w:rsidRDefault="000060EB" w:rsidP="000060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04A76">
        <w:t xml:space="preserve"> </w:t>
      </w:r>
      <w:r w:rsidR="00604A76">
        <w:rPr>
          <w:noProof/>
        </w:rPr>
        <w:drawing>
          <wp:inline distT="0" distB="0" distL="0" distR="0" wp14:anchorId="6A25CB15" wp14:editId="199C186E">
            <wp:extent cx="871268" cy="1079676"/>
            <wp:effectExtent l="0" t="0" r="508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58" cy="109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060EB">
        <w:rPr>
          <w:rFonts w:ascii="Arial" w:hAnsi="Arial" w:cs="Arial"/>
          <w:sz w:val="24"/>
          <w:szCs w:val="24"/>
        </w:rPr>
        <w:t xml:space="preserve">Fig. </w:t>
      </w:r>
      <w:r w:rsidR="005D06DA">
        <w:rPr>
          <w:rFonts w:ascii="Arial" w:hAnsi="Arial" w:cs="Arial"/>
          <w:sz w:val="24"/>
          <w:szCs w:val="24"/>
        </w:rPr>
        <w:t>2</w:t>
      </w:r>
    </w:p>
    <w:p w14:paraId="69D0BE92" w14:textId="77777777" w:rsidR="00D60D24" w:rsidRDefault="00D60D24" w:rsidP="000060EB">
      <w:pPr>
        <w:jc w:val="both"/>
        <w:rPr>
          <w:rFonts w:ascii="Arial" w:hAnsi="Arial" w:cs="Arial"/>
          <w:sz w:val="24"/>
          <w:szCs w:val="24"/>
        </w:rPr>
      </w:pPr>
    </w:p>
    <w:p w14:paraId="2604B2AA" w14:textId="51CF01D4" w:rsidR="00C55438" w:rsidRPr="00D60D24" w:rsidRDefault="00D60D24" w:rsidP="00D60D24">
      <w:pPr>
        <w:jc w:val="both"/>
        <w:rPr>
          <w:rFonts w:ascii="Arial" w:hAnsi="Arial" w:cs="Arial"/>
          <w:sz w:val="28"/>
          <w:szCs w:val="28"/>
        </w:rPr>
      </w:pPr>
      <w:r w:rsidRPr="00D60D24">
        <w:rPr>
          <w:rFonts w:ascii="Arial" w:hAnsi="Arial" w:cs="Arial"/>
          <w:sz w:val="28"/>
          <w:szCs w:val="28"/>
        </w:rPr>
        <w:tab/>
        <w:t>Clicando no ícone, o sistema será iniciado com o pedido de uma senha.</w:t>
      </w:r>
      <w:r>
        <w:rPr>
          <w:rFonts w:ascii="Arial" w:hAnsi="Arial" w:cs="Arial"/>
          <w:sz w:val="28"/>
          <w:szCs w:val="28"/>
        </w:rPr>
        <w:t xml:space="preserve"> </w:t>
      </w:r>
      <w:r w:rsidR="005D06DA" w:rsidRPr="005D06DA">
        <w:rPr>
          <w:rFonts w:ascii="Arial" w:hAnsi="Arial" w:cs="Arial"/>
          <w:sz w:val="28"/>
          <w:szCs w:val="28"/>
        </w:rPr>
        <w:t xml:space="preserve">A senha de acesso para o App é </w:t>
      </w:r>
      <w:r w:rsidR="005D06DA" w:rsidRPr="005D06DA">
        <w:rPr>
          <w:rFonts w:ascii="Arial" w:hAnsi="Arial" w:cs="Arial"/>
          <w:b/>
          <w:bCs/>
          <w:sz w:val="28"/>
          <w:szCs w:val="28"/>
        </w:rPr>
        <w:t>‘</w:t>
      </w:r>
      <w:proofErr w:type="spellStart"/>
      <w:r w:rsidR="005D06DA" w:rsidRPr="005D06DA">
        <w:rPr>
          <w:rFonts w:ascii="Arial" w:hAnsi="Arial" w:cs="Arial"/>
          <w:b/>
          <w:bCs/>
          <w:sz w:val="28"/>
          <w:szCs w:val="28"/>
        </w:rPr>
        <w:t>Nork0</w:t>
      </w:r>
      <w:proofErr w:type="spellEnd"/>
      <w:r w:rsidR="005D06DA" w:rsidRPr="005D06DA">
        <w:rPr>
          <w:rFonts w:ascii="Arial" w:hAnsi="Arial" w:cs="Arial"/>
          <w:b/>
          <w:bCs/>
          <w:sz w:val="28"/>
          <w:szCs w:val="28"/>
        </w:rPr>
        <w:t>’</w:t>
      </w:r>
      <w:r w:rsidR="005D06DA">
        <w:rPr>
          <w:rFonts w:ascii="Arial" w:hAnsi="Arial" w:cs="Arial"/>
          <w:b/>
          <w:bCs/>
          <w:sz w:val="28"/>
          <w:szCs w:val="28"/>
        </w:rPr>
        <w:t>.</w:t>
      </w:r>
    </w:p>
    <w:p w14:paraId="222F6FD5" w14:textId="77777777" w:rsidR="005D06DA" w:rsidRPr="005D06DA" w:rsidRDefault="005D06DA">
      <w:pPr>
        <w:rPr>
          <w:rFonts w:ascii="Arial" w:hAnsi="Arial" w:cs="Arial"/>
          <w:sz w:val="24"/>
          <w:szCs w:val="24"/>
        </w:rPr>
      </w:pPr>
    </w:p>
    <w:p w14:paraId="41FE077F" w14:textId="082BDA35" w:rsidR="00C55438" w:rsidRDefault="00C554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520A0E" wp14:editId="2EEAFAD5">
            <wp:extent cx="1768475" cy="124206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6DA">
        <w:t xml:space="preserve"> </w:t>
      </w:r>
      <w:r w:rsidR="005D06DA" w:rsidRPr="005D06DA">
        <w:rPr>
          <w:rFonts w:ascii="Arial" w:hAnsi="Arial" w:cs="Arial"/>
          <w:sz w:val="24"/>
          <w:szCs w:val="24"/>
        </w:rPr>
        <w:t>Fig. 3</w:t>
      </w:r>
    </w:p>
    <w:p w14:paraId="155EDDB3" w14:textId="736BE993" w:rsidR="00D60D24" w:rsidRDefault="00D60D24">
      <w:pPr>
        <w:rPr>
          <w:rFonts w:ascii="Arial" w:hAnsi="Arial" w:cs="Arial"/>
          <w:sz w:val="24"/>
          <w:szCs w:val="24"/>
        </w:rPr>
      </w:pPr>
    </w:p>
    <w:p w14:paraId="0DECAC88" w14:textId="38ECF1D3" w:rsidR="00D60D24" w:rsidRPr="00E014EA" w:rsidRDefault="00E014EA">
      <w:pPr>
        <w:rPr>
          <w:rFonts w:ascii="Arial" w:hAnsi="Arial" w:cs="Arial"/>
          <w:sz w:val="28"/>
          <w:szCs w:val="28"/>
        </w:rPr>
      </w:pPr>
      <w:r w:rsidRPr="00E014EA">
        <w:rPr>
          <w:rFonts w:ascii="Arial" w:hAnsi="Arial" w:cs="Arial"/>
          <w:sz w:val="28"/>
          <w:szCs w:val="28"/>
        </w:rPr>
        <w:tab/>
        <w:t>A seguinte tela será exibida pelo App:</w:t>
      </w:r>
    </w:p>
    <w:p w14:paraId="6B71EF13" w14:textId="6482C415" w:rsidR="00C55438" w:rsidRPr="00873362" w:rsidRDefault="00C55438">
      <w:pPr>
        <w:rPr>
          <w:rFonts w:ascii="Arial" w:hAnsi="Arial" w:cs="Arial"/>
          <w:sz w:val="24"/>
          <w:szCs w:val="24"/>
        </w:rPr>
      </w:pPr>
    </w:p>
    <w:p w14:paraId="07A935CB" w14:textId="526D4A95" w:rsidR="00C55438" w:rsidRDefault="00C55438">
      <w:pPr>
        <w:rPr>
          <w:rFonts w:ascii="Arial" w:hAnsi="Arial" w:cs="Arial"/>
          <w:sz w:val="24"/>
          <w:szCs w:val="24"/>
        </w:rPr>
      </w:pPr>
      <w:r>
        <w:t xml:space="preserve"> </w:t>
      </w:r>
      <w:r>
        <w:rPr>
          <w:noProof/>
        </w:rPr>
        <w:drawing>
          <wp:inline distT="0" distB="0" distL="0" distR="0" wp14:anchorId="1FEC314F" wp14:editId="3E12756D">
            <wp:extent cx="4756722" cy="2990850"/>
            <wp:effectExtent l="0" t="0" r="635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836" cy="30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4EA">
        <w:t xml:space="preserve"> </w:t>
      </w:r>
      <w:r w:rsidR="00E014EA" w:rsidRPr="00E014EA">
        <w:rPr>
          <w:rFonts w:ascii="Arial" w:hAnsi="Arial" w:cs="Arial"/>
          <w:sz w:val="24"/>
          <w:szCs w:val="24"/>
        </w:rPr>
        <w:t>Fig. 4</w:t>
      </w:r>
    </w:p>
    <w:p w14:paraId="45D32493" w14:textId="668DF01B" w:rsidR="00E014EA" w:rsidRDefault="00E014EA">
      <w:pPr>
        <w:rPr>
          <w:rFonts w:ascii="Arial" w:hAnsi="Arial" w:cs="Arial"/>
          <w:sz w:val="24"/>
          <w:szCs w:val="24"/>
        </w:rPr>
      </w:pPr>
    </w:p>
    <w:p w14:paraId="6E412980" w14:textId="54E210B4" w:rsidR="006B2FCC" w:rsidRDefault="006B2FCC">
      <w:pPr>
        <w:rPr>
          <w:rFonts w:ascii="Arial" w:hAnsi="Arial" w:cs="Arial"/>
          <w:sz w:val="24"/>
          <w:szCs w:val="24"/>
        </w:rPr>
      </w:pPr>
    </w:p>
    <w:p w14:paraId="7FA7B74F" w14:textId="60303D72" w:rsidR="006B2FCC" w:rsidRDefault="006B2FCC">
      <w:pPr>
        <w:rPr>
          <w:rFonts w:ascii="Arial" w:hAnsi="Arial" w:cs="Arial"/>
          <w:sz w:val="24"/>
          <w:szCs w:val="24"/>
        </w:rPr>
      </w:pPr>
    </w:p>
    <w:p w14:paraId="35B2200C" w14:textId="0D8439D7" w:rsidR="006B2FCC" w:rsidRDefault="006B2FCC">
      <w:pPr>
        <w:rPr>
          <w:rFonts w:ascii="Arial" w:hAnsi="Arial" w:cs="Arial"/>
          <w:sz w:val="24"/>
          <w:szCs w:val="24"/>
        </w:rPr>
      </w:pPr>
    </w:p>
    <w:p w14:paraId="24AB998A" w14:textId="662E11F5" w:rsidR="006B2FCC" w:rsidRDefault="006B2FCC">
      <w:pPr>
        <w:rPr>
          <w:rFonts w:ascii="Arial" w:hAnsi="Arial" w:cs="Arial"/>
          <w:sz w:val="24"/>
          <w:szCs w:val="24"/>
        </w:rPr>
      </w:pPr>
    </w:p>
    <w:p w14:paraId="1073C125" w14:textId="43C55373" w:rsidR="006B2FCC" w:rsidRDefault="006B2FCC">
      <w:pPr>
        <w:rPr>
          <w:rFonts w:ascii="Arial" w:hAnsi="Arial" w:cs="Arial"/>
          <w:sz w:val="24"/>
          <w:szCs w:val="24"/>
        </w:rPr>
      </w:pPr>
    </w:p>
    <w:p w14:paraId="041F46A9" w14:textId="3EE679BE" w:rsidR="006B2FCC" w:rsidRDefault="006B2FCC">
      <w:pPr>
        <w:rPr>
          <w:rFonts w:ascii="Arial" w:hAnsi="Arial" w:cs="Arial"/>
          <w:sz w:val="24"/>
          <w:szCs w:val="24"/>
        </w:rPr>
      </w:pPr>
    </w:p>
    <w:p w14:paraId="2AD93847" w14:textId="6A50D5DB" w:rsidR="006B2FCC" w:rsidRDefault="006B2FCC">
      <w:pPr>
        <w:rPr>
          <w:rFonts w:ascii="Arial" w:hAnsi="Arial" w:cs="Arial"/>
          <w:sz w:val="24"/>
          <w:szCs w:val="24"/>
        </w:rPr>
      </w:pPr>
    </w:p>
    <w:p w14:paraId="3A291923" w14:textId="55B620BD" w:rsidR="006B2FCC" w:rsidRDefault="006B2FCC">
      <w:pPr>
        <w:rPr>
          <w:rFonts w:ascii="Arial" w:hAnsi="Arial" w:cs="Arial"/>
          <w:sz w:val="24"/>
          <w:szCs w:val="24"/>
        </w:rPr>
      </w:pPr>
    </w:p>
    <w:p w14:paraId="4712E85F" w14:textId="3B696C10" w:rsidR="006B2FCC" w:rsidRDefault="006B2FCC">
      <w:pPr>
        <w:rPr>
          <w:rFonts w:ascii="Arial" w:hAnsi="Arial" w:cs="Arial"/>
          <w:sz w:val="24"/>
          <w:szCs w:val="24"/>
        </w:rPr>
      </w:pPr>
    </w:p>
    <w:p w14:paraId="56637CB3" w14:textId="41B3C588" w:rsidR="006B2FCC" w:rsidRDefault="006B2FCC">
      <w:pPr>
        <w:rPr>
          <w:rFonts w:ascii="Arial" w:hAnsi="Arial" w:cs="Arial"/>
          <w:sz w:val="24"/>
          <w:szCs w:val="24"/>
        </w:rPr>
      </w:pPr>
    </w:p>
    <w:p w14:paraId="28ADB877" w14:textId="2B8A80B4" w:rsidR="006B2FCC" w:rsidRDefault="006B2FCC">
      <w:pPr>
        <w:rPr>
          <w:rFonts w:ascii="Arial" w:hAnsi="Arial" w:cs="Arial"/>
          <w:sz w:val="24"/>
          <w:szCs w:val="24"/>
        </w:rPr>
      </w:pPr>
    </w:p>
    <w:p w14:paraId="7B783A33" w14:textId="4E5DBB4D" w:rsidR="006B2FCC" w:rsidRDefault="006B2FCC">
      <w:pPr>
        <w:rPr>
          <w:rFonts w:ascii="Arial" w:hAnsi="Arial" w:cs="Arial"/>
          <w:sz w:val="24"/>
          <w:szCs w:val="24"/>
        </w:rPr>
      </w:pPr>
    </w:p>
    <w:p w14:paraId="7CE74DB7" w14:textId="509D5007" w:rsidR="006B2FCC" w:rsidRDefault="006B2FCC">
      <w:pPr>
        <w:rPr>
          <w:rFonts w:ascii="Arial" w:hAnsi="Arial" w:cs="Arial"/>
          <w:sz w:val="24"/>
          <w:szCs w:val="24"/>
        </w:rPr>
      </w:pPr>
    </w:p>
    <w:p w14:paraId="3E1401C6" w14:textId="2094CB9E" w:rsidR="006B2FCC" w:rsidRDefault="006B2FCC">
      <w:pPr>
        <w:rPr>
          <w:rFonts w:ascii="Arial" w:hAnsi="Arial" w:cs="Arial"/>
          <w:sz w:val="24"/>
          <w:szCs w:val="24"/>
        </w:rPr>
      </w:pPr>
    </w:p>
    <w:p w14:paraId="07543934" w14:textId="77777777" w:rsidR="006B2FCC" w:rsidRDefault="006B2FCC">
      <w:pPr>
        <w:rPr>
          <w:rFonts w:ascii="Arial" w:hAnsi="Arial" w:cs="Arial"/>
          <w:sz w:val="24"/>
          <w:szCs w:val="24"/>
        </w:rPr>
      </w:pPr>
    </w:p>
    <w:p w14:paraId="61582595" w14:textId="0ADBAE27" w:rsidR="00DF3AC7" w:rsidRPr="009F6912" w:rsidRDefault="009F6912" w:rsidP="009F6912">
      <w:pPr>
        <w:rPr>
          <w:rFonts w:ascii="Arial" w:hAnsi="Arial" w:cs="Arial"/>
          <w:b/>
          <w:bCs/>
          <w:sz w:val="28"/>
          <w:szCs w:val="28"/>
        </w:rPr>
      </w:pPr>
      <w:r w:rsidRPr="009F6912">
        <w:rPr>
          <w:rFonts w:ascii="Arial" w:hAnsi="Arial" w:cs="Arial"/>
          <w:b/>
          <w:bCs/>
          <w:sz w:val="28"/>
          <w:szCs w:val="28"/>
        </w:rPr>
        <w:t>3. Leitura dos parâmetros:</w:t>
      </w:r>
    </w:p>
    <w:p w14:paraId="3301EE87" w14:textId="2DA53643" w:rsidR="00E014EA" w:rsidRPr="009F6912" w:rsidRDefault="00E014EA" w:rsidP="00873362">
      <w:pPr>
        <w:jc w:val="both"/>
        <w:rPr>
          <w:sz w:val="28"/>
          <w:szCs w:val="28"/>
        </w:rPr>
      </w:pPr>
      <w:r w:rsidRPr="009F6912">
        <w:rPr>
          <w:rFonts w:ascii="Arial" w:hAnsi="Arial" w:cs="Arial"/>
          <w:sz w:val="28"/>
          <w:szCs w:val="28"/>
        </w:rPr>
        <w:tab/>
        <w:t>Clicando no sistema correspondente</w:t>
      </w:r>
      <w:r w:rsidR="00347E3B" w:rsidRPr="009F6912">
        <w:rPr>
          <w:rFonts w:ascii="Arial" w:hAnsi="Arial" w:cs="Arial"/>
          <w:sz w:val="28"/>
          <w:szCs w:val="28"/>
        </w:rPr>
        <w:t>, ‘</w:t>
      </w:r>
      <w:proofErr w:type="spellStart"/>
      <w:r w:rsidR="00347E3B" w:rsidRPr="009F6912">
        <w:rPr>
          <w:rFonts w:ascii="Arial" w:hAnsi="Arial" w:cs="Arial"/>
          <w:sz w:val="28"/>
          <w:szCs w:val="28"/>
        </w:rPr>
        <w:t>ccBd1</w:t>
      </w:r>
      <w:proofErr w:type="spellEnd"/>
      <w:r w:rsidR="00347E3B" w:rsidRPr="009F6912">
        <w:rPr>
          <w:rFonts w:ascii="Arial" w:hAnsi="Arial" w:cs="Arial"/>
          <w:sz w:val="28"/>
          <w:szCs w:val="28"/>
        </w:rPr>
        <w:t>’ (IP: 10.0.4.251) ou ‘</w:t>
      </w:r>
      <w:proofErr w:type="spellStart"/>
      <w:r w:rsidR="00347E3B" w:rsidRPr="009F6912">
        <w:rPr>
          <w:rFonts w:ascii="Arial" w:hAnsi="Arial" w:cs="Arial"/>
          <w:sz w:val="28"/>
          <w:szCs w:val="28"/>
        </w:rPr>
        <w:t>CabineGreador</w:t>
      </w:r>
      <w:proofErr w:type="spellEnd"/>
      <w:r w:rsidR="00347E3B" w:rsidRPr="009F6912">
        <w:rPr>
          <w:rFonts w:ascii="Arial" w:hAnsi="Arial" w:cs="Arial"/>
          <w:sz w:val="28"/>
          <w:szCs w:val="28"/>
        </w:rPr>
        <w:t>’ (</w:t>
      </w:r>
      <w:r w:rsidR="00873362" w:rsidRPr="009F6912">
        <w:rPr>
          <w:rFonts w:ascii="Arial" w:hAnsi="Arial" w:cs="Arial"/>
          <w:sz w:val="28"/>
          <w:szCs w:val="28"/>
        </w:rPr>
        <w:t>IP: 10.0.30.36</w:t>
      </w:r>
      <w:r w:rsidR="00347E3B" w:rsidRPr="009F6912">
        <w:rPr>
          <w:rFonts w:ascii="Arial" w:hAnsi="Arial" w:cs="Arial"/>
          <w:sz w:val="28"/>
          <w:szCs w:val="28"/>
        </w:rPr>
        <w:t>), a</w:t>
      </w:r>
      <w:r w:rsidR="00873362" w:rsidRPr="009F6912">
        <w:rPr>
          <w:rFonts w:ascii="Arial" w:hAnsi="Arial" w:cs="Arial"/>
          <w:sz w:val="28"/>
          <w:szCs w:val="28"/>
        </w:rPr>
        <w:t xml:space="preserve"> janela será atualizada (Fig. 5). Em seguida devemos clicar no botão ‘</w:t>
      </w:r>
      <w:r w:rsidR="00873362" w:rsidRPr="009F6912">
        <w:rPr>
          <w:rFonts w:ascii="Arial" w:hAnsi="Arial" w:cs="Arial"/>
          <w:b/>
          <w:bCs/>
          <w:sz w:val="28"/>
          <w:szCs w:val="28"/>
        </w:rPr>
        <w:t>Ler</w:t>
      </w:r>
      <w:r w:rsidR="00873362" w:rsidRPr="009F6912">
        <w:rPr>
          <w:rFonts w:ascii="Arial" w:hAnsi="Arial" w:cs="Arial"/>
          <w:sz w:val="28"/>
          <w:szCs w:val="28"/>
        </w:rPr>
        <w:t>’.</w:t>
      </w:r>
      <w:r w:rsidR="00347E3B" w:rsidRPr="009F6912">
        <w:rPr>
          <w:rFonts w:ascii="Arial" w:hAnsi="Arial" w:cs="Arial"/>
          <w:sz w:val="28"/>
          <w:szCs w:val="28"/>
        </w:rPr>
        <w:t xml:space="preserve"> </w:t>
      </w:r>
    </w:p>
    <w:p w14:paraId="5B39B5DD" w14:textId="5002CBC8" w:rsidR="00C55438" w:rsidRDefault="00C55438"/>
    <w:p w14:paraId="16509219" w14:textId="08C391AD" w:rsidR="00C55438" w:rsidRDefault="005079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860F4" wp14:editId="3C6BCA6F">
                <wp:simplePos x="0" y="0"/>
                <wp:positionH relativeFrom="column">
                  <wp:posOffset>3205982</wp:posOffset>
                </wp:positionH>
                <wp:positionV relativeFrom="paragraph">
                  <wp:posOffset>2664696</wp:posOffset>
                </wp:positionV>
                <wp:extent cx="390525" cy="228600"/>
                <wp:effectExtent l="19050" t="38100" r="47625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AC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52.45pt;margin-top:209.8pt;width:30.75pt;height:1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" strokecolor="red" strokeweight="2.5pt">
                <v:stroke endarrow="block" joinstyle="miter"/>
              </v:shape>
            </w:pict>
          </mc:Fallback>
        </mc:AlternateContent>
      </w:r>
      <w:r w:rsidR="008733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A2B3E" wp14:editId="00F021A9">
                <wp:simplePos x="0" y="0"/>
                <wp:positionH relativeFrom="column">
                  <wp:posOffset>2219281</wp:posOffset>
                </wp:positionH>
                <wp:positionV relativeFrom="paragraph">
                  <wp:posOffset>2576003</wp:posOffset>
                </wp:positionV>
                <wp:extent cx="390525" cy="228600"/>
                <wp:effectExtent l="19050" t="38100" r="47625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5AA41" id="Conector de Seta Reta 8" o:spid="_x0000_s1026" type="#_x0000_t32" style="position:absolute;margin-left:174.75pt;margin-top:202.85pt;width:30.75pt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" strokecolor="red" strokeweight="2.5pt">
                <v:stroke endarrow="block" joinstyle="miter"/>
              </v:shape>
            </w:pict>
          </mc:Fallback>
        </mc:AlternateContent>
      </w:r>
      <w:r w:rsidR="00C55438">
        <w:rPr>
          <w:noProof/>
        </w:rPr>
        <w:drawing>
          <wp:inline distT="0" distB="0" distL="0" distR="0" wp14:anchorId="2F6C2B91" wp14:editId="449D1E7F">
            <wp:extent cx="4610100" cy="2898659"/>
            <wp:effectExtent l="0" t="0" r="0" b="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303" cy="29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362">
        <w:t xml:space="preserve"> </w:t>
      </w:r>
      <w:r w:rsidR="00873362" w:rsidRPr="00873362">
        <w:rPr>
          <w:rFonts w:ascii="Arial" w:hAnsi="Arial" w:cs="Arial"/>
          <w:sz w:val="24"/>
          <w:szCs w:val="24"/>
        </w:rPr>
        <w:t>Fig. 5</w:t>
      </w:r>
    </w:p>
    <w:p w14:paraId="47011349" w14:textId="0F4D9FAE" w:rsidR="00E014EA" w:rsidRDefault="00E014EA"/>
    <w:p w14:paraId="2FF3869E" w14:textId="66981EEC" w:rsidR="00E014EA" w:rsidRDefault="004B1A8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26D12" wp14:editId="51F98848">
                <wp:simplePos x="0" y="0"/>
                <wp:positionH relativeFrom="column">
                  <wp:posOffset>1639806</wp:posOffset>
                </wp:positionH>
                <wp:positionV relativeFrom="paragraph">
                  <wp:posOffset>300576</wp:posOffset>
                </wp:positionV>
                <wp:extent cx="628650" cy="142875"/>
                <wp:effectExtent l="0" t="76200" r="19050" b="285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C017" id="Conector de Seta Reta 10" o:spid="_x0000_s1026" type="#_x0000_t32" style="position:absolute;margin-left:129.1pt;margin-top:23.65pt;width:49.5pt;height:11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37FE86" wp14:editId="3BA8CAEA">
            <wp:extent cx="4610100" cy="3397282"/>
            <wp:effectExtent l="0" t="0" r="0" b="0"/>
            <wp:docPr id="9" name="Imagem 9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470" cy="34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14522">
        <w:rPr>
          <w:rFonts w:ascii="Arial" w:hAnsi="Arial" w:cs="Arial"/>
          <w:sz w:val="24"/>
          <w:szCs w:val="24"/>
        </w:rPr>
        <w:t>Fig. 6</w:t>
      </w:r>
    </w:p>
    <w:p w14:paraId="74E743C9" w14:textId="6720601E" w:rsidR="00114522" w:rsidRDefault="00114522">
      <w:pPr>
        <w:rPr>
          <w:rFonts w:ascii="Arial" w:hAnsi="Arial" w:cs="Arial"/>
          <w:sz w:val="24"/>
          <w:szCs w:val="24"/>
        </w:rPr>
      </w:pPr>
    </w:p>
    <w:p w14:paraId="60144087" w14:textId="6CEE247F" w:rsidR="00114522" w:rsidRDefault="00114522" w:rsidP="00114522">
      <w:pPr>
        <w:jc w:val="both"/>
        <w:rPr>
          <w:rFonts w:ascii="Arial" w:hAnsi="Arial" w:cs="Arial"/>
          <w:sz w:val="28"/>
          <w:szCs w:val="28"/>
        </w:rPr>
      </w:pPr>
      <w:r w:rsidRPr="00114522">
        <w:rPr>
          <w:rFonts w:ascii="Arial" w:hAnsi="Arial" w:cs="Arial"/>
          <w:sz w:val="28"/>
          <w:szCs w:val="28"/>
        </w:rPr>
        <w:tab/>
        <w:t>Na sequência, vamos ligar o botão de aquisição dos parâmetros (Fig. 6).</w:t>
      </w:r>
      <w:r w:rsidR="00AD1628">
        <w:rPr>
          <w:rFonts w:ascii="Arial" w:hAnsi="Arial" w:cs="Arial"/>
          <w:sz w:val="28"/>
          <w:szCs w:val="28"/>
        </w:rPr>
        <w:t xml:space="preserve"> Para os dois sistemas</w:t>
      </w:r>
      <w:r w:rsidR="00D37F67">
        <w:rPr>
          <w:rFonts w:ascii="Arial" w:hAnsi="Arial" w:cs="Arial"/>
          <w:sz w:val="28"/>
          <w:szCs w:val="28"/>
        </w:rPr>
        <w:t>,</w:t>
      </w:r>
      <w:r w:rsidR="00AD1628">
        <w:rPr>
          <w:rFonts w:ascii="Arial" w:hAnsi="Arial" w:cs="Arial"/>
          <w:sz w:val="28"/>
          <w:szCs w:val="28"/>
        </w:rPr>
        <w:t xml:space="preserve"> o</w:t>
      </w:r>
      <w:r w:rsidR="00DF3AC7">
        <w:rPr>
          <w:rFonts w:ascii="Arial" w:hAnsi="Arial" w:cs="Arial"/>
          <w:sz w:val="28"/>
          <w:szCs w:val="28"/>
        </w:rPr>
        <w:t>s</w:t>
      </w:r>
      <w:r w:rsidR="00AD1628">
        <w:rPr>
          <w:rFonts w:ascii="Arial" w:hAnsi="Arial" w:cs="Arial"/>
          <w:sz w:val="28"/>
          <w:szCs w:val="28"/>
        </w:rPr>
        <w:t xml:space="preserve"> procedimento</w:t>
      </w:r>
      <w:r w:rsidR="00DF3AC7">
        <w:rPr>
          <w:rFonts w:ascii="Arial" w:hAnsi="Arial" w:cs="Arial"/>
          <w:sz w:val="28"/>
          <w:szCs w:val="28"/>
        </w:rPr>
        <w:t>s</w:t>
      </w:r>
      <w:r w:rsidR="00AD1628">
        <w:rPr>
          <w:rFonts w:ascii="Arial" w:hAnsi="Arial" w:cs="Arial"/>
          <w:sz w:val="28"/>
          <w:szCs w:val="28"/>
        </w:rPr>
        <w:t xml:space="preserve"> são idênticos.</w:t>
      </w:r>
    </w:p>
    <w:p w14:paraId="49BBA28B" w14:textId="3E5793BA" w:rsidR="00E014EA" w:rsidRDefault="00E014EA"/>
    <w:p w14:paraId="40CB0942" w14:textId="022E6F2F" w:rsidR="00E014EA" w:rsidRDefault="00E014E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27C1B6" wp14:editId="5CFD6DD5">
            <wp:extent cx="4562660" cy="3362325"/>
            <wp:effectExtent l="0" t="0" r="9525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359" cy="33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C7">
        <w:t xml:space="preserve"> </w:t>
      </w:r>
      <w:r w:rsidR="00DF3AC7" w:rsidRPr="00DF3AC7">
        <w:rPr>
          <w:rFonts w:ascii="Arial" w:hAnsi="Arial" w:cs="Arial"/>
          <w:sz w:val="24"/>
          <w:szCs w:val="24"/>
        </w:rPr>
        <w:t>Fig. 7</w:t>
      </w:r>
    </w:p>
    <w:p w14:paraId="4A6BFD18" w14:textId="77777777" w:rsidR="006B2FCC" w:rsidRPr="00DF3AC7" w:rsidRDefault="006B2FCC">
      <w:pPr>
        <w:rPr>
          <w:rFonts w:ascii="Arial" w:hAnsi="Arial" w:cs="Arial"/>
          <w:sz w:val="24"/>
          <w:szCs w:val="24"/>
        </w:rPr>
      </w:pPr>
    </w:p>
    <w:p w14:paraId="5A24E24F" w14:textId="1B93EB22" w:rsidR="00E014EA" w:rsidRDefault="00E014EA">
      <w:pPr>
        <w:rPr>
          <w:rFonts w:ascii="Arial" w:hAnsi="Arial" w:cs="Arial"/>
          <w:sz w:val="24"/>
          <w:szCs w:val="24"/>
        </w:rPr>
      </w:pPr>
      <w:r w:rsidRPr="00DF3A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361278" wp14:editId="20A8AE2B">
            <wp:extent cx="4562660" cy="3362325"/>
            <wp:effectExtent l="0" t="0" r="9525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617" cy="33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C7" w:rsidRPr="00DF3AC7">
        <w:rPr>
          <w:rFonts w:ascii="Arial" w:hAnsi="Arial" w:cs="Arial"/>
          <w:sz w:val="24"/>
          <w:szCs w:val="24"/>
        </w:rPr>
        <w:t xml:space="preserve"> Fig. 8</w:t>
      </w:r>
    </w:p>
    <w:p w14:paraId="14B03911" w14:textId="6A12DCBF" w:rsidR="00BB1BAD" w:rsidRDefault="00D37F67" w:rsidP="00686CB8">
      <w:pPr>
        <w:jc w:val="both"/>
        <w:rPr>
          <w:rFonts w:ascii="Arial" w:hAnsi="Arial" w:cs="Arial"/>
          <w:sz w:val="28"/>
          <w:szCs w:val="28"/>
        </w:rPr>
      </w:pPr>
      <w:r w:rsidRPr="00686CB8">
        <w:rPr>
          <w:rFonts w:ascii="Arial" w:hAnsi="Arial" w:cs="Arial"/>
          <w:sz w:val="28"/>
          <w:szCs w:val="28"/>
        </w:rPr>
        <w:lastRenderedPageBreak/>
        <w:tab/>
        <w:t xml:space="preserve">É possivel também ler, os Deltas e o mínimo e máximo, clicando nos botões </w:t>
      </w:r>
      <w:r w:rsidR="00686CB8" w:rsidRPr="00686CB8">
        <w:rPr>
          <w:rFonts w:ascii="Arial" w:hAnsi="Arial" w:cs="Arial"/>
          <w:sz w:val="28"/>
          <w:szCs w:val="28"/>
        </w:rPr>
        <w:t>‘</w:t>
      </w:r>
      <w:r w:rsidRPr="00686CB8">
        <w:rPr>
          <w:rFonts w:ascii="Arial" w:hAnsi="Arial" w:cs="Arial"/>
          <w:sz w:val="28"/>
          <w:szCs w:val="28"/>
        </w:rPr>
        <w:t>DELTA</w:t>
      </w:r>
      <w:r w:rsidR="00686CB8" w:rsidRPr="00686CB8">
        <w:rPr>
          <w:rFonts w:ascii="Arial" w:hAnsi="Arial" w:cs="Arial"/>
          <w:sz w:val="28"/>
          <w:szCs w:val="28"/>
        </w:rPr>
        <w:t>’ e ‘Min/Max’, como na figura 9. Na mesma janela podemos exportar os dados, clicando em ‘Exportar’ e depois escolhendo uma pasta para o arquivamento.</w:t>
      </w:r>
    </w:p>
    <w:p w14:paraId="70AB7A34" w14:textId="04107683" w:rsidR="00686CB8" w:rsidRPr="00686CB8" w:rsidRDefault="00686CB8" w:rsidP="00686CB8">
      <w:pPr>
        <w:jc w:val="both"/>
        <w:rPr>
          <w:rFonts w:ascii="Arial" w:hAnsi="Arial" w:cs="Arial"/>
          <w:sz w:val="24"/>
          <w:szCs w:val="24"/>
        </w:rPr>
      </w:pPr>
    </w:p>
    <w:p w14:paraId="1433488E" w14:textId="7557AE9B" w:rsidR="00BB1BAD" w:rsidRDefault="00686CB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911AD" wp14:editId="0D616119">
                <wp:simplePos x="0" y="0"/>
                <wp:positionH relativeFrom="column">
                  <wp:posOffset>3885271</wp:posOffset>
                </wp:positionH>
                <wp:positionV relativeFrom="paragraph">
                  <wp:posOffset>3418884</wp:posOffset>
                </wp:positionV>
                <wp:extent cx="473370" cy="325179"/>
                <wp:effectExtent l="19050" t="19050" r="60325" b="5588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70" cy="32517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671F" id="Conector de Seta Reta 16" o:spid="_x0000_s1026" type="#_x0000_t32" style="position:absolute;margin-left:305.95pt;margin-top:269.2pt;width:37.25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45DB6" wp14:editId="0BD5E491">
                <wp:simplePos x="0" y="0"/>
                <wp:positionH relativeFrom="column">
                  <wp:posOffset>3110126</wp:posOffset>
                </wp:positionH>
                <wp:positionV relativeFrom="paragraph">
                  <wp:posOffset>472174</wp:posOffset>
                </wp:positionV>
                <wp:extent cx="390525" cy="228600"/>
                <wp:effectExtent l="19050" t="38100" r="47625" b="190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A7311" id="Conector de Seta Reta 15" o:spid="_x0000_s1026" type="#_x0000_t32" style="position:absolute;margin-left:244.9pt;margin-top:37.2pt;width:30.75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0AF4D" wp14:editId="75FA326A">
                <wp:simplePos x="0" y="0"/>
                <wp:positionH relativeFrom="column">
                  <wp:posOffset>2204750</wp:posOffset>
                </wp:positionH>
                <wp:positionV relativeFrom="paragraph">
                  <wp:posOffset>474020</wp:posOffset>
                </wp:positionV>
                <wp:extent cx="390525" cy="228600"/>
                <wp:effectExtent l="19050" t="38100" r="47625" b="190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5A90" id="Conector de Seta Reta 14" o:spid="_x0000_s1026" type="#_x0000_t32" style="position:absolute;margin-left:173.6pt;margin-top:37.3pt;width:30.75pt;height:1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" strokecolor="red" strokeweight="2.5pt">
                <v:stroke endarrow="block" joinstyle="miter"/>
              </v:shape>
            </w:pict>
          </mc:Fallback>
        </mc:AlternateContent>
      </w:r>
      <w:r w:rsidR="00BB1B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C713B0" wp14:editId="68A7DCF2">
            <wp:extent cx="5847715" cy="4295775"/>
            <wp:effectExtent l="0" t="0" r="63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F5A" w14:textId="14FC9C75" w:rsidR="00F418CD" w:rsidRDefault="00686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</w:t>
      </w:r>
      <w:r w:rsidR="000F425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9</w:t>
      </w:r>
    </w:p>
    <w:p w14:paraId="10BDF9E1" w14:textId="5EB878D1" w:rsidR="005079E1" w:rsidRDefault="005079E1">
      <w:pPr>
        <w:rPr>
          <w:rFonts w:ascii="Arial" w:hAnsi="Arial" w:cs="Arial"/>
          <w:sz w:val="24"/>
          <w:szCs w:val="24"/>
        </w:rPr>
      </w:pPr>
    </w:p>
    <w:p w14:paraId="65FFC556" w14:textId="6A8E9F4B" w:rsidR="005079E1" w:rsidRPr="005079E1" w:rsidRDefault="005079E1" w:rsidP="005079E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Voltando para a figura 5, vamos clicar no botão ‘Ler MM’ (ler memória), será aberta uma nova janela como a figura 10, </w:t>
      </w:r>
      <w:r w:rsidR="000A5551">
        <w:rPr>
          <w:rFonts w:ascii="Arial" w:hAnsi="Arial" w:cs="Arial"/>
          <w:sz w:val="28"/>
          <w:szCs w:val="28"/>
        </w:rPr>
        <w:t>clicando em ‘Ler Memória’</w:t>
      </w:r>
      <w:r w:rsidR="00CF021F">
        <w:rPr>
          <w:rFonts w:ascii="Arial" w:hAnsi="Arial" w:cs="Arial"/>
          <w:sz w:val="28"/>
          <w:szCs w:val="28"/>
        </w:rPr>
        <w:t xml:space="preserve">, serão carregados os </w:t>
      </w:r>
      <w:r w:rsidR="0069784B">
        <w:rPr>
          <w:rFonts w:ascii="Arial" w:hAnsi="Arial" w:cs="Arial"/>
          <w:sz w:val="28"/>
          <w:szCs w:val="28"/>
        </w:rPr>
        <w:t>dados referentes</w:t>
      </w:r>
      <w:r w:rsidR="00CF021F">
        <w:rPr>
          <w:rFonts w:ascii="Arial" w:hAnsi="Arial" w:cs="Arial"/>
          <w:sz w:val="28"/>
          <w:szCs w:val="28"/>
        </w:rPr>
        <w:t xml:space="preserve"> a um (1) mês</w:t>
      </w:r>
      <w:r w:rsidR="0069784B">
        <w:rPr>
          <w:rFonts w:ascii="Arial" w:hAnsi="Arial" w:cs="Arial"/>
          <w:sz w:val="28"/>
          <w:szCs w:val="28"/>
        </w:rPr>
        <w:t xml:space="preserve">, leva alguns minutos para que todos dados sejam carregados, porém a qualquer momento podemos clicar </w:t>
      </w:r>
      <w:r w:rsidR="00D9396A">
        <w:rPr>
          <w:rFonts w:ascii="Arial" w:hAnsi="Arial" w:cs="Arial"/>
          <w:sz w:val="28"/>
          <w:szCs w:val="28"/>
        </w:rPr>
        <w:t xml:space="preserve">em </w:t>
      </w:r>
      <w:r w:rsidR="0069784B">
        <w:rPr>
          <w:rFonts w:ascii="Arial" w:hAnsi="Arial" w:cs="Arial"/>
          <w:sz w:val="28"/>
          <w:szCs w:val="28"/>
        </w:rPr>
        <w:t>‘Parar Leitura’, uma vez tendo sido carregado os dados desejados. Neste caso</w:t>
      </w:r>
      <w:r w:rsidR="00D9396A">
        <w:rPr>
          <w:rFonts w:ascii="Arial" w:hAnsi="Arial" w:cs="Arial"/>
          <w:sz w:val="28"/>
          <w:szCs w:val="28"/>
        </w:rPr>
        <w:t>,</w:t>
      </w:r>
      <w:r w:rsidR="0069784B">
        <w:rPr>
          <w:rFonts w:ascii="Arial" w:hAnsi="Arial" w:cs="Arial"/>
          <w:sz w:val="28"/>
          <w:szCs w:val="28"/>
        </w:rPr>
        <w:t xml:space="preserve"> também podemos ‘Exportar’ e salvar os dados.</w:t>
      </w:r>
    </w:p>
    <w:p w14:paraId="1714B530" w14:textId="4DB576A5" w:rsidR="00F418CD" w:rsidRDefault="0069784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6C809" wp14:editId="636FA90E">
                <wp:simplePos x="0" y="0"/>
                <wp:positionH relativeFrom="column">
                  <wp:posOffset>1739900</wp:posOffset>
                </wp:positionH>
                <wp:positionV relativeFrom="paragraph">
                  <wp:posOffset>343446</wp:posOffset>
                </wp:positionV>
                <wp:extent cx="79522" cy="312775"/>
                <wp:effectExtent l="76200" t="38100" r="53975" b="1143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2" cy="3127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BBBC" id="Conector de Seta Reta 19" o:spid="_x0000_s1026" type="#_x0000_t32" style="position:absolute;margin-left:137pt;margin-top:27.05pt;width:6.25pt;height:24.6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" strokecolor="red" strokeweight="2.5pt">
                <v:stroke endarrow="block" joinstyle="miter"/>
              </v:shape>
            </w:pict>
          </mc:Fallback>
        </mc:AlternateContent>
      </w:r>
      <w:r w:rsidR="000A55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29EC4" wp14:editId="63EB991D">
                <wp:simplePos x="0" y="0"/>
                <wp:positionH relativeFrom="column">
                  <wp:posOffset>392696</wp:posOffset>
                </wp:positionH>
                <wp:positionV relativeFrom="paragraph">
                  <wp:posOffset>393610</wp:posOffset>
                </wp:positionV>
                <wp:extent cx="79522" cy="312775"/>
                <wp:effectExtent l="76200" t="38100" r="53975" b="1143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2" cy="3127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E1E7" id="Conector de Seta Reta 18" o:spid="_x0000_s1026" type="#_x0000_t32" style="position:absolute;margin-left:30.9pt;margin-top:31pt;width:6.25pt;height:24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" strokecolor="red" strokeweight="2.5pt">
                <v:stroke endarrow="block" joinstyle="miter"/>
              </v:shape>
            </w:pict>
          </mc:Fallback>
        </mc:AlternateContent>
      </w:r>
      <w:r w:rsidR="00F418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A79390" wp14:editId="209680B1">
            <wp:extent cx="5773616" cy="41573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64" cy="41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7BBF" w14:textId="29CFFF57" w:rsidR="0069784B" w:rsidRPr="00DF3AC7" w:rsidRDefault="000F4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Fig. 10</w:t>
      </w:r>
    </w:p>
    <w:sectPr w:rsidR="0069784B" w:rsidRPr="00DF3AC7" w:rsidSect="00D60D24">
      <w:headerReference w:type="default" r:id="rId18"/>
      <w:footerReference w:type="default" r:id="rId19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0C54C" w14:textId="77777777" w:rsidR="00081B47" w:rsidRDefault="00081B47" w:rsidP="00D60D24">
      <w:pPr>
        <w:spacing w:after="0" w:line="240" w:lineRule="auto"/>
      </w:pPr>
      <w:r>
        <w:separator/>
      </w:r>
    </w:p>
  </w:endnote>
  <w:endnote w:type="continuationSeparator" w:id="0">
    <w:p w14:paraId="66666A3B" w14:textId="77777777" w:rsidR="00081B47" w:rsidRDefault="00081B47" w:rsidP="00D6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D0F3" w14:textId="77777777" w:rsidR="00DF3AC7" w:rsidRDefault="00DF3AC7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181ACAE" w14:textId="77777777" w:rsidR="00DF3AC7" w:rsidRDefault="00DF3A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928B" w14:textId="77777777" w:rsidR="00081B47" w:rsidRDefault="00081B47" w:rsidP="00D60D24">
      <w:pPr>
        <w:spacing w:after="0" w:line="240" w:lineRule="auto"/>
      </w:pPr>
      <w:r>
        <w:separator/>
      </w:r>
    </w:p>
  </w:footnote>
  <w:footnote w:type="continuationSeparator" w:id="0">
    <w:p w14:paraId="4E2DA2B2" w14:textId="77777777" w:rsidR="00081B47" w:rsidRDefault="00081B47" w:rsidP="00D6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0EED" w14:textId="2E4B7305" w:rsidR="00D60D24" w:rsidRDefault="00D60D24" w:rsidP="00D60D24">
    <w:pPr>
      <w:pStyle w:val="Cabealho"/>
      <w:tabs>
        <w:tab w:val="center" w:pos="3119"/>
      </w:tabs>
      <w:ind w:firstLine="3119"/>
      <w:rPr>
        <w:color w:val="808080"/>
        <w:sz w:val="28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7A43433" wp14:editId="217378C6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811655" cy="609600"/>
          <wp:effectExtent l="0" t="0" r="0" b="0"/>
          <wp:wrapNone/>
          <wp:docPr id="11" name="Imagem 11" descr="Texto, 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9" descr="Texto, 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808080"/>
        <w:sz w:val="28"/>
      </w:rPr>
      <w:t xml:space="preserve">  Laboratório Nacional de Luz </w:t>
    </w:r>
    <w:proofErr w:type="spellStart"/>
    <w:r>
      <w:rPr>
        <w:b/>
        <w:color w:val="808080"/>
        <w:sz w:val="28"/>
      </w:rPr>
      <w:t>Síncrotron</w:t>
    </w:r>
    <w:proofErr w:type="spellEnd"/>
  </w:p>
  <w:p w14:paraId="436F6F5E" w14:textId="67A79961" w:rsidR="00D60D24" w:rsidRDefault="00D60D24" w:rsidP="00D60D24">
    <w:pPr>
      <w:pStyle w:val="Cabealho"/>
      <w:jc w:val="right"/>
      <w:rPr>
        <w:color w:val="808080"/>
        <w:sz w:val="28"/>
      </w:rPr>
    </w:pPr>
    <w:r>
      <w:rPr>
        <w:color w:val="808080"/>
        <w:sz w:val="28"/>
      </w:rPr>
      <w:t xml:space="preserve"> 04/04/2022</w:t>
    </w:r>
  </w:p>
  <w:p w14:paraId="565505E0" w14:textId="17550AAA" w:rsidR="00D60D24" w:rsidRPr="00D60D24" w:rsidRDefault="00D60D24" w:rsidP="00D60D24">
    <w:pPr>
      <w:pStyle w:val="Cabealho"/>
      <w:jc w:val="center"/>
      <w:rPr>
        <w:color w:val="808080"/>
        <w:sz w:val="28"/>
      </w:rPr>
    </w:pPr>
    <w:r>
      <w:rPr>
        <w:color w:val="808080"/>
        <w:sz w:val="28"/>
      </w:rPr>
      <w:t xml:space="preserve">          </w:t>
    </w:r>
    <w:bookmarkStart w:id="0" w:name="_Hlk30406597"/>
    <w:bookmarkEnd w:id="0"/>
    <w:r>
      <w:rPr>
        <w:color w:val="808080"/>
        <w:sz w:val="28"/>
      </w:rPr>
      <w:t xml:space="preserve">                      Grupo de Operação</w:t>
    </w:r>
  </w:p>
  <w:p w14:paraId="52670F26" w14:textId="77777777" w:rsidR="00D60D24" w:rsidRDefault="00D60D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615E"/>
    <w:multiLevelType w:val="hybridMultilevel"/>
    <w:tmpl w:val="7EC01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50BC"/>
    <w:multiLevelType w:val="hybridMultilevel"/>
    <w:tmpl w:val="0C0C92FE"/>
    <w:lvl w:ilvl="0" w:tplc="EAB85A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2051806"/>
    <w:multiLevelType w:val="hybridMultilevel"/>
    <w:tmpl w:val="69B813BC"/>
    <w:lvl w:ilvl="0" w:tplc="FB080C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78823407">
    <w:abstractNumId w:val="2"/>
  </w:num>
  <w:num w:numId="2" w16cid:durableId="1931423083">
    <w:abstractNumId w:val="1"/>
  </w:num>
  <w:num w:numId="3" w16cid:durableId="158166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6"/>
    <w:rsid w:val="000060EB"/>
    <w:rsid w:val="00066F27"/>
    <w:rsid w:val="00081B47"/>
    <w:rsid w:val="000A5551"/>
    <w:rsid w:val="000F4252"/>
    <w:rsid w:val="000F5A77"/>
    <w:rsid w:val="00104862"/>
    <w:rsid w:val="00114522"/>
    <w:rsid w:val="001E1840"/>
    <w:rsid w:val="00347E3B"/>
    <w:rsid w:val="003B123F"/>
    <w:rsid w:val="004B1A84"/>
    <w:rsid w:val="004E67C1"/>
    <w:rsid w:val="005079E1"/>
    <w:rsid w:val="005D06DA"/>
    <w:rsid w:val="00604A76"/>
    <w:rsid w:val="00614BA3"/>
    <w:rsid w:val="0062751D"/>
    <w:rsid w:val="00686CB8"/>
    <w:rsid w:val="0069784B"/>
    <w:rsid w:val="006B2FCC"/>
    <w:rsid w:val="00727F55"/>
    <w:rsid w:val="00742874"/>
    <w:rsid w:val="00873362"/>
    <w:rsid w:val="008E6CC8"/>
    <w:rsid w:val="00932A00"/>
    <w:rsid w:val="009F6912"/>
    <w:rsid w:val="00A64584"/>
    <w:rsid w:val="00AA0E6C"/>
    <w:rsid w:val="00AD1628"/>
    <w:rsid w:val="00B13562"/>
    <w:rsid w:val="00B7062A"/>
    <w:rsid w:val="00BB1BAD"/>
    <w:rsid w:val="00BC0AC2"/>
    <w:rsid w:val="00C413CA"/>
    <w:rsid w:val="00C55438"/>
    <w:rsid w:val="00CF021F"/>
    <w:rsid w:val="00D2269B"/>
    <w:rsid w:val="00D37F67"/>
    <w:rsid w:val="00D60D24"/>
    <w:rsid w:val="00D9396A"/>
    <w:rsid w:val="00DF3AC7"/>
    <w:rsid w:val="00E00B6A"/>
    <w:rsid w:val="00E014EA"/>
    <w:rsid w:val="00EE2311"/>
    <w:rsid w:val="00F418CD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B1BE9"/>
  <w15:chartTrackingRefBased/>
  <w15:docId w15:val="{067314D7-1E51-4B3C-BB44-DC9CFC0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0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D60D24"/>
  </w:style>
  <w:style w:type="paragraph" w:styleId="Rodap">
    <w:name w:val="footer"/>
    <w:basedOn w:val="Normal"/>
    <w:link w:val="RodapChar"/>
    <w:uiPriority w:val="99"/>
    <w:unhideWhenUsed/>
    <w:rsid w:val="00D60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D24"/>
  </w:style>
  <w:style w:type="paragraph" w:styleId="PargrafodaLista">
    <w:name w:val="List Paragraph"/>
    <w:basedOn w:val="Normal"/>
    <w:uiPriority w:val="34"/>
    <w:qFormat/>
    <w:rsid w:val="0074287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6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F2AF-9741-4DBF-BF98-B7F648F3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8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Luiz Gomes Bento</dc:creator>
  <cp:keywords/>
  <dc:description/>
  <cp:lastModifiedBy>Rone da Silva Castro</cp:lastModifiedBy>
  <cp:revision>13</cp:revision>
  <dcterms:created xsi:type="dcterms:W3CDTF">2022-04-05T00:47:00Z</dcterms:created>
  <dcterms:modified xsi:type="dcterms:W3CDTF">2023-01-19T16:01:00Z</dcterms:modified>
</cp:coreProperties>
</file>