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88A" w:rsidRDefault="00F3388A">
      <w:pPr>
        <w:rPr>
          <w:rFonts w:ascii="Arial" w:eastAsia="Adobe Heiti Std R" w:hAnsi="Arial" w:cs="Arial"/>
          <w:b/>
          <w:sz w:val="36"/>
          <w:szCs w:val="36"/>
          <w:u w:val="single"/>
        </w:rPr>
      </w:pPr>
      <w:r w:rsidRPr="00717261">
        <w:rPr>
          <w:rFonts w:ascii="Arial" w:eastAsia="Adobe Heiti Std R" w:hAnsi="Arial" w:cs="Arial"/>
          <w:b/>
          <w:sz w:val="36"/>
          <w:szCs w:val="36"/>
          <w:u w:val="single"/>
        </w:rPr>
        <w:t>Lado negativo das redes sociais</w:t>
      </w:r>
    </w:p>
    <w:p w:rsidR="00717261" w:rsidRPr="00717261" w:rsidRDefault="00717261">
      <w:pPr>
        <w:rPr>
          <w:rFonts w:ascii="Arial" w:eastAsia="Adobe Heiti Std R" w:hAnsi="Arial" w:cs="Arial"/>
          <w:b/>
          <w:sz w:val="36"/>
          <w:szCs w:val="36"/>
          <w:u w:val="single"/>
        </w:rPr>
      </w:pPr>
    </w:p>
    <w:p w:rsidR="003B0D41" w:rsidRDefault="0071726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É</w:t>
      </w:r>
      <w:r w:rsidR="001F7670" w:rsidRPr="003B0D41">
        <w:rPr>
          <w:rFonts w:ascii="Arial" w:hAnsi="Arial" w:cs="Arial"/>
          <w:sz w:val="32"/>
          <w:szCs w:val="32"/>
        </w:rPr>
        <w:t xml:space="preserve"> muito utili</w:t>
      </w:r>
      <w:r w:rsidR="00F3388A" w:rsidRPr="003B0D41">
        <w:rPr>
          <w:rFonts w:ascii="Arial" w:hAnsi="Arial" w:cs="Arial"/>
          <w:sz w:val="32"/>
          <w:szCs w:val="32"/>
        </w:rPr>
        <w:t>zada com muita frequência no mundo todo, muitas das pessoas estão conectada em variedades de redes sociais, e a rede social tem lado bom e lado ruim, o lado negativo é que pode ocorrer muitas f</w:t>
      </w:r>
      <w:r w:rsidR="001F7670" w:rsidRPr="003B0D41">
        <w:rPr>
          <w:rFonts w:ascii="Arial" w:hAnsi="Arial" w:cs="Arial"/>
          <w:sz w:val="32"/>
          <w:szCs w:val="32"/>
        </w:rPr>
        <w:t xml:space="preserve">arsas no momento do uso da rede social, pode ocorrer roubos, assassinatos, casos de pedofilia e entre outros crimes que são cometidos, ou iniciados a partir das redes sociais.  </w:t>
      </w:r>
    </w:p>
    <w:p w:rsidR="00BE4A92" w:rsidRDefault="00BE4A92">
      <w:pPr>
        <w:rPr>
          <w:rFonts w:ascii="Arial" w:hAnsi="Arial" w:cs="Arial"/>
          <w:sz w:val="32"/>
          <w:szCs w:val="32"/>
        </w:rPr>
      </w:pPr>
    </w:p>
    <w:p w:rsidR="00BE4A92" w:rsidRPr="003B0D41" w:rsidRDefault="00BE4A92">
      <w:pPr>
        <w:rPr>
          <w:rFonts w:ascii="Arial" w:hAnsi="Arial" w:cs="Arial"/>
          <w:sz w:val="32"/>
          <w:szCs w:val="32"/>
        </w:rPr>
      </w:pPr>
    </w:p>
    <w:p w:rsidR="00BE4A92" w:rsidRDefault="001F7670">
      <w:pPr>
        <w:rPr>
          <w:rFonts w:ascii="Arial" w:hAnsi="Arial" w:cs="Arial"/>
          <w:sz w:val="32"/>
          <w:szCs w:val="32"/>
        </w:rPr>
      </w:pPr>
      <w:r w:rsidRPr="003B0D41">
        <w:rPr>
          <w:rFonts w:ascii="Arial" w:hAnsi="Arial" w:cs="Arial"/>
          <w:sz w:val="32"/>
          <w:szCs w:val="32"/>
        </w:rPr>
        <w:t>Apesar de possuir inúmeras qualidades e pontos positivos, as redes sociais estão cheias de maus usuários, pessoas que só querem fazer o mau do próximo, também tem um monte de brincadeiras que pode ocorrer coisas ruins com outras pessoa</w:t>
      </w:r>
      <w:r w:rsidR="00BE4A92">
        <w:rPr>
          <w:rFonts w:ascii="Arial" w:hAnsi="Arial" w:cs="Arial"/>
          <w:sz w:val="32"/>
          <w:szCs w:val="32"/>
        </w:rPr>
        <w:t>s.</w:t>
      </w:r>
    </w:p>
    <w:p w:rsidR="001F7670" w:rsidRDefault="001F7670">
      <w:pPr>
        <w:rPr>
          <w:sz w:val="32"/>
          <w:szCs w:val="32"/>
        </w:rPr>
      </w:pPr>
    </w:p>
    <w:p w:rsidR="00717261" w:rsidRPr="003B0D41" w:rsidRDefault="00717261">
      <w:pPr>
        <w:rPr>
          <w:sz w:val="32"/>
          <w:szCs w:val="32"/>
        </w:rPr>
      </w:pPr>
    </w:p>
    <w:p w:rsidR="001F7670" w:rsidRPr="00BE4A92" w:rsidRDefault="001F7670">
      <w:pPr>
        <w:rPr>
          <w:rFonts w:ascii="Arial" w:hAnsi="Arial" w:cs="Arial"/>
          <w:sz w:val="32"/>
          <w:szCs w:val="32"/>
        </w:rPr>
      </w:pPr>
      <w:r w:rsidRPr="003B0D41">
        <w:rPr>
          <w:rFonts w:ascii="Arial" w:hAnsi="Arial" w:cs="Arial"/>
          <w:sz w:val="32"/>
          <w:szCs w:val="32"/>
          <w:shd w:val="clear" w:color="auto" w:fill="FFFFFF"/>
        </w:rPr>
        <w:t>Muitos estudantes não pensam antes de postar algum conteúdo na internet. É preciso lembrar, porém, que tud</w:t>
      </w:r>
      <w:r w:rsidRPr="003B0D41">
        <w:rPr>
          <w:rFonts w:ascii="Arial" w:hAnsi="Arial" w:cs="Arial"/>
          <w:sz w:val="32"/>
          <w:szCs w:val="32"/>
          <w:shd w:val="clear" w:color="auto" w:fill="FFFFFF"/>
        </w:rPr>
        <w:t xml:space="preserve">o o que digitamos </w:t>
      </w:r>
      <w:r w:rsidRPr="003B0D41">
        <w:rPr>
          <w:rFonts w:ascii="Arial" w:hAnsi="Arial" w:cs="Arial"/>
          <w:sz w:val="32"/>
          <w:szCs w:val="32"/>
          <w:shd w:val="clear" w:color="auto" w:fill="FFFFFF"/>
        </w:rPr>
        <w:t xml:space="preserve">na web pode ser visto e logicamente, julgado. Posts com </w:t>
      </w:r>
      <w:proofErr w:type="spellStart"/>
      <w:r w:rsidRPr="003B0D41">
        <w:rPr>
          <w:rFonts w:ascii="Arial" w:hAnsi="Arial" w:cs="Arial"/>
          <w:sz w:val="32"/>
          <w:szCs w:val="32"/>
          <w:shd w:val="clear" w:color="auto" w:fill="FFFFFF"/>
        </w:rPr>
        <w:t>conteúdos</w:t>
      </w:r>
      <w:proofErr w:type="spellEnd"/>
      <w:r w:rsidRPr="003B0D41">
        <w:rPr>
          <w:rFonts w:ascii="Arial" w:hAnsi="Arial" w:cs="Arial"/>
          <w:sz w:val="32"/>
          <w:szCs w:val="32"/>
          <w:shd w:val="clear" w:color="auto" w:fill="FFFFFF"/>
        </w:rPr>
        <w:t xml:space="preserve"> comprometedores podem trazer complicações ao aluno ao longo de sua caminhada acadêmica e profissional. Algumas escolas, por exemplo, procuram informações prévias sobre futuros alunos e dependendo do que encontram, o estudante pode ser prejudicado. A internet é um livro aberto, por isso, orientar o jovem nesse aspecto é essencial.</w:t>
      </w:r>
    </w:p>
    <w:p w:rsidR="00BE4A92" w:rsidRDefault="00BE4A92">
      <w:pPr>
        <w:rPr>
          <w:rFonts w:ascii="Arial" w:hAnsi="Arial" w:cs="Arial"/>
        </w:rPr>
      </w:pPr>
    </w:p>
    <w:p w:rsidR="00BE4A92" w:rsidRDefault="00BE4A92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703396"/>
            <wp:effectExtent l="0" t="0" r="0" b="1905"/>
            <wp:docPr id="1" name="Imagem 1" descr="Guerra as Redes Sociais (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erra as Redes Sociais (27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261" w:rsidRDefault="00717261">
      <w:pPr>
        <w:rPr>
          <w:rFonts w:ascii="Arial" w:hAnsi="Arial" w:cs="Arial"/>
        </w:rPr>
      </w:pPr>
    </w:p>
    <w:p w:rsidR="00717261" w:rsidRPr="00717261" w:rsidRDefault="00717261">
      <w:pPr>
        <w:rPr>
          <w:rFonts w:ascii="Arial" w:hAnsi="Arial" w:cs="Arial"/>
          <w:b/>
          <w:sz w:val="32"/>
          <w:szCs w:val="32"/>
          <w:u w:val="single"/>
        </w:rPr>
      </w:pPr>
      <w:r w:rsidRPr="00717261">
        <w:rPr>
          <w:rFonts w:ascii="Arial" w:hAnsi="Arial" w:cs="Arial"/>
          <w:b/>
          <w:sz w:val="32"/>
          <w:szCs w:val="32"/>
          <w:u w:val="single"/>
        </w:rPr>
        <w:t xml:space="preserve">Sobre o jovem ser multifuncional </w:t>
      </w:r>
      <w:bookmarkStart w:id="0" w:name="_GoBack"/>
      <w:bookmarkEnd w:id="0"/>
    </w:p>
    <w:p w:rsidR="003B0D41" w:rsidRDefault="003B0D41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3B0D41">
        <w:rPr>
          <w:rFonts w:ascii="Arial" w:hAnsi="Arial" w:cs="Arial"/>
          <w:sz w:val="32"/>
          <w:szCs w:val="32"/>
          <w:shd w:val="clear" w:color="auto" w:fill="FFFFFF"/>
        </w:rPr>
        <w:t xml:space="preserve">O jovem de hoje é multifuncional, faz tudo ao mesmo tempo, porém, isso pode ter </w:t>
      </w:r>
      <w:r>
        <w:rPr>
          <w:rFonts w:ascii="Arial" w:hAnsi="Arial" w:cs="Arial"/>
          <w:sz w:val="32"/>
          <w:szCs w:val="32"/>
          <w:shd w:val="clear" w:color="auto" w:fill="FFFFFF"/>
        </w:rPr>
        <w:t>consequências</w:t>
      </w:r>
      <w:r w:rsidRPr="003B0D41">
        <w:rPr>
          <w:rFonts w:ascii="Arial" w:hAnsi="Arial" w:cs="Arial"/>
          <w:sz w:val="32"/>
          <w:szCs w:val="32"/>
          <w:shd w:val="clear" w:color="auto" w:fill="FFFFFF"/>
        </w:rPr>
        <w:t xml:space="preserve"> negativas se não for bem administrado. O acesso às redes sociais durante os momentos de estudo, por exemplo, pode causar distração e interferir no desempenho acadêmico.</w:t>
      </w:r>
    </w:p>
    <w:p w:rsidR="00717261" w:rsidRDefault="003B0D41">
      <w:pPr>
        <w:rPr>
          <w:rFonts w:ascii="Roboto-Regular" w:hAnsi="Roboto-Regular"/>
          <w:color w:val="7A7A7A"/>
          <w:shd w:val="clear" w:color="auto" w:fill="FFFFFF"/>
        </w:rPr>
      </w:pPr>
      <w:r w:rsidRPr="003B0D41">
        <w:rPr>
          <w:rFonts w:ascii="Arial" w:hAnsi="Arial" w:cs="Arial"/>
          <w:sz w:val="32"/>
          <w:szCs w:val="32"/>
          <w:shd w:val="clear" w:color="auto" w:fill="FFFFFF"/>
        </w:rPr>
        <w:t xml:space="preserve">Novas </w:t>
      </w:r>
      <w:r w:rsidRPr="003B0D41">
        <w:rPr>
          <w:rFonts w:ascii="Arial" w:hAnsi="Arial" w:cs="Arial"/>
          <w:sz w:val="32"/>
          <w:szCs w:val="32"/>
          <w:shd w:val="clear" w:color="auto" w:fill="FFFFFF"/>
        </w:rPr>
        <w:t>amizades, busca de novas oportunidades de conhecimento, ou até mes</w:t>
      </w:r>
      <w:r w:rsidRPr="003B0D41">
        <w:rPr>
          <w:rFonts w:ascii="Arial" w:hAnsi="Arial" w:cs="Arial"/>
          <w:sz w:val="32"/>
          <w:szCs w:val="32"/>
          <w:shd w:val="clear" w:color="auto" w:fill="FFFFFF"/>
        </w:rPr>
        <w:t>mo seguir a vida de seu artista</w:t>
      </w:r>
      <w:r w:rsidRPr="003B0D41">
        <w:rPr>
          <w:rFonts w:ascii="Arial" w:hAnsi="Arial" w:cs="Arial"/>
          <w:sz w:val="32"/>
          <w:szCs w:val="32"/>
          <w:shd w:val="clear" w:color="auto" w:fill="FFFFFF"/>
        </w:rPr>
        <w:t xml:space="preserve"> favorito, se torna possível através da internet pelas redes sociais, mas com todos esses e outros benefícios é preciso tomar alguns cuidados, pois como em tudo, nas redes sociais também existem os pontos negativos</w:t>
      </w:r>
      <w:r>
        <w:rPr>
          <w:rFonts w:ascii="Roboto-Regular" w:hAnsi="Roboto-Regular"/>
          <w:color w:val="7A7A7A"/>
          <w:shd w:val="clear" w:color="auto" w:fill="FFFFFF"/>
        </w:rPr>
        <w:t>. </w:t>
      </w:r>
    </w:p>
    <w:p w:rsidR="003B0D41" w:rsidRDefault="003B0D41">
      <w:pPr>
        <w:rPr>
          <w:rFonts w:ascii="Arial" w:hAnsi="Arial" w:cs="Arial"/>
          <w:sz w:val="32"/>
          <w:szCs w:val="32"/>
        </w:rPr>
      </w:pPr>
      <w:r w:rsidRPr="003B0D41">
        <w:rPr>
          <w:rFonts w:ascii="Arial" w:hAnsi="Arial" w:cs="Arial"/>
          <w:sz w:val="32"/>
          <w:szCs w:val="32"/>
        </w:rPr>
        <w:t>Minha dica: evite navegar na web em momentos de alteração de seu humor (quando está se sentindo triste, deprimido ou ainda, é claro, estando meio "alto" por conta de</w:t>
      </w:r>
      <w:r>
        <w:rPr>
          <w:rFonts w:ascii="Arial" w:hAnsi="Arial" w:cs="Arial"/>
          <w:sz w:val="32"/>
          <w:szCs w:val="32"/>
        </w:rPr>
        <w:t xml:space="preserve"> algumas </w:t>
      </w:r>
      <w:proofErr w:type="gramStart"/>
      <w:r>
        <w:rPr>
          <w:rFonts w:ascii="Arial" w:hAnsi="Arial" w:cs="Arial"/>
          <w:sz w:val="32"/>
          <w:szCs w:val="32"/>
        </w:rPr>
        <w:t>bebidinhas)...</w:t>
      </w:r>
      <w:proofErr w:type="gramEnd"/>
    </w:p>
    <w:p w:rsidR="003B0D41" w:rsidRDefault="003B0D41">
      <w:pPr>
        <w:rPr>
          <w:rFonts w:ascii="Arial" w:hAnsi="Arial" w:cs="Arial"/>
          <w:sz w:val="32"/>
          <w:szCs w:val="32"/>
        </w:rPr>
      </w:pPr>
    </w:p>
    <w:p w:rsidR="003B0D41" w:rsidRDefault="00BE4A92">
      <w:pPr>
        <w:rPr>
          <w:rFonts w:ascii="Arial" w:hAnsi="Arial" w:cs="Arial"/>
          <w:color w:val="4D4D4D"/>
          <w:sz w:val="27"/>
          <w:szCs w:val="27"/>
        </w:rPr>
      </w:pPr>
      <w:r w:rsidRPr="00BE4A92">
        <w:rPr>
          <w:rFonts w:ascii="Arial" w:hAnsi="Arial" w:cs="Arial"/>
          <w:sz w:val="32"/>
          <w:szCs w:val="32"/>
        </w:rPr>
        <w:t>Portanto, vai minha dica: procure se tornar consciente de que um relacionamento nas redes sociais pode, muito potencialmente, lhe reduzir a autoestima e afetar a avaliação que faz de sua vida pessoal ou p</w:t>
      </w:r>
      <w:r w:rsidRPr="00BE4A92">
        <w:rPr>
          <w:rFonts w:ascii="Arial" w:hAnsi="Arial" w:cs="Arial"/>
          <w:sz w:val="32"/>
          <w:szCs w:val="32"/>
        </w:rPr>
        <w:t>rofissional</w:t>
      </w:r>
      <w:r>
        <w:rPr>
          <w:rFonts w:ascii="Arial" w:hAnsi="Arial" w:cs="Arial"/>
          <w:color w:val="4D4D4D"/>
          <w:sz w:val="27"/>
          <w:szCs w:val="27"/>
        </w:rPr>
        <w:t>.</w:t>
      </w:r>
    </w:p>
    <w:p w:rsidR="00BE4A92" w:rsidRDefault="00BE4A92">
      <w:pPr>
        <w:rPr>
          <w:rFonts w:ascii="Arial" w:hAnsi="Arial" w:cs="Arial"/>
          <w:color w:val="4D4D4D"/>
          <w:sz w:val="27"/>
          <w:szCs w:val="27"/>
        </w:rPr>
      </w:pPr>
    </w:p>
    <w:p w:rsidR="00BE4A92" w:rsidRDefault="00BE4A9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color w:val="6699CC"/>
          <w:shd w:val="clear" w:color="auto" w:fill="FFFFFF"/>
          <w:lang w:eastAsia="pt-BR"/>
        </w:rPr>
        <w:drawing>
          <wp:inline distT="0" distB="0" distL="0" distR="0">
            <wp:extent cx="5560767" cy="3342806"/>
            <wp:effectExtent l="0" t="0" r="1905" b="0"/>
            <wp:docPr id="2" name="Imagem 2" descr="http://2.bp.blogspot.com/-HMF5j7X1oXM/UycYm1h-jBI/AAAAAAAAAAM/KispIKWrmAE/s1600/1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HMF5j7X1oXM/UycYm1h-jBI/AAAAAAAAAAM/KispIKWrmAE/s1600/1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75" cy="339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A92" w:rsidRDefault="00BE4A92">
      <w:pPr>
        <w:rPr>
          <w:rFonts w:ascii="Arial" w:hAnsi="Arial" w:cs="Arial"/>
          <w:sz w:val="32"/>
          <w:szCs w:val="32"/>
        </w:rPr>
      </w:pPr>
    </w:p>
    <w:p w:rsidR="00BE4A92" w:rsidRDefault="00BE4A92">
      <w:pPr>
        <w:rPr>
          <w:rFonts w:ascii="Arial" w:hAnsi="Arial" w:cs="Arial"/>
          <w:sz w:val="32"/>
          <w:szCs w:val="32"/>
        </w:rPr>
      </w:pPr>
    </w:p>
    <w:p w:rsidR="00717261" w:rsidRPr="00717261" w:rsidRDefault="00717261" w:rsidP="00717261">
      <w:pPr>
        <w:spacing w:before="300" w:after="150" w:line="240" w:lineRule="auto"/>
        <w:jc w:val="both"/>
        <w:outlineLvl w:val="2"/>
        <w:rPr>
          <w:rFonts w:ascii="Arial" w:eastAsia="Times New Roman" w:hAnsi="Arial" w:cs="Arial"/>
          <w:b/>
          <w:bCs/>
          <w:spacing w:val="6"/>
          <w:sz w:val="32"/>
          <w:szCs w:val="32"/>
          <w:u w:val="single"/>
          <w:lang w:eastAsia="pt-BR"/>
        </w:rPr>
      </w:pPr>
      <w:r w:rsidRPr="00717261">
        <w:rPr>
          <w:rFonts w:ascii="Arial" w:eastAsia="Times New Roman" w:hAnsi="Arial" w:cs="Arial"/>
          <w:b/>
          <w:bCs/>
          <w:spacing w:val="6"/>
          <w:sz w:val="32"/>
          <w:szCs w:val="32"/>
          <w:u w:val="single"/>
          <w:lang w:eastAsia="pt-BR"/>
        </w:rPr>
        <w:t>O uso das Redes Sociais no Ambiente de trabalho</w:t>
      </w:r>
    </w:p>
    <w:p w:rsidR="00717261" w:rsidRPr="00717261" w:rsidRDefault="00717261" w:rsidP="00717261">
      <w:pPr>
        <w:spacing w:after="450" w:line="345" w:lineRule="atLeast"/>
        <w:jc w:val="both"/>
        <w:rPr>
          <w:rFonts w:ascii="Arial" w:eastAsia="Times New Roman" w:hAnsi="Arial" w:cs="Arial"/>
          <w:spacing w:val="6"/>
          <w:sz w:val="32"/>
          <w:szCs w:val="32"/>
          <w:lang w:eastAsia="pt-BR"/>
        </w:rPr>
      </w:pPr>
      <w:r w:rsidRPr="00717261">
        <w:rPr>
          <w:rFonts w:ascii="Verdana" w:eastAsia="Times New Roman" w:hAnsi="Verdana" w:cs="Arial"/>
          <w:spacing w:val="6"/>
          <w:sz w:val="32"/>
          <w:szCs w:val="32"/>
          <w:lang w:eastAsia="pt-BR"/>
        </w:rPr>
        <w:t>Algumas empresas não permitem acesso as redes sociais no trabalho, entendendo que a mesma afeta a produtividade do funcionário, além de gerar desconcentração ou baixa qualidade nas tarefas. Para maioria dos funcionários o fato pode gera certo descontentamento, e por essa causa alguns até tornam-se funcionários desmotivados.</w:t>
      </w:r>
    </w:p>
    <w:p w:rsidR="00717261" w:rsidRPr="00717261" w:rsidRDefault="00717261" w:rsidP="00717261">
      <w:pPr>
        <w:pStyle w:val="NormalWeb"/>
        <w:spacing w:before="0" w:beforeAutospacing="0" w:after="450" w:afterAutospacing="0" w:line="345" w:lineRule="atLeast"/>
        <w:jc w:val="both"/>
        <w:rPr>
          <w:rFonts w:ascii="Arial" w:hAnsi="Arial" w:cs="Arial"/>
          <w:spacing w:val="6"/>
          <w:sz w:val="32"/>
          <w:szCs w:val="32"/>
          <w:u w:val="single"/>
        </w:rPr>
      </w:pPr>
      <w:r w:rsidRPr="00717261">
        <w:rPr>
          <w:rStyle w:val="Forte"/>
          <w:rFonts w:ascii="Arial" w:hAnsi="Arial" w:cs="Arial"/>
          <w:spacing w:val="6"/>
          <w:sz w:val="32"/>
          <w:szCs w:val="32"/>
          <w:u w:val="single"/>
        </w:rPr>
        <w:t>Dicas de etiqueta para o uso das Redes Sociais</w:t>
      </w:r>
    </w:p>
    <w:p w:rsidR="00717261" w:rsidRPr="00717261" w:rsidRDefault="00717261" w:rsidP="00717261">
      <w:pPr>
        <w:pStyle w:val="NormalWeb"/>
        <w:spacing w:before="0" w:beforeAutospacing="0" w:after="450" w:afterAutospacing="0" w:line="345" w:lineRule="atLeast"/>
        <w:jc w:val="both"/>
        <w:rPr>
          <w:rFonts w:ascii="Arial" w:hAnsi="Arial" w:cs="Arial"/>
          <w:spacing w:val="6"/>
          <w:sz w:val="32"/>
          <w:szCs w:val="32"/>
        </w:rPr>
      </w:pPr>
      <w:r w:rsidRPr="00717261">
        <w:rPr>
          <w:rFonts w:ascii="Arial" w:hAnsi="Arial" w:cs="Arial"/>
          <w:spacing w:val="6"/>
          <w:sz w:val="32"/>
          <w:szCs w:val="32"/>
        </w:rPr>
        <w:t> – Cuidar o conteúdo de publicações, evitando assuntos polêmicos, ou comentários que podem ser interpretados como discriminatórios, ou xingamentos.</w:t>
      </w:r>
    </w:p>
    <w:p w:rsidR="00717261" w:rsidRPr="00717261" w:rsidRDefault="00717261" w:rsidP="00717261">
      <w:pPr>
        <w:pStyle w:val="NormalWeb"/>
        <w:spacing w:before="0" w:beforeAutospacing="0" w:after="450" w:afterAutospacing="0" w:line="345" w:lineRule="atLeast"/>
        <w:jc w:val="both"/>
        <w:rPr>
          <w:rFonts w:ascii="Arial" w:hAnsi="Arial" w:cs="Arial"/>
          <w:spacing w:val="6"/>
          <w:sz w:val="32"/>
          <w:szCs w:val="32"/>
        </w:rPr>
      </w:pPr>
      <w:r w:rsidRPr="00717261">
        <w:rPr>
          <w:rFonts w:ascii="Arial" w:hAnsi="Arial" w:cs="Arial"/>
          <w:spacing w:val="6"/>
          <w:sz w:val="32"/>
          <w:szCs w:val="32"/>
        </w:rPr>
        <w:t xml:space="preserve">– Não falar mal da empresa, de chefes ou colegas de trabalho, lembrando, as empresas também estão </w:t>
      </w:r>
      <w:r w:rsidRPr="00717261">
        <w:rPr>
          <w:rFonts w:ascii="Arial" w:hAnsi="Arial" w:cs="Arial"/>
          <w:spacing w:val="6"/>
          <w:sz w:val="32"/>
          <w:szCs w:val="32"/>
        </w:rPr>
        <w:lastRenderedPageBreak/>
        <w:t>conectadas, podendo a qualquer tempo vi</w:t>
      </w:r>
      <w:r>
        <w:rPr>
          <w:rFonts w:ascii="Arial" w:hAnsi="Arial" w:cs="Arial"/>
          <w:spacing w:val="6"/>
          <w:sz w:val="32"/>
          <w:szCs w:val="32"/>
        </w:rPr>
        <w:t xml:space="preserve">sualizar tais comentários, além </w:t>
      </w:r>
      <w:proofErr w:type="spellStart"/>
      <w:r w:rsidRPr="00717261">
        <w:rPr>
          <w:rFonts w:ascii="Arial" w:hAnsi="Arial" w:cs="Arial"/>
          <w:spacing w:val="6"/>
          <w:sz w:val="32"/>
          <w:szCs w:val="32"/>
        </w:rPr>
        <w:t>que</w:t>
      </w:r>
      <w:proofErr w:type="spellEnd"/>
      <w:r w:rsidRPr="00717261">
        <w:rPr>
          <w:rFonts w:ascii="Arial" w:hAnsi="Arial" w:cs="Arial"/>
          <w:spacing w:val="6"/>
          <w:sz w:val="32"/>
          <w:szCs w:val="32"/>
        </w:rPr>
        <w:t xml:space="preserve"> atitudes assim são antiprofissionais.</w:t>
      </w:r>
    </w:p>
    <w:p w:rsidR="00717261" w:rsidRPr="00717261" w:rsidRDefault="00717261" w:rsidP="00717261">
      <w:pPr>
        <w:pStyle w:val="NormalWeb"/>
        <w:spacing w:before="0" w:beforeAutospacing="0" w:after="450" w:afterAutospacing="0" w:line="345" w:lineRule="atLeast"/>
        <w:jc w:val="both"/>
        <w:rPr>
          <w:rFonts w:ascii="Arial" w:hAnsi="Arial" w:cs="Arial"/>
          <w:spacing w:val="6"/>
          <w:sz w:val="32"/>
          <w:szCs w:val="32"/>
        </w:rPr>
      </w:pPr>
      <w:r>
        <w:rPr>
          <w:rFonts w:ascii="Arial" w:hAnsi="Arial" w:cs="Arial"/>
          <w:spacing w:val="6"/>
          <w:sz w:val="32"/>
          <w:szCs w:val="32"/>
        </w:rPr>
        <w:t xml:space="preserve">– </w:t>
      </w:r>
      <w:r w:rsidRPr="00717261">
        <w:rPr>
          <w:rFonts w:ascii="Arial" w:hAnsi="Arial" w:cs="Arial"/>
          <w:spacing w:val="6"/>
          <w:sz w:val="32"/>
          <w:szCs w:val="32"/>
        </w:rPr>
        <w:t>Nunca publicar fotos muito expostas ou sensuais, isso pode queimar a imagem profissional.</w:t>
      </w:r>
    </w:p>
    <w:p w:rsidR="00717261" w:rsidRPr="00717261" w:rsidRDefault="00717261" w:rsidP="00717261">
      <w:pPr>
        <w:pStyle w:val="NormalWeb"/>
        <w:spacing w:before="0" w:beforeAutospacing="0" w:after="450" w:afterAutospacing="0" w:line="345" w:lineRule="atLeast"/>
        <w:jc w:val="both"/>
        <w:rPr>
          <w:rFonts w:ascii="Arial" w:hAnsi="Arial" w:cs="Arial"/>
          <w:spacing w:val="6"/>
          <w:sz w:val="32"/>
          <w:szCs w:val="32"/>
        </w:rPr>
      </w:pPr>
      <w:r w:rsidRPr="00717261">
        <w:rPr>
          <w:rFonts w:ascii="Arial" w:hAnsi="Arial" w:cs="Arial"/>
          <w:spacing w:val="6"/>
          <w:sz w:val="32"/>
          <w:szCs w:val="32"/>
          <w:shd w:val="clear" w:color="auto" w:fill="FFFFFF"/>
        </w:rPr>
        <w:t>– Não adicionar pessoas com cargo de chefias, diretores se não tiver relacionamento pessoal ou amizade com eles.</w:t>
      </w:r>
    </w:p>
    <w:p w:rsidR="00717261" w:rsidRPr="00717261" w:rsidRDefault="00717261" w:rsidP="00717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7261">
        <w:rPr>
          <w:rFonts w:ascii="Georgia" w:eastAsia="Times New Roman" w:hAnsi="Georgia" w:cs="Times New Roman"/>
          <w:noProof/>
          <w:color w:val="2BB7E8"/>
          <w:sz w:val="20"/>
          <w:szCs w:val="20"/>
          <w:lang w:eastAsia="pt-BR"/>
        </w:rPr>
        <w:drawing>
          <wp:anchor distT="0" distB="0" distL="114300" distR="114300" simplePos="0" relativeHeight="251658240" behindDoc="1" locked="0" layoutInCell="1" allowOverlap="1" wp14:anchorId="5AE0DF23" wp14:editId="7FDD163B">
            <wp:simplePos x="0" y="0"/>
            <wp:positionH relativeFrom="margin">
              <wp:posOffset>-300990</wp:posOffset>
            </wp:positionH>
            <wp:positionV relativeFrom="paragraph">
              <wp:posOffset>189230</wp:posOffset>
            </wp:positionV>
            <wp:extent cx="6190615" cy="3088005"/>
            <wp:effectExtent l="0" t="0" r="635" b="0"/>
            <wp:wrapTight wrapText="bothSides">
              <wp:wrapPolygon edited="0">
                <wp:start x="0" y="0"/>
                <wp:lineTo x="0" y="21453"/>
                <wp:lineTo x="21536" y="21453"/>
                <wp:lineTo x="21536" y="0"/>
                <wp:lineTo x="0" y="0"/>
              </wp:wrapPolygon>
            </wp:wrapTight>
            <wp:docPr id="4" name="Imagem 4" descr="redes-sociais-produtividade-distração-bloqueios-sites-controle-internet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des-sociais-produtividade-distração-bloqueios-sites-controle-internet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1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hyperlink r:id="rId12" w:history="1">
        <w:r w:rsidRPr="00717261">
          <w:rPr>
            <w:rFonts w:ascii="Times New Roman" w:eastAsia="Times New Roman" w:hAnsi="Times New Roman" w:cs="Times New Roman"/>
            <w:color w:val="2BB7E8"/>
            <w:sz w:val="24"/>
            <w:szCs w:val="24"/>
            <w:lang w:eastAsia="pt-BR"/>
          </w:rPr>
          <w:br/>
        </w:r>
      </w:hyperlink>
    </w:p>
    <w:p w:rsidR="00717261" w:rsidRPr="00717261" w:rsidRDefault="00717261" w:rsidP="00717261">
      <w:pPr>
        <w:shd w:val="clear" w:color="auto" w:fill="F3F4F4"/>
        <w:spacing w:after="0" w:line="240" w:lineRule="auto"/>
        <w:rPr>
          <w:rFonts w:ascii="Georgia" w:eastAsia="Times New Roman" w:hAnsi="Georgia" w:cs="Times New Roman"/>
          <w:color w:val="40454A"/>
          <w:sz w:val="20"/>
          <w:szCs w:val="20"/>
          <w:lang w:eastAsia="pt-BR"/>
        </w:rPr>
      </w:pPr>
    </w:p>
    <w:p w:rsidR="00BD2B73" w:rsidRPr="00AA06B3" w:rsidRDefault="00BD2B73" w:rsidP="00BD2B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32"/>
          <w:szCs w:val="32"/>
          <w:lang w:eastAsia="pt-BR"/>
        </w:rPr>
      </w:pPr>
      <w:r w:rsidRPr="00BD2B73">
        <w:rPr>
          <w:rFonts w:ascii="Arial" w:eastAsia="Times New Roman" w:hAnsi="Arial" w:cs="Arial"/>
          <w:sz w:val="32"/>
          <w:szCs w:val="32"/>
          <w:lang w:eastAsia="pt-BR"/>
        </w:rPr>
        <w:t>Estar conectado a muitas redes faz com que o profissional tenha a sua atenção dispersa em muitos sites ao mesmo tempo, portanto, procure estar conectado em uma rede social apenas e dê uma “espiadinha” bem rápida durante o trabalho ou em um momento de folga.</w:t>
      </w:r>
    </w:p>
    <w:sectPr w:rsidR="00BD2B73" w:rsidRPr="00AA06B3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2A0" w:rsidRDefault="005A02A0" w:rsidP="003B0D41">
      <w:pPr>
        <w:spacing w:after="0" w:line="240" w:lineRule="auto"/>
      </w:pPr>
      <w:r>
        <w:separator/>
      </w:r>
    </w:p>
  </w:endnote>
  <w:endnote w:type="continuationSeparator" w:id="0">
    <w:p w:rsidR="005A02A0" w:rsidRDefault="005A02A0" w:rsidP="003B0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2A0" w:rsidRDefault="005A02A0" w:rsidP="003B0D41">
      <w:pPr>
        <w:spacing w:after="0" w:line="240" w:lineRule="auto"/>
      </w:pPr>
      <w:r>
        <w:separator/>
      </w:r>
    </w:p>
  </w:footnote>
  <w:footnote w:type="continuationSeparator" w:id="0">
    <w:p w:rsidR="005A02A0" w:rsidRDefault="005A02A0" w:rsidP="003B0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D41" w:rsidRDefault="003B0D41" w:rsidP="003B0D41">
    <w:pPr>
      <w:pStyle w:val="Cabealho"/>
      <w:ind w:left="-142" w:hanging="28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86026"/>
    <w:multiLevelType w:val="multilevel"/>
    <w:tmpl w:val="C6E4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4D6838"/>
    <w:multiLevelType w:val="multilevel"/>
    <w:tmpl w:val="166A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4661B1"/>
    <w:multiLevelType w:val="multilevel"/>
    <w:tmpl w:val="3012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C021C0"/>
    <w:multiLevelType w:val="multilevel"/>
    <w:tmpl w:val="FEDA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48416A"/>
    <w:multiLevelType w:val="multilevel"/>
    <w:tmpl w:val="74D4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2C61C0"/>
    <w:multiLevelType w:val="multilevel"/>
    <w:tmpl w:val="7B06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AF203C"/>
    <w:multiLevelType w:val="multilevel"/>
    <w:tmpl w:val="9582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4A61D3"/>
    <w:multiLevelType w:val="multilevel"/>
    <w:tmpl w:val="2AD2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8A"/>
    <w:rsid w:val="001F7670"/>
    <w:rsid w:val="003B0D41"/>
    <w:rsid w:val="005A02A0"/>
    <w:rsid w:val="00695F7C"/>
    <w:rsid w:val="00717261"/>
    <w:rsid w:val="00AA06B3"/>
    <w:rsid w:val="00BD2B73"/>
    <w:rsid w:val="00BE4A92"/>
    <w:rsid w:val="00F3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BD9F1-E65D-44EC-984A-4D01F485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172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3388A"/>
    <w:rPr>
      <w:b/>
      <w:bCs/>
    </w:rPr>
  </w:style>
  <w:style w:type="paragraph" w:customStyle="1" w:styleId="seccorpo">
    <w:name w:val="sec_corpo"/>
    <w:basedOn w:val="Normal"/>
    <w:rsid w:val="00F33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B0D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0D41"/>
  </w:style>
  <w:style w:type="paragraph" w:styleId="Rodap">
    <w:name w:val="footer"/>
    <w:basedOn w:val="Normal"/>
    <w:link w:val="RodapChar"/>
    <w:uiPriority w:val="99"/>
    <w:unhideWhenUsed/>
    <w:rsid w:val="003B0D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0D41"/>
  </w:style>
  <w:style w:type="character" w:customStyle="1" w:styleId="Ttulo3Char">
    <w:name w:val="Título 3 Char"/>
    <w:basedOn w:val="Fontepargpadro"/>
    <w:link w:val="Ttulo3"/>
    <w:uiPriority w:val="9"/>
    <w:rsid w:val="0071726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17261"/>
    <w:rPr>
      <w:color w:val="0000FF"/>
      <w:u w:val="single"/>
    </w:rPr>
  </w:style>
  <w:style w:type="character" w:customStyle="1" w:styleId="author">
    <w:name w:val="author"/>
    <w:basedOn w:val="Fontepargpadro"/>
    <w:rsid w:val="00717261"/>
  </w:style>
  <w:style w:type="character" w:customStyle="1" w:styleId="fn">
    <w:name w:val="fn"/>
    <w:basedOn w:val="Fontepargpadro"/>
    <w:rsid w:val="00717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08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1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5232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6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4E4E4"/>
                            <w:right w:val="none" w:sz="0" w:space="0" w:color="auto"/>
                          </w:divBdr>
                          <w:divsChild>
                            <w:div w:id="144765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9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6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35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03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7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4E4E4"/>
                            <w:right w:val="none" w:sz="0" w:space="0" w:color="auto"/>
                          </w:divBdr>
                          <w:divsChild>
                            <w:div w:id="2733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1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.bp.blogspot.com/-HMF5j7X1oXM/UycYm1h-jBI/AAAAAAAAAAM/KispIKWrmAE/s1600/1.png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lumiun.com/blog/redes-sociais-no-trabalho-produtividade-ou-distraca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umiun.com/blog/redes-sociais-no-trabalho-produtividade-ou-distraca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556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 Básica 2018.2</dc:creator>
  <cp:keywords/>
  <dc:description/>
  <cp:lastModifiedBy>Informática Básica 2018.2</cp:lastModifiedBy>
  <cp:revision>1</cp:revision>
  <dcterms:created xsi:type="dcterms:W3CDTF">2018-08-24T18:13:00Z</dcterms:created>
  <dcterms:modified xsi:type="dcterms:W3CDTF">2018-08-24T19:16:00Z</dcterms:modified>
</cp:coreProperties>
</file>