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Обр.результат: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Студент умеет идентифицировать ключевые элементы модели риска и объяснять их взаимосвязь.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40" w:befor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iyy5ih9wpovg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Предварительный план урока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/>
      </w:pPr>
      <w:bookmarkStart w:colFirst="0" w:colLast="0" w:name="_sboxmacpmxs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Вспомним из предыдущего модуля: ключевые понятия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Актив</w:t>
      </w:r>
      <w:r w:rsidDel="00000000" w:rsidR="00000000" w:rsidRPr="00000000">
        <w:rPr>
          <w:rtl w:val="0"/>
        </w:rPr>
        <w:t xml:space="preserve"> — любой ресурс (информационный, технический или бизнес), имеющий ценность для организации и требующий защиты.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Угроза</w:t>
      </w:r>
      <w:r w:rsidDel="00000000" w:rsidR="00000000" w:rsidRPr="00000000">
        <w:rPr>
          <w:rtl w:val="0"/>
        </w:rPr>
        <w:t xml:space="preserve"> — потенциальное событие или действие, способное нанести ущерб активу.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Уязвимость</w:t>
      </w:r>
      <w:r w:rsidDel="00000000" w:rsidR="00000000" w:rsidRPr="00000000">
        <w:rPr>
          <w:rtl w:val="0"/>
        </w:rPr>
        <w:t xml:space="preserve"> — слабое место в системе, процессе или организации, которое может быть использовано угрозой.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Инцидент ИБ</w:t>
      </w:r>
      <w:r w:rsidDel="00000000" w:rsidR="00000000" w:rsidRPr="00000000">
        <w:rPr>
          <w:rtl w:val="0"/>
        </w:rPr>
        <w:t xml:space="preserve"> — событие, при котором угроза реализовалась через уязвимость и привела (или могла привести) к ущербу активу.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дополнительно:</w:t>
      </w:r>
    </w:p>
    <w:p w:rsidR="00000000" w:rsidDel="00000000" w:rsidP="00000000" w:rsidRDefault="00000000" w:rsidRPr="00000000" w14:paraId="0000000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разграничение терминов (частая путаница):</w:t>
      </w:r>
    </w:p>
    <w:p w:rsidR="00000000" w:rsidDel="00000000" w:rsidP="00000000" w:rsidRDefault="00000000" w:rsidRPr="00000000" w14:paraId="0000000C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угроза ≠ уязвимость</w:t>
      </w:r>
    </w:p>
    <w:p w:rsidR="00000000" w:rsidDel="00000000" w:rsidP="00000000" w:rsidRDefault="00000000" w:rsidRPr="00000000" w14:paraId="0000000D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инцидент ≠ риск</w:t>
      </w:r>
    </w:p>
    <w:p w:rsidR="00000000" w:rsidDel="00000000" w:rsidP="00000000" w:rsidRDefault="00000000" w:rsidRPr="00000000" w14:paraId="0000000E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подведение к связке: актив — центральная точка всей модели риска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блока: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синхронизировать понимание терминов + вспомнить уже пройденный материал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устранить путаницу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основу для дальнейшей логики урока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/>
      </w:pPr>
      <w:bookmarkStart w:colFirst="0" w:colLast="0" w:name="_eqg9pif1lcj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Роль активов в управлении рисками ИБ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уже покрыто в Модуле 4: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перечислены типы активов (данные, системы, репутация, финансы и т.д.)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 указан как объект оценки риска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Углубление: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переход от «перечня активов» к </w:t>
      </w:r>
      <w:r w:rsidDel="00000000" w:rsidR="00000000" w:rsidRPr="00000000">
        <w:rPr>
          <w:b w:val="1"/>
          <w:bCs w:val="1"/>
          <w:rtl w:val="0"/>
        </w:rPr>
        <w:t xml:space="preserve">концепции ценности актива для бизнеса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классификация активов: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информационные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технические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бизнес-активы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понятие </w:t>
      </w:r>
      <w:r w:rsidDel="00000000" w:rsidR="00000000" w:rsidRPr="00000000">
        <w:rPr>
          <w:b w:val="1"/>
          <w:bCs w:val="1"/>
          <w:rtl w:val="0"/>
        </w:rPr>
        <w:t xml:space="preserve">владельца актива (asset owner)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связь актива с: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бизнес-процессами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критичностью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требованиями (CIA: конфиденциальность, целостность, доступность)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Смысл блока:</w:t>
      </w:r>
      <w:r w:rsidDel="00000000" w:rsidR="00000000" w:rsidRPr="00000000">
        <w:rPr>
          <w:rtl w:val="0"/>
        </w:rPr>
        <w:t xml:space="preserve"> показать, что риск существует не сам по себе, а всегда относительно ценности актива.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/>
      </w:pPr>
      <w:bookmarkStart w:colFirst="0" w:colLast="0" w:name="_ioyd3hso509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Угрозы: источники и модели угроз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уже покрыто в Модуле 4: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приведён список угроз (пожары, атаки, ошибки, утечки и т.д.)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Углубление: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переход от списка к </w:t>
      </w:r>
      <w:r w:rsidDel="00000000" w:rsidR="00000000" w:rsidRPr="00000000">
        <w:rPr>
          <w:b w:val="1"/>
          <w:bCs w:val="1"/>
          <w:rtl w:val="0"/>
        </w:rPr>
        <w:t xml:space="preserve">структурированному анализу угроз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классификация угроз:</w:t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внешние / внутренние</w:t>
      </w:r>
    </w:p>
    <w:p w:rsidR="00000000" w:rsidDel="00000000" w:rsidP="00000000" w:rsidRDefault="00000000" w:rsidRPr="00000000" w14:paraId="0000002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преднамеренные / случайные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понятие </w:t>
      </w:r>
      <w:r w:rsidDel="00000000" w:rsidR="00000000" w:rsidRPr="00000000">
        <w:rPr>
          <w:b w:val="1"/>
          <w:bCs w:val="1"/>
          <w:rtl w:val="0"/>
        </w:rPr>
        <w:t xml:space="preserve">источника угрозы (threat actor)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хакеры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инсайдеры</w:t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подрядчики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введение </w:t>
      </w:r>
      <w:r w:rsidDel="00000000" w:rsidR="00000000" w:rsidRPr="00000000">
        <w:rPr>
          <w:b w:val="1"/>
          <w:bCs w:val="1"/>
          <w:rtl w:val="0"/>
        </w:rPr>
        <w:t xml:space="preserve">моделей угроз (threat modeling)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зачем они нужны</w:t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базовые подходы (например, STRIDE — без глубокого разбора)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Смысл блока:</w:t>
      </w:r>
      <w:r w:rsidDel="00000000" w:rsidR="00000000" w:rsidRPr="00000000">
        <w:rPr>
          <w:rtl w:val="0"/>
        </w:rPr>
        <w:t xml:space="preserve"> научить думать не списками угроз, а через их источники и сценарии.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/>
      </w:pPr>
      <w:bookmarkStart w:colFirst="0" w:colLast="0" w:name="_nwra438n5cu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Уязвимости как причина реализуемости угроз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уже покрыто в Модуле 4: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приведён широкий список уязвимостей: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сети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приложения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процессы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персонал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Углубление: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переход от перечня к </w:t>
      </w:r>
      <w:r w:rsidDel="00000000" w:rsidR="00000000" w:rsidRPr="00000000">
        <w:rPr>
          <w:b w:val="1"/>
          <w:bCs w:val="1"/>
          <w:rtl w:val="0"/>
        </w:rPr>
        <w:t xml:space="preserve">пониманию природы уязвимостей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технические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организационные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процессные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человеческий фактор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связь: уязвимость = причина, по которой угроза может реализоваться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различие: уязвимость vs ошибка vs misconfiguration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введение понятий: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attack surface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zero-day уязвимости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роль контролей: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как контроли уменьшают уязвимости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Смысл блока:</w:t>
      </w:r>
      <w:r w:rsidDel="00000000" w:rsidR="00000000" w:rsidRPr="00000000">
        <w:rPr>
          <w:rtl w:val="0"/>
        </w:rPr>
        <w:t xml:space="preserve"> показать, что угрозы без уязвимостей не реализуются.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/>
      </w:pPr>
      <w:bookmarkStart w:colFirst="0" w:colLast="0" w:name="_ignukli8x7d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Инциденты ИБ как реализация риска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уже покрыто в Модуле 4: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упоминаются инциденты как источник выявления рисков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примеры последствий (утечки, сбои и т.д.)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Углубление: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чёткое определение: инцидент = реализованный риск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отличие: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событие vs инцидент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инцидент vs проблема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классификация инцидентов: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 типу воздействия (CIA)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 масштабу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жизненный цикл инцидента (высокоуровнево):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обнаружение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реагирование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анализ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Смысл блока:</w:t>
      </w:r>
      <w:r w:rsidDel="00000000" w:rsidR="00000000" w:rsidRPr="00000000">
        <w:rPr>
          <w:rtl w:val="0"/>
        </w:rPr>
        <w:t xml:space="preserve"> связать теорию рисков с реальными последствиями.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/>
      </w:pPr>
      <w:bookmarkStart w:colFirst="0" w:colLast="0" w:name="_v6ka0xh6yub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Связь между активами, угрозами, уязвимостями и инцидентами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уже покрыто в Модуле 4: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элементы описаны, но </w:t>
      </w:r>
      <w:r w:rsidDel="00000000" w:rsidR="00000000" w:rsidRPr="00000000">
        <w:rPr>
          <w:b w:val="1"/>
          <w:bCs w:val="1"/>
          <w:rtl w:val="0"/>
        </w:rPr>
        <w:t xml:space="preserve">не объединены в единую модель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Углубление: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ключевая модель урока: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Актив → Уязвимость → Угроза → Инцидент → Ущерб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формирование </w:t>
      </w:r>
      <w:r w:rsidDel="00000000" w:rsidR="00000000" w:rsidRPr="00000000">
        <w:rPr>
          <w:b w:val="1"/>
          <w:bCs w:val="1"/>
          <w:rtl w:val="0"/>
        </w:rPr>
        <w:t xml:space="preserve">сценария риска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актив: база данных клиентов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уязвимость: слабая аутентификация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угроза: злоумышленник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инцидент: несанкционированный доступ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последствия: утечка данных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Сценарий риска: [Угроза] использует [уязвимость] → влияет на [актив] → приводит к [последствиям]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связь с: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register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описанием риска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Смысл блока:</w:t>
      </w:r>
      <w:r w:rsidDel="00000000" w:rsidR="00000000" w:rsidRPr="00000000">
        <w:rPr>
          <w:rtl w:val="0"/>
        </w:rPr>
        <w:t xml:space="preserve"> это центральный блок урока, который делает знания системными.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/>
      </w:pPr>
      <w:bookmarkStart w:colFirst="0" w:colLast="0" w:name="_vxxvvzbcyj9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Практическое применение: как использовать модель в идентификации рисков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уже покрыто в Модуле 4: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источники выявления рисков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необходимость документирования рисков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Углубление: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на практике строить сценарии риска:</w:t>
      </w:r>
    </w:p>
    <w:p w:rsidR="00000000" w:rsidDel="00000000" w:rsidP="00000000" w:rsidRDefault="00000000" w:rsidRPr="00000000" w14:paraId="0000007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 актива к угрозе</w:t>
      </w:r>
    </w:p>
    <w:p w:rsidR="00000000" w:rsidDel="00000000" w:rsidP="00000000" w:rsidRDefault="00000000" w:rsidRPr="00000000" w14:paraId="0000007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 угрозы к уязвимости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типовые ошибки:</w:t>
      </w:r>
    </w:p>
    <w:p w:rsidR="00000000" w:rsidDel="00000000" w:rsidP="00000000" w:rsidRDefault="00000000" w:rsidRPr="00000000" w14:paraId="0000007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перечисление угроз без привязки к активу</w:t>
      </w:r>
    </w:p>
    <w:p w:rsidR="00000000" w:rsidDel="00000000" w:rsidP="00000000" w:rsidRDefault="00000000" w:rsidRPr="00000000" w14:paraId="0000007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игнорирование уязвимостей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использование:</w:t>
      </w:r>
    </w:p>
    <w:p w:rsidR="00000000" w:rsidDel="00000000" w:rsidP="00000000" w:rsidRDefault="00000000" w:rsidRPr="00000000" w14:paraId="0000007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интервью</w:t>
      </w:r>
    </w:p>
    <w:p w:rsidR="00000000" w:rsidDel="00000000" w:rsidP="00000000" w:rsidRDefault="00000000" w:rsidRPr="00000000" w14:paraId="0000007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threat intelligence</w:t>
      </w:r>
    </w:p>
    <w:p w:rsidR="00000000" w:rsidDel="00000000" w:rsidP="00000000" w:rsidRDefault="00000000" w:rsidRPr="00000000" w14:paraId="00000078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результаты сканирования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блока:</w:t>
      </w:r>
      <w:r w:rsidDel="00000000" w:rsidR="00000000" w:rsidRPr="00000000">
        <w:rPr>
          <w:rtl w:val="0"/>
        </w:rPr>
        <w:t xml:space="preserve"> перевод теории в практику анализа рисков.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