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Belgium</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Belgium is presented in this country card as part of Europe, with Belgium also associated with an unspecified subregion and the no recorded country group grouping. The filtered data for Belgium highlights 0 projects for Belgium, including 0 active or planned projects for Belgium and 0 completed or closed projects for Belgium.</w:t>
      </w:r>
    </w:p>
    <w:p>
      <w:r>
        <w:t xml:space="preserve">For Belgium, the report includes 0 requests for Belgium, 0 RPTC proposals for Belgium, 0 RPTC activities for Belgium, and 6 travel records for Belgium. Financially, Belgium shows Not provided in project budget, $0 in proposal planned budget, and $0 in consumed RPTC activity budget for Belgium.</w:t>
      </w:r>
    </w:p>
    <w:p>
      <w:r>
        <w:t xml:space="preserve">The main organizational coverage for Belgium points to no specific divisions listed. Activity records for Belgium list 0 participants, including 0 women participants, the current quality review for Belgium includes 49 data quality notes. Current highlights for Belgium include no detailed request, proposal, or activity titles are currently shown for Belgium.</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6</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49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0002070460 - Belgium</w:t>
            </w:r>
          </w:p>
        </w:tc>
        <w:tc>
          <w:tcPr>
            <w:tcW w:w="2400" w:type="dxa"/>
          </w:tcPr>
          <w:p>
            <w:r>
              <w:t xml:space="preserve">0002070460</w:t>
            </w:r>
          </w:p>
        </w:tc>
        <w:tc>
          <w:tcPr>
            <w:tcW w:w="2400" w:type="dxa"/>
          </w:tcPr>
          <w:p>
            <w:r>
              <w:t xml:space="preserve">Past</w:t>
            </w:r>
          </w:p>
        </w:tc>
        <w:tc>
          <w:tcPr>
            <w:tcW w:w="2400" w:type="dxa"/>
          </w:tcPr>
          <w:p>
            <w:r>
              <w:t xml:space="preserve">Belgium</w:t>
            </w:r>
          </w:p>
        </w:tc>
        <w:tc>
          <w:tcPr>
            <w:tcW w:w="2400" w:type="dxa"/>
          </w:tcPr>
          <w:p>
            <w:r>
              <w:t xml:space="preserve"/>
            </w:r>
          </w:p>
        </w:tc>
        <w:tc>
          <w:tcPr>
            <w:tcW w:w="2400" w:type="dxa"/>
          </w:tcPr>
          <w:p>
            <w:r>
              <w:t xml:space="preserve">DIVISION FOR SUSTAINABLE DEVELOPMENT GOALS</w:t>
            </w:r>
          </w:p>
        </w:tc>
        <w:tc>
          <w:tcPr>
            <w:tcW w:w="2400" w:type="dxa"/>
          </w:tcPr>
          <w:p>
            <w:r>
              <w:t xml:space="preserve">INTERNATIONAL TRANSPORT FORUM SUMMIT 2025</w:t>
            </w:r>
          </w:p>
        </w:tc>
        <w:tc>
          <w:tcPr>
            <w:tcW w:w="2400" w:type="dxa"/>
          </w:tcPr>
          <w:p>
            <w:r>
              <w:t xml:space="preserve"/>
            </w:r>
          </w:p>
        </w:tc>
        <w:tc>
          <w:tcPr>
            <w:tcW w:w="2400" w:type="dxa"/>
          </w:tcPr>
          <w:p>
            <w:r>
              <w:t xml:space="preserve">21 May 2025</w:t>
            </w:r>
          </w:p>
        </w:tc>
        <w:tc>
          <w:tcPr>
            <w:tcW w:w="2400" w:type="dxa"/>
          </w:tcPr>
          <w:p>
            <w:r>
              <w:t xml:space="preserve">24 May 2025</w:t>
            </w:r>
          </w:p>
        </w:tc>
      </w:tr>
      <w:tr>
        <w:tc>
          <w:tcPr>
            <w:tcW w:w="2400" w:type="dxa"/>
          </w:tcPr>
          <w:p>
            <w:r>
              <w:t xml:space="preserve">0002081104 - Belgium</w:t>
            </w:r>
          </w:p>
        </w:tc>
        <w:tc>
          <w:tcPr>
            <w:tcW w:w="2400" w:type="dxa"/>
          </w:tcPr>
          <w:p>
            <w:r>
              <w:t xml:space="preserve">0002081104</w:t>
            </w:r>
          </w:p>
        </w:tc>
        <w:tc>
          <w:tcPr>
            <w:tcW w:w="2400" w:type="dxa"/>
          </w:tcPr>
          <w:p>
            <w:r>
              <w:t xml:space="preserve">Past</w:t>
            </w:r>
          </w:p>
        </w:tc>
        <w:tc>
          <w:tcPr>
            <w:tcW w:w="2400" w:type="dxa"/>
          </w:tcPr>
          <w:p>
            <w:r>
              <w:t xml:space="preserve">Belgium</w:t>
            </w:r>
          </w:p>
        </w:tc>
        <w:tc>
          <w:tcPr>
            <w:tcW w:w="2400" w:type="dxa"/>
          </w:tcPr>
          <w:p>
            <w:r>
              <w:t xml:space="preserve"/>
            </w:r>
          </w:p>
        </w:tc>
        <w:tc>
          <w:tcPr>
            <w:tcW w:w="2400" w:type="dxa"/>
          </w:tcPr>
          <w:p>
            <w:r>
              <w:t xml:space="preserve">OFFICE OF THE UNDER-SECRETARY-GENERAL</w:t>
            </w:r>
          </w:p>
        </w:tc>
        <w:tc>
          <w:tcPr>
            <w:tcW w:w="2400" w:type="dxa"/>
          </w:tcPr>
          <w:p>
            <w:r>
              <w:t xml:space="preserve">EUROPEAN UNION VISITOR'S PROGRAMME, BRUSSELS 31 MAY6 JUNE</w:t>
            </w:r>
          </w:p>
        </w:tc>
        <w:tc>
          <w:tcPr>
            <w:tcW w:w="2400" w:type="dxa"/>
          </w:tcPr>
          <w:p>
            <w:r>
              <w:t xml:space="preserve"/>
            </w:r>
          </w:p>
        </w:tc>
        <w:tc>
          <w:tcPr>
            <w:tcW w:w="2400" w:type="dxa"/>
          </w:tcPr>
          <w:p>
            <w:r>
              <w:t xml:space="preserve">31 May 2025</w:t>
            </w:r>
          </w:p>
        </w:tc>
        <w:tc>
          <w:tcPr>
            <w:tcW w:w="2400" w:type="dxa"/>
          </w:tcPr>
          <w:p>
            <w:r>
              <w:t xml:space="preserve">07 Jun 2025</w:t>
            </w:r>
          </w:p>
        </w:tc>
      </w:tr>
      <w:tr>
        <w:tc>
          <w:tcPr>
            <w:tcW w:w="2400" w:type="dxa"/>
          </w:tcPr>
          <w:p>
            <w:r>
              <w:t xml:space="preserve">0002082530 - Belgium</w:t>
            </w:r>
          </w:p>
        </w:tc>
        <w:tc>
          <w:tcPr>
            <w:tcW w:w="2400" w:type="dxa"/>
          </w:tcPr>
          <w:p>
            <w:r>
              <w:t xml:space="preserve">0002082530</w:t>
            </w:r>
          </w:p>
        </w:tc>
        <w:tc>
          <w:tcPr>
            <w:tcW w:w="2400" w:type="dxa"/>
          </w:tcPr>
          <w:p>
            <w:r>
              <w:t xml:space="preserve">Past</w:t>
            </w:r>
          </w:p>
        </w:tc>
        <w:tc>
          <w:tcPr>
            <w:tcW w:w="2400" w:type="dxa"/>
          </w:tcPr>
          <w:p>
            <w:r>
              <w:t xml:space="preserve">Belgium</w:t>
            </w:r>
          </w:p>
        </w:tc>
        <w:tc>
          <w:tcPr>
            <w:tcW w:w="2400" w:type="dxa"/>
          </w:tcPr>
          <w:p>
            <w:r>
              <w:t xml:space="preserve"/>
            </w:r>
          </w:p>
        </w:tc>
        <w:tc>
          <w:tcPr>
            <w:tcW w:w="2400" w:type="dxa"/>
          </w:tcPr>
          <w:p>
            <w:r>
              <w:t xml:space="preserve">STATISTICS DIVISION</w:t>
            </w:r>
          </w:p>
        </w:tc>
        <w:tc>
          <w:tcPr>
            <w:tcW w:w="2400" w:type="dxa"/>
          </w:tcPr>
          <w:p>
            <w:r>
              <w:t xml:space="preserve">UN INTERNET GOVERNANCE FORUM AND UNGGIM EUROPE MEETING</w:t>
            </w:r>
          </w:p>
        </w:tc>
        <w:tc>
          <w:tcPr>
            <w:tcW w:w="2400" w:type="dxa"/>
          </w:tcPr>
          <w:p>
            <w:r>
              <w:t xml:space="preserve"/>
            </w:r>
          </w:p>
        </w:tc>
        <w:tc>
          <w:tcPr>
            <w:tcW w:w="2400" w:type="dxa"/>
          </w:tcPr>
          <w:p>
            <w:r>
              <w:t xml:space="preserve">22 Jun 2025</w:t>
            </w:r>
          </w:p>
        </w:tc>
        <w:tc>
          <w:tcPr>
            <w:tcW w:w="2400" w:type="dxa"/>
          </w:tcPr>
          <w:p>
            <w:r>
              <w:t xml:space="preserve">25 Jun 2025</w:t>
            </w:r>
          </w:p>
        </w:tc>
      </w:tr>
      <w:tr>
        <w:tc>
          <w:tcPr>
            <w:tcW w:w="2400" w:type="dxa"/>
          </w:tcPr>
          <w:p>
            <w:r>
              <w:t xml:space="preserve">0002089410 - Belgium</w:t>
            </w:r>
          </w:p>
        </w:tc>
        <w:tc>
          <w:tcPr>
            <w:tcW w:w="2400" w:type="dxa"/>
          </w:tcPr>
          <w:p>
            <w:r>
              <w:t xml:space="preserve">0002089410</w:t>
            </w:r>
          </w:p>
        </w:tc>
        <w:tc>
          <w:tcPr>
            <w:tcW w:w="2400" w:type="dxa"/>
          </w:tcPr>
          <w:p>
            <w:r>
              <w:t xml:space="preserve">Past</w:t>
            </w:r>
          </w:p>
        </w:tc>
        <w:tc>
          <w:tcPr>
            <w:tcW w:w="2400" w:type="dxa"/>
          </w:tcPr>
          <w:p>
            <w:r>
              <w:t xml:space="preserve">Belgium</w:t>
            </w:r>
          </w:p>
        </w:tc>
        <w:tc>
          <w:tcPr>
            <w:tcW w:w="2400" w:type="dxa"/>
          </w:tcPr>
          <w:p>
            <w:r>
              <w:t xml:space="preserve"/>
            </w:r>
          </w:p>
        </w:tc>
        <w:tc>
          <w:tcPr>
            <w:tcW w:w="2400" w:type="dxa"/>
          </w:tcPr>
          <w:p>
            <w:r>
              <w:t xml:space="preserve">DIVISION FOR PUBLIC INSTITUTIONS AND DIGITAL GOVERNMENT</w:t>
            </w:r>
          </w:p>
        </w:tc>
        <w:tc>
          <w:tcPr>
            <w:tcW w:w="2400" w:type="dxa"/>
          </w:tcPr>
          <w:p>
            <w:r>
              <w:t xml:space="preserve">INTERNET GOVERNANCE FORUM  EVENT SECURITY COORDINATOR</w:t>
            </w:r>
          </w:p>
        </w:tc>
        <w:tc>
          <w:tcPr>
            <w:tcW w:w="2400" w:type="dxa"/>
          </w:tcPr>
          <w:p>
            <w:r>
              <w:t xml:space="preserve"/>
            </w:r>
          </w:p>
        </w:tc>
        <w:tc>
          <w:tcPr>
            <w:tcW w:w="2400" w:type="dxa"/>
          </w:tcPr>
          <w:p>
            <w:r>
              <w:t xml:space="preserve">17 Jun 2025</w:t>
            </w:r>
          </w:p>
        </w:tc>
        <w:tc>
          <w:tcPr>
            <w:tcW w:w="2400" w:type="dxa"/>
          </w:tcPr>
          <w:p>
            <w:r>
              <w:t xml:space="preserve">29 Jun 2025</w:t>
            </w:r>
          </w:p>
        </w:tc>
      </w:tr>
      <w:tr>
        <w:tc>
          <w:tcPr>
            <w:tcW w:w="2400" w:type="dxa"/>
          </w:tcPr>
          <w:p>
            <w:r>
              <w:t xml:space="preserve">0002287085 - Belgium</w:t>
            </w:r>
          </w:p>
        </w:tc>
        <w:tc>
          <w:tcPr>
            <w:tcW w:w="2400" w:type="dxa"/>
          </w:tcPr>
          <w:p>
            <w:r>
              <w:t xml:space="preserve">0002287085</w:t>
            </w:r>
          </w:p>
        </w:tc>
        <w:tc>
          <w:tcPr>
            <w:tcW w:w="2400" w:type="dxa"/>
          </w:tcPr>
          <w:p>
            <w:r>
              <w:t xml:space="preserve">Past</w:t>
            </w:r>
          </w:p>
        </w:tc>
        <w:tc>
          <w:tcPr>
            <w:tcW w:w="2400" w:type="dxa"/>
          </w:tcPr>
          <w:p>
            <w:r>
              <w:t xml:space="preserve">Belgium</w:t>
            </w:r>
          </w:p>
        </w:tc>
        <w:tc>
          <w:tcPr>
            <w:tcW w:w="2400" w:type="dxa"/>
          </w:tcPr>
          <w:p>
            <w:r>
              <w:t xml:space="preserve"/>
            </w:r>
          </w:p>
        </w:tc>
        <w:tc>
          <w:tcPr>
            <w:tcW w:w="2400" w:type="dxa"/>
          </w:tcPr>
          <w:p>
            <w:r>
              <w:t xml:space="preserve">DIVISION FOR PUBLIC INSTITUTIONS AND DIGITAL GOVERNMENT</w:t>
            </w:r>
          </w:p>
        </w:tc>
        <w:tc>
          <w:tcPr>
            <w:tcW w:w="2400" w:type="dxa"/>
          </w:tcPr>
          <w:p>
            <w:r>
              <w:t xml:space="preserve">PARTICIPATE AT EURODIG</w:t>
            </w:r>
          </w:p>
        </w:tc>
        <w:tc>
          <w:tcPr>
            <w:tcW w:w="2400" w:type="dxa"/>
          </w:tcPr>
          <w:p>
            <w:r>
              <w:t xml:space="preserve"/>
            </w:r>
          </w:p>
        </w:tc>
        <w:tc>
          <w:tcPr>
            <w:tcW w:w="2400" w:type="dxa"/>
          </w:tcPr>
          <w:p>
            <w:r>
              <w:t xml:space="preserve">26 May 2026</w:t>
            </w:r>
          </w:p>
        </w:tc>
        <w:tc>
          <w:tcPr>
            <w:tcW w:w="2400" w:type="dxa"/>
          </w:tcPr>
          <w:p>
            <w:r>
              <w:t xml:space="preserve">27 May 2026</w:t>
            </w:r>
          </w:p>
        </w:tc>
      </w:tr>
      <w:tr>
        <w:tc>
          <w:tcPr>
            <w:tcW w:w="2400" w:type="dxa"/>
          </w:tcPr>
          <w:p>
            <w:r>
              <w:t xml:space="preserve">0002303000 - Belgium</w:t>
            </w:r>
          </w:p>
        </w:tc>
        <w:tc>
          <w:tcPr>
            <w:tcW w:w="2400" w:type="dxa"/>
          </w:tcPr>
          <w:p>
            <w:r>
              <w:t xml:space="preserve">0002303000</w:t>
            </w:r>
          </w:p>
        </w:tc>
        <w:tc>
          <w:tcPr>
            <w:tcW w:w="2400" w:type="dxa"/>
          </w:tcPr>
          <w:p>
            <w:r>
              <w:t xml:space="preserve">Past</w:t>
            </w:r>
          </w:p>
        </w:tc>
        <w:tc>
          <w:tcPr>
            <w:tcW w:w="2400" w:type="dxa"/>
          </w:tcPr>
          <w:p>
            <w:r>
              <w:t xml:space="preserve">Belgium</w:t>
            </w:r>
          </w:p>
        </w:tc>
        <w:tc>
          <w:tcPr>
            <w:tcW w:w="2400" w:type="dxa"/>
          </w:tcPr>
          <w:p>
            <w:r>
              <w:t xml:space="preserve"/>
            </w:r>
          </w:p>
        </w:tc>
        <w:tc>
          <w:tcPr>
            <w:tcW w:w="2400" w:type="dxa"/>
          </w:tcPr>
          <w:p>
            <w:r>
              <w:t xml:space="preserve">DIVISION FOR SUSTAINABLE DEVELOPMENT GOALS</w:t>
            </w:r>
          </w:p>
        </w:tc>
        <w:tc>
          <w:tcPr>
            <w:tcW w:w="2400" w:type="dxa"/>
          </w:tcPr>
          <w:p>
            <w:r>
              <w:t xml:space="preserve">DESA/DSDG/IPAB NOCOST TRAVEL TO GSTIC (8 JUNE, BRUSSELS)</w:t>
            </w:r>
          </w:p>
        </w:tc>
        <w:tc>
          <w:tcPr>
            <w:tcW w:w="2400" w:type="dxa"/>
          </w:tcPr>
          <w:p>
            <w:r>
              <w:t xml:space="preserve"/>
            </w:r>
          </w:p>
        </w:tc>
        <w:tc>
          <w:tcPr>
            <w:tcW w:w="2400" w:type="dxa"/>
          </w:tcPr>
          <w:p>
            <w:r>
              <w:t xml:space="preserve">07 Jun 2026</w:t>
            </w:r>
          </w:p>
        </w:tc>
        <w:tc>
          <w:tcPr>
            <w:tcW w:w="2400" w:type="dxa"/>
          </w:tcPr>
          <w:p>
            <w:r>
              <w:t xml:space="preserve">09 Jun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28</w:t>
            </w:r>
          </w:p>
        </w:tc>
        <w:tc>
          <w:tcPr>
            <w:tcW w:w="2400" w:type="dxa"/>
          </w:tcPr>
          <w:p>
            <w:r>
              <w:t xml:space="preserve">Resolved - Action: duplicate evaluation at evaluations.xlsx row 306 removed; retained row 297 ().</w:t>
            </w:r>
          </w:p>
        </w:tc>
      </w:tr>
      <w:tr>
        <w:tc>
          <w:tcPr>
            <w:tcW w:w="2400" w:type="dxa"/>
          </w:tcPr>
          <w:p>
            <w:r>
              <w:t xml:space="preserve">29</w:t>
            </w:r>
          </w:p>
        </w:tc>
        <w:tc>
          <w:tcPr>
            <w:tcW w:w="2400" w:type="dxa"/>
          </w:tcPr>
          <w:p>
            <w:r>
              <w:t xml:space="preserve">Resolved - Action: duplicate evaluation at evaluations.xlsx row 332 removed; retained row 302 ().</w:t>
            </w:r>
          </w:p>
        </w:tc>
      </w:tr>
      <w:tr>
        <w:tc>
          <w:tcPr>
            <w:tcW w:w="2400" w:type="dxa"/>
          </w:tcPr>
          <w:p>
            <w:r>
              <w:t xml:space="preserve">30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