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Canada</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Canada is presented in this country card as part of Americas, with Canada also associated with an unspecified subregion and the no recorded country group grouping. The filtered data for Canada highlights 0 projects for Canada, including 0 active or planned projects for Canada and 0 completed or closed projects for Canada.</w:t>
      </w:r>
    </w:p>
    <w:p>
      <w:r>
        <w:t xml:space="preserve">For Canada, the report includes 4 requests for Canada, 0 RPTC proposals for Canada, 1 RPTC activities for Canada, and 2 travel records for Canada. Financially, Canada shows Not provided in project budget, $0 in proposal planned budget, and $194,900 in consumed RPTC activity budget for Canada.</w:t>
      </w:r>
    </w:p>
    <w:p>
      <w:r>
        <w:t xml:space="preserve">The main organizational coverage for Canada points to PD, Statistics Division. Activity records for Canada list 82 participants, including 44 women participants, the current quality review for Canada includes 48 data quality notes. Current highlights for Canada include a request focus for Canada: 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w:t>
      </w:r>
      <w:r>
        <w:br/>
        <w:t xml:space="preserve"/>
      </w:r>
      <w:r>
        <w:br/>
        <w:t xml:space="preserve">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 an activity focus for Canada: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5226</w:t>
            </w:r>
          </w:p>
        </w:tc>
        <w:tc>
          <w:tcPr>
            <w:tcW w:w="2400" w:type="dxa"/>
          </w:tcPr>
          <w:p>
            <w:r>
              <w:t xml:space="preserve">Request #5226 ? 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Completed</w:t>
            </w:r>
          </w:p>
        </w:tc>
        <w:tc>
          <w:tcPr>
            <w:tcW w:w="2400" w:type="dxa"/>
          </w:tcPr>
          <w:p>
            <w:r>
              <w:t xml:space="preserve">Statistics Division</w:t>
            </w:r>
          </w:p>
        </w:tc>
        <w:tc>
          <w:tcPr>
            <w:tcW w:w="2400" w:type="dxa"/>
          </w:tcPr>
          <w:p>
            <w:r>
              <w:t xml:space="preserve">21 May 2025</w:t>
            </w:r>
          </w:p>
        </w:tc>
        <w:tc>
          <w:tcPr>
            <w:tcW w:w="2400" w:type="dxa"/>
          </w:tcPr>
          <w:p>
            <w:r>
              <w:t xml:space="preserve">09 Sept 2025</w:t>
            </w:r>
          </w:p>
        </w:tc>
        <w:tc>
          <w:tcPr>
            <w:tcW w:w="2400" w:type="dxa"/>
          </w:tcPr>
          <w:p>
            <w:r>
              <w:t xml:space="preserve">11 Sept 2025</w:t>
            </w:r>
          </w:p>
        </w:tc>
        <w:tc>
          <w:tcPr>
            <w:tcW w:w="2400" w:type="dxa"/>
          </w:tcPr>
          <w:p>
            <w:r>
              <w:t xml:space="preserve">Iliana Vaca Trigo | iliana.vaca-trigo@un.org</w:t>
            </w:r>
          </w:p>
        </w:tc>
        <w:tc>
          <w:tcPr>
            <w:tcW w:w="2400" w:type="dxa"/>
          </w:tcPr>
          <w:p>
            <w:r>
              <w:t xml:space="preserve">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0002270004 - Canada</w:t>
            </w:r>
          </w:p>
        </w:tc>
        <w:tc>
          <w:tcPr>
            <w:tcW w:w="2400" w:type="dxa"/>
          </w:tcPr>
          <w:p>
            <w:r>
              <w:t xml:space="preserve">0002270004</w:t>
            </w:r>
          </w:p>
        </w:tc>
        <w:tc>
          <w:tcPr>
            <w:tcW w:w="2400" w:type="dxa"/>
          </w:tcPr>
          <w:p>
            <w:r>
              <w:t xml:space="preserve">Past</w:t>
            </w:r>
          </w:p>
        </w:tc>
        <w:tc>
          <w:tcPr>
            <w:tcW w:w="2400" w:type="dxa"/>
          </w:tcPr>
          <w:p>
            <w:r>
              <w:t xml:space="preserve">Canada</w:t>
            </w:r>
          </w:p>
        </w:tc>
        <w:tc>
          <w:tcPr>
            <w:tcW w:w="2400" w:type="dxa"/>
          </w:tcPr>
          <w:p>
            <w:r>
              <w:t xml:space="preserve"/>
            </w:r>
          </w:p>
        </w:tc>
        <w:tc>
          <w:tcPr>
            <w:tcW w:w="2400" w:type="dxa"/>
          </w:tcPr>
          <w:p>
            <w:r>
              <w:t xml:space="preserve">DIVISION FOR INCLUSIVE SOCIAL DEVELOPMENT</w:t>
            </w:r>
          </w:p>
        </w:tc>
        <w:tc>
          <w:tcPr>
            <w:tcW w:w="2400" w:type="dxa"/>
          </w:tcPr>
          <w:p>
            <w:r>
              <w:t xml:space="preserve">DISDWAACANADA SENATE MEETING ON AGEING</w:t>
            </w:r>
          </w:p>
        </w:tc>
        <w:tc>
          <w:tcPr>
            <w:tcW w:w="2400" w:type="dxa"/>
          </w:tcPr>
          <w:p>
            <w:r>
              <w:t xml:space="preserve"/>
            </w:r>
          </w:p>
        </w:tc>
        <w:tc>
          <w:tcPr>
            <w:tcW w:w="2400" w:type="dxa"/>
          </w:tcPr>
          <w:p>
            <w:r>
              <w:t xml:space="preserve">25 May 2026</w:t>
            </w:r>
          </w:p>
        </w:tc>
        <w:tc>
          <w:tcPr>
            <w:tcW w:w="2400" w:type="dxa"/>
          </w:tcPr>
          <w:p>
            <w:r>
              <w:t xml:space="preserve">27 May 2026</w:t>
            </w:r>
          </w:p>
        </w:tc>
      </w:tr>
      <w:tr>
        <w:tc>
          <w:tcPr>
            <w:tcW w:w="2400" w:type="dxa"/>
          </w:tcPr>
          <w:p>
            <w:r>
              <w:t xml:space="preserve">0002281539 - Canada</w:t>
            </w:r>
          </w:p>
        </w:tc>
        <w:tc>
          <w:tcPr>
            <w:tcW w:w="2400" w:type="dxa"/>
          </w:tcPr>
          <w:p>
            <w:r>
              <w:t xml:space="preserve">0002281539</w:t>
            </w:r>
          </w:p>
        </w:tc>
        <w:tc>
          <w:tcPr>
            <w:tcW w:w="2400" w:type="dxa"/>
          </w:tcPr>
          <w:p>
            <w:r>
              <w:t xml:space="preserve">Past</w:t>
            </w:r>
          </w:p>
        </w:tc>
        <w:tc>
          <w:tcPr>
            <w:tcW w:w="2400" w:type="dxa"/>
          </w:tcPr>
          <w:p>
            <w:r>
              <w:t xml:space="preserve">Canada</w:t>
            </w:r>
          </w:p>
        </w:tc>
        <w:tc>
          <w:tcPr>
            <w:tcW w:w="2400" w:type="dxa"/>
          </w:tcPr>
          <w:p>
            <w:r>
              <w:t xml:space="preserve"/>
            </w:r>
          </w:p>
        </w:tc>
        <w:tc>
          <w:tcPr>
            <w:tcW w:w="2400" w:type="dxa"/>
          </w:tcPr>
          <w:p>
            <w:r>
              <w:t xml:space="preserve">STATISTICS DIVISION</w:t>
            </w:r>
          </w:p>
        </w:tc>
        <w:tc>
          <w:tcPr>
            <w:tcW w:w="2400" w:type="dxa"/>
          </w:tcPr>
          <w:p>
            <w:r>
              <w:t xml:space="preserve">SUPPORT A WORKSHOP AND MEETINGS ON CORRUPTION STATS</w:t>
            </w:r>
          </w:p>
        </w:tc>
        <w:tc>
          <w:tcPr>
            <w:tcW w:w="2400" w:type="dxa"/>
          </w:tcPr>
          <w:p>
            <w:r>
              <w:t xml:space="preserve"/>
            </w:r>
          </w:p>
        </w:tc>
        <w:tc>
          <w:tcPr>
            <w:tcW w:w="2400" w:type="dxa"/>
          </w:tcPr>
          <w:p>
            <w:r>
              <w:t xml:space="preserve">15 May 2026</w:t>
            </w:r>
          </w:p>
        </w:tc>
        <w:tc>
          <w:tcPr>
            <w:tcW w:w="2400" w:type="dxa"/>
          </w:tcPr>
          <w:p>
            <w:r>
              <w:t xml:space="preserve">23 May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