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Lebanon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Lebanon is presented in this country card as part of Asia, with Lebanon also associated with an unspecified subregion and the no recorded country group grouping. The filtered data for Lebanon highlights 0 projects for Lebanon, including 0 active or planned projects for Lebanon and 0 completed or closed projects for Lebanon.</w:t>
      </w:r>
    </w:p>
    <w:p>
      <w:r>
        <w:t xml:space="preserve">For Lebanon, the report includes 10 requests for Lebanon, 1 RPTC proposals for Lebanon, 1 RPTC activities for Lebanon, and 9 travel records for Lebanon. Financially, Lebanon shows Not provided in project budget, $68,897 in proposal planned budget, and $6,688 in consumed RPTC activity budget for Lebanon.</w:t>
      </w:r>
    </w:p>
    <w:p>
      <w:r>
        <w:t xml:space="preserve">The main organizational coverage for Lebanon points to Division for Inclusive Social Development, Division for Public Institutions and Digital Government, DSDG, FSDO. Activity records for Lebanon list 1,299 participants, including 665 women participants, the current quality review for Lebanon includes 54 data quality notes. Current highlights for Lebanon include a request focus for Lebanon: 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w:t>
      </w:r>
      <w:r>
        <w:br/>
        <w:t xml:space="preserve"/>
      </w:r>
      <w:r>
        <w:br/>
        <w:t xml:space="preserve">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w:t>
      </w:r>
      <w:r>
        <w:br/>
        <w:t xml:space="preserve"/>
      </w:r>
      <w:r>
        <w:br/>
        <w:t xml:space="preserve">The proposal covers the contractual services needed to update the UNdata apps and fix some components in the SDG infrastructure, including SDG metadata.; an RPTC proposal focus for Lebanon: 2027 Global Sustainable Development Report (GSDR) the Northern Africa and Western Asia Region Consultation, Cairo, Egypt, 15–16 Dec. 2026</w:t>
      </w:r>
      <w:r>
        <w:br/>
        <w:t xml:space="preserve">; an activity focus for Lebanon: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$68,897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9</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4689</w:t>
            </w:r>
          </w:p>
        </w:tc>
        <w:tc>
          <w:tcPr>
            <w:tcW w:w="2400" w:type="dxa"/>
          </w:tcPr>
          <w:p>
            <w:r>
              <w:t xml:space="preserve">Request #4689 ? 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Completed</w:t>
            </w:r>
          </w:p>
        </w:tc>
        <w:tc>
          <w:tcPr>
            <w:tcW w:w="2400" w:type="dxa"/>
          </w:tcPr>
          <w:p>
            <w:r>
              <w:t xml:space="preserve">Division for Inclusive Social Development</w:t>
            </w:r>
          </w:p>
        </w:tc>
        <w:tc>
          <w:tcPr>
            <w:tcW w:w="2400" w:type="dxa"/>
          </w:tcPr>
          <w:p>
            <w:r>
              <w:t xml:space="preserve">22 May 2023</w:t>
            </w:r>
          </w:p>
        </w:tc>
        <w:tc>
          <w:tcPr>
            <w:tcW w:w="2400" w:type="dxa"/>
          </w:tcPr>
          <w:p>
            <w:r>
              <w:t xml:space="preserve"/>
            </w:r>
          </w:p>
        </w:tc>
        <w:tc>
          <w:tcPr>
            <w:tcW w:w="2400" w:type="dxa"/>
          </w:tcPr>
          <w:p>
            <w:r>
              <w:t xml:space="preserve">31 Dec 2023</w:t>
            </w:r>
          </w:p>
        </w:tc>
        <w:tc>
          <w:tcPr>
            <w:tcW w:w="2400" w:type="dxa"/>
          </w:tcPr>
          <w:p>
            <w:r>
              <w:t xml:space="preserve">ESCWA | escwa@un.org</w:t>
            </w:r>
          </w:p>
        </w:tc>
        <w:tc>
          <w:tcPr>
            <w:tcW w:w="2400" w:type="dxa"/>
          </w:tcPr>
          <w:p>
            <w:r>
              <w:t xml:space="preserve">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3645</w:t>
            </w:r>
          </w:p>
        </w:tc>
        <w:tc>
          <w:tcPr>
            <w:tcW w:w="2400" w:type="dxa"/>
          </w:tcPr>
          <w:p>
            <w:r>
              <w:t xml:space="preserve">Request #3645 ? 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09 Apr 2021</w:t>
            </w:r>
          </w:p>
        </w:tc>
        <w:tc>
          <w:tcPr>
            <w:tcW w:w="2400" w:type="dxa"/>
          </w:tcPr>
          <w:p>
            <w:r>
              <w:t xml:space="preserve">21 Oct 2021</w:t>
            </w:r>
          </w:p>
        </w:tc>
        <w:tc>
          <w:tcPr>
            <w:tcW w:w="2400" w:type="dxa"/>
          </w:tcPr>
          <w:p>
            <w:r>
              <w:t xml:space="preserve">22 Oct 2021</w:t>
            </w:r>
          </w:p>
        </w:tc>
        <w:tc>
          <w:tcPr>
            <w:tcW w:w="2400" w:type="dxa"/>
          </w:tcPr>
          <w:p>
            <w:r>
              <w:t xml:space="preserve">Lamia Moubayed Bissat | lamiabissat@gmail.com</w:t>
            </w:r>
          </w:p>
        </w:tc>
        <w:tc>
          <w:tcPr>
            <w:tcW w:w="2400" w:type="dxa"/>
          </w:tcPr>
          <w:p>
            <w:r>
              <w:t xml:space="preserve">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
            </w:r>
          </w:p>
        </w:tc>
      </w:tr>
      <w:tr>
        <w:tc>
          <w:tcPr>
            <w:tcW w:w="2400" w:type="dxa"/>
          </w:tcPr>
          <w:p>
            <w:r>
              <w:t xml:space="preserve">3447</w:t>
            </w:r>
          </w:p>
        </w:tc>
        <w:tc>
          <w:tcPr>
            <w:tcW w:w="2400" w:type="dxa"/>
          </w:tcPr>
          <w:p>
            <w:r>
              <w:t xml:space="preserve">Request #3447 ? 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Jul 2019</w:t>
            </w:r>
          </w:p>
        </w:tc>
        <w:tc>
          <w:tcPr>
            <w:tcW w:w="2400" w:type="dxa"/>
          </w:tcPr>
          <w:p>
            <w:r>
              <w:t xml:space="preserve"/>
            </w:r>
          </w:p>
        </w:tc>
        <w:tc>
          <w:tcPr>
            <w:tcW w:w="2400" w:type="dxa"/>
          </w:tcPr>
          <w:p>
            <w:r>
              <w:t xml:space="preserve">02 Apr 2021</w:t>
            </w:r>
          </w:p>
        </w:tc>
        <w:tc>
          <w:tcPr>
            <w:tcW w:w="2400" w:type="dxa"/>
          </w:tcPr>
          <w:p>
            <w:r>
              <w:t xml:space="preserve">Youness Abouyoub and Adriana Alberti, Chief, Capacity Development and Programme Management Unit, DPIDG | abouyouby@un.org</w:t>
            </w:r>
          </w:p>
        </w:tc>
        <w:tc>
          <w:tcPr>
            <w:tcW w:w="2400" w:type="dxa"/>
          </w:tcPr>
          <w:p>
            <w:r>
              <w:t xml:space="preserve">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
            </w:r>
          </w:p>
        </w:tc>
      </w:tr>
      <w:tr>
        <w:tc>
          <w:tcPr>
            <w:tcW w:w="2400" w:type="dxa"/>
          </w:tcPr>
          <w:p>
            <w:r>
              <w:t xml:space="preserve">3372</w:t>
            </w:r>
          </w:p>
        </w:tc>
        <w:tc>
          <w:tcPr>
            <w:tcW w:w="2400" w:type="dxa"/>
          </w:tcPr>
          <w:p>
            <w:r>
              <w:t xml:space="preserve">Request #3372 ? International Workshop on â€œStrengthening national capacities in monitoring the multidimensions of inequality to reduce povertyâ€</w:t>
            </w:r>
          </w:p>
        </w:tc>
        <w:tc>
          <w:tcPr>
            <w:tcW w:w="2400" w:type="dxa"/>
          </w:tcPr>
          <w:p>
            <w:r>
              <w:t xml:space="preserve">Completed</w:t>
            </w:r>
          </w:p>
        </w:tc>
        <w:tc>
          <w:tcPr>
            <w:tcW w:w="2400" w:type="dxa"/>
          </w:tcPr>
          <w:p>
            <w:r>
              <w:t xml:space="preserve">Division for Inclusive Social Development</w:t>
            </w:r>
          </w:p>
        </w:tc>
        <w:tc>
          <w:tcPr>
            <w:tcW w:w="2400" w:type="dxa"/>
          </w:tcPr>
          <w:p>
            <w:r>
              <w:t xml:space="preserve">19 Dec 2019</w:t>
            </w:r>
          </w:p>
        </w:tc>
        <w:tc>
          <w:tcPr>
            <w:tcW w:w="2400" w:type="dxa"/>
          </w:tcPr>
          <w:p>
            <w:r>
              <w:t xml:space="preserve">01 Jan 2020</w:t>
            </w:r>
          </w:p>
        </w:tc>
        <w:tc>
          <w:tcPr>
            <w:tcW w:w="2400" w:type="dxa"/>
          </w:tcPr>
          <w:p>
            <w:r>
              <w:t xml:space="preserve">01 May 2020</w:t>
            </w:r>
          </w:p>
        </w:tc>
        <w:tc>
          <w:tcPr>
            <w:tcW w:w="2400" w:type="dxa"/>
          </w:tcPr>
          <w:p>
            <w:r>
              <w:t xml:space="preserve">ESCWA | na@na</w:t>
            </w:r>
          </w:p>
        </w:tc>
        <w:tc>
          <w:tcPr>
            <w:tcW w:w="2400" w:type="dxa"/>
          </w:tcPr>
          <w:p>
            <w:r>
              <w:t xml:space="preserve">International Workshop on â€œStrengthening national capacities in monitoring the multidimensions of inequality to reduce povertyâ€</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0002053350 - Lebanon</w:t>
            </w:r>
          </w:p>
        </w:tc>
        <w:tc>
          <w:tcPr>
            <w:tcW w:w="2400" w:type="dxa"/>
          </w:tcPr>
          <w:p>
            <w:r>
              <w:t xml:space="preserve">0002053350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NATIONAL MEETING ON MODERNIZING STATISTICAL LEGISLATION: S</w:t>
            </w:r>
          </w:p>
        </w:tc>
        <w:tc>
          <w:tcPr>
            <w:tcW w:w="2400" w:type="dxa"/>
          </w:tcPr>
          <w:p>
            <w:r>
              <w:t xml:space="preserve"/>
            </w:r>
          </w:p>
        </w:tc>
        <w:tc>
          <w:tcPr>
            <w:tcW w:w="2400" w:type="dxa"/>
          </w:tcPr>
          <w:p>
            <w:r>
              <w:t xml:space="preserve">21 Apr 2025</w:t>
            </w:r>
          </w:p>
        </w:tc>
        <w:tc>
          <w:tcPr>
            <w:tcW w:w="2400" w:type="dxa"/>
          </w:tcPr>
          <w:p>
            <w:r>
              <w:t xml:space="preserve">26 Apr 2025</w:t>
            </w:r>
          </w:p>
        </w:tc>
      </w:tr>
      <w:tr>
        <w:tc>
          <w:tcPr>
            <w:tcW w:w="2400" w:type="dxa"/>
          </w:tcPr>
          <w:p>
            <w:r>
              <w:t xml:space="preserve">0002053503 - Lebanon</w:t>
            </w:r>
          </w:p>
        </w:tc>
        <w:tc>
          <w:tcPr>
            <w:tcW w:w="2400" w:type="dxa"/>
          </w:tcPr>
          <w:p>
            <w:r>
              <w:t xml:space="preserve">0002053503</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MEETING ON MODERNIZING STATISTICAL LEGISLATION TUNISIA</w:t>
            </w:r>
          </w:p>
        </w:tc>
        <w:tc>
          <w:tcPr>
            <w:tcW w:w="2400" w:type="dxa"/>
          </w:tcPr>
          <w:p>
            <w:r>
              <w:t xml:space="preserve"/>
            </w:r>
          </w:p>
        </w:tc>
        <w:tc>
          <w:tcPr>
            <w:tcW w:w="2400" w:type="dxa"/>
          </w:tcPr>
          <w:p>
            <w:r>
              <w:t xml:space="preserve">21 Apr 2025</w:t>
            </w:r>
          </w:p>
        </w:tc>
        <w:tc>
          <w:tcPr>
            <w:tcW w:w="2400" w:type="dxa"/>
          </w:tcPr>
          <w:p>
            <w:r>
              <w:t xml:space="preserve">26 Apr 2025</w:t>
            </w:r>
          </w:p>
        </w:tc>
      </w:tr>
      <w:tr>
        <w:tc>
          <w:tcPr>
            <w:tcW w:w="2400" w:type="dxa"/>
          </w:tcPr>
          <w:p>
            <w:r>
              <w:t xml:space="preserve">0002089472 - Lebanon</w:t>
            </w:r>
          </w:p>
        </w:tc>
        <w:tc>
          <w:tcPr>
            <w:tcW w:w="2400" w:type="dxa"/>
          </w:tcPr>
          <w:p>
            <w:r>
              <w:t xml:space="preserve">0002089472</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SUPPORT DURING IGF 2025 IN OSLO, NORWAY</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0002089541 - Lebanon</w:t>
            </w:r>
          </w:p>
        </w:tc>
        <w:tc>
          <w:tcPr>
            <w:tcW w:w="2400" w:type="dxa"/>
          </w:tcPr>
          <w:p>
            <w:r>
              <w:t xml:space="preserve">0002089541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0002089551 - Lebanon</w:t>
            </w:r>
          </w:p>
        </w:tc>
        <w:tc>
          <w:tcPr>
            <w:tcW w:w="2400" w:type="dxa"/>
          </w:tcPr>
          <w:p>
            <w:r>
              <w:t xml:space="preserve">0002089551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19 Jun 2025</w:t>
            </w:r>
          </w:p>
        </w:tc>
        <w:tc>
          <w:tcPr>
            <w:tcW w:w="2400" w:type="dxa"/>
          </w:tcPr>
          <w:p>
            <w:r>
              <w:t xml:space="preserve">29 Jun 2025</w:t>
            </w:r>
          </w:p>
        </w:tc>
      </w:tr>
      <w:tr>
        <w:tc>
          <w:tcPr>
            <w:tcW w:w="2400" w:type="dxa"/>
          </w:tcPr>
          <w:p>
            <w:r>
              <w:t xml:space="preserve">0002089555 - Lebanon</w:t>
            </w:r>
          </w:p>
        </w:tc>
        <w:tc>
          <w:tcPr>
            <w:tcW w:w="2400" w:type="dxa"/>
          </w:tcPr>
          <w:p>
            <w:r>
              <w:t xml:space="preserve">0002089555</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 SERVICES DURING IGF 2025 IN OSLO, NORWAY</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0002089561 - Lebanon</w:t>
            </w:r>
          </w:p>
        </w:tc>
        <w:tc>
          <w:tcPr>
            <w:tcW w:w="2400" w:type="dxa"/>
          </w:tcPr>
          <w:p>
            <w:r>
              <w:t xml:space="preserve">0002089561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0002089660 - Lebanon</w:t>
            </w:r>
          </w:p>
        </w:tc>
        <w:tc>
          <w:tcPr>
            <w:tcW w:w="2400" w:type="dxa"/>
          </w:tcPr>
          <w:p>
            <w:r>
              <w:t xml:space="preserve">0002089660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0002103401 - Lebanon</w:t>
            </w:r>
          </w:p>
        </w:tc>
        <w:tc>
          <w:tcPr>
            <w:tcW w:w="2400" w:type="dxa"/>
          </w:tcPr>
          <w:p>
            <w:r>
              <w:t xml:space="preserve">0002103401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4</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'SB-001375.99.50|row:70': 'f_cashGov' has non-numeric value 'N/A'.</w:t>
            </w:r>
          </w:p>
        </w:tc>
      </w:tr>
      <w:tr>
        <w:tc>
          <w:tcPr>
            <w:tcW w:w="2400" w:type="dxa"/>
          </w:tcPr>
          <w:p>
            <w:r>
              <w:t xml:space="preserve">7</w:t>
            </w:r>
          </w:p>
        </w:tc>
        <w:tc>
          <w:tcPr>
            <w:tcW w:w="2400" w:type="dxa"/>
          </w:tcPr>
          <w:p>
            <w:r>
              <w:t xml:space="preserve">proposals.xlsx record 'SB-001375.99.50|row:70': 'f_cashOther' has non-numeric value 'N/A'.</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