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Oman</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Oman is presented in this country card as part of Asia, with Oman also associated with an unspecified subregion and the no recorded country group grouping. The filtered data for Oman highlights 0 projects for Oman, including 0 active or planned projects for Oman and 0 completed or closed projects for Oman.</w:t>
      </w:r>
    </w:p>
    <w:p>
      <w:r>
        <w:t xml:space="preserve">For Oman, the report includes 9 requests for Oman, 3 RPTC proposals for Oman, 0 RPTC activities for Oman, and 2 travel records for Oman. Financially, Oman shows Not provided in project budget, $109,373 in proposal planned budget, and $0 in consumed RPTC activity budget for Oman.</w:t>
      </w:r>
    </w:p>
    <w:p>
      <w:r>
        <w:t xml:space="preserve">The main organizational coverage for Oman points to DSDG, FSDO, Office for Intergovernmental Support and Coordination for Sustainable Development, SD. Activity records for Oman list 0 participants, including 0 women participants, the current quality review for Oman includes 52 data quality notes. Current highlights for Oman include a request focus for Oman: 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w:t>
      </w:r>
      <w:r>
        <w:br/>
        <w:t xml:space="preserve"/>
      </w:r>
      <w:r>
        <w:br/>
        <w:t xml:space="preserve">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w:t>
      </w:r>
      <w:r>
        <w:br/>
        <w:t xml:space="preserve"/>
      </w:r>
      <w:r>
        <w:br/>
        <w:t xml:space="preserve">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 an RPTC proposal focus for Oman: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$109,373</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0002047256 - Oman</w:t>
            </w:r>
          </w:p>
        </w:tc>
        <w:tc>
          <w:tcPr>
            <w:tcW w:w="2400" w:type="dxa"/>
          </w:tcPr>
          <w:p>
            <w:r>
              <w:t xml:space="preserve">0002047256</w:t>
            </w:r>
          </w:p>
        </w:tc>
        <w:tc>
          <w:tcPr>
            <w:tcW w:w="2400" w:type="dxa"/>
          </w:tcPr>
          <w:p>
            <w:r>
              <w:t xml:space="preserve">Past</w:t>
            </w:r>
          </w:p>
        </w:tc>
        <w:tc>
          <w:tcPr>
            <w:tcW w:w="2400" w:type="dxa"/>
          </w:tcPr>
          <w:p>
            <w:r>
              <w:t xml:space="preserve">Oman</w:t>
            </w:r>
          </w:p>
        </w:tc>
        <w:tc>
          <w:tcPr>
            <w:tcW w:w="2400" w:type="dxa"/>
          </w:tcPr>
          <w:p>
            <w:r>
              <w:t xml:space="preserve"/>
            </w:r>
          </w:p>
        </w:tc>
        <w:tc>
          <w:tcPr>
            <w:tcW w:w="2400" w:type="dxa"/>
          </w:tcPr>
          <w:p>
            <w:r>
              <w:t xml:space="preserve">STATISTICS DIVISION</w:t>
            </w:r>
          </w:p>
        </w:tc>
        <w:tc>
          <w:tcPr>
            <w:tcW w:w="2400" w:type="dxa"/>
          </w:tcPr>
          <w:p>
            <w:r>
              <w:t xml:space="preserve">SD_RPTC_TO_ CONDUCT THE WS ON IMTS, MUSCAT, OMAN, 1416 APR</w:t>
            </w:r>
          </w:p>
        </w:tc>
        <w:tc>
          <w:tcPr>
            <w:tcW w:w="2400" w:type="dxa"/>
          </w:tcPr>
          <w:p>
            <w:r>
              <w:t xml:space="preserve"/>
            </w:r>
          </w:p>
        </w:tc>
        <w:tc>
          <w:tcPr>
            <w:tcW w:w="2400" w:type="dxa"/>
          </w:tcPr>
          <w:p>
            <w:r>
              <w:t xml:space="preserve">12 Apr 2025</w:t>
            </w:r>
          </w:p>
        </w:tc>
        <w:tc>
          <w:tcPr>
            <w:tcW w:w="2400" w:type="dxa"/>
          </w:tcPr>
          <w:p>
            <w:r>
              <w:t xml:space="preserve">17 Apr 2025</w:t>
            </w:r>
          </w:p>
        </w:tc>
      </w:tr>
      <w:tr>
        <w:tc>
          <w:tcPr>
            <w:tcW w:w="2400" w:type="dxa"/>
          </w:tcPr>
          <w:p>
            <w:r>
              <w:t xml:space="preserve">0002049295 - Oman</w:t>
            </w:r>
          </w:p>
        </w:tc>
        <w:tc>
          <w:tcPr>
            <w:tcW w:w="2400" w:type="dxa"/>
          </w:tcPr>
          <w:p>
            <w:r>
              <w:t xml:space="preserve">0002049295</w:t>
            </w:r>
          </w:p>
        </w:tc>
        <w:tc>
          <w:tcPr>
            <w:tcW w:w="2400" w:type="dxa"/>
          </w:tcPr>
          <w:p>
            <w:r>
              <w:t xml:space="preserve">Past</w:t>
            </w:r>
          </w:p>
        </w:tc>
        <w:tc>
          <w:tcPr>
            <w:tcW w:w="2400" w:type="dxa"/>
          </w:tcPr>
          <w:p>
            <w:r>
              <w:t xml:space="preserve">Oman</w:t>
            </w:r>
          </w:p>
        </w:tc>
        <w:tc>
          <w:tcPr>
            <w:tcW w:w="2400" w:type="dxa"/>
          </w:tcPr>
          <w:p>
            <w:r>
              <w:t xml:space="preserve"/>
            </w:r>
          </w:p>
        </w:tc>
        <w:tc>
          <w:tcPr>
            <w:tcW w:w="2400" w:type="dxa"/>
          </w:tcPr>
          <w:p>
            <w:r>
              <w:t xml:space="preserve">STATISTICS DIVISION</w:t>
            </w:r>
          </w:p>
        </w:tc>
        <w:tc>
          <w:tcPr>
            <w:tcW w:w="2400" w:type="dxa"/>
          </w:tcPr>
          <w:p>
            <w:r>
              <w:t xml:space="preserve">SD_RPTC_TO_CONDUCT THE WS ON IMTS, MUSCAT, OMAN, 1416 APR</w:t>
            </w:r>
          </w:p>
        </w:tc>
        <w:tc>
          <w:tcPr>
            <w:tcW w:w="2400" w:type="dxa"/>
          </w:tcPr>
          <w:p>
            <w:r>
              <w:t xml:space="preserve"/>
            </w:r>
          </w:p>
        </w:tc>
        <w:tc>
          <w:tcPr>
            <w:tcW w:w="2400" w:type="dxa"/>
          </w:tcPr>
          <w:p>
            <w:r>
              <w:t xml:space="preserve">12 Apr 2025</w:t>
            </w:r>
          </w:p>
        </w:tc>
        <w:tc>
          <w:tcPr>
            <w:tcW w:w="2400" w:type="dxa"/>
          </w:tcPr>
          <w:p>
            <w:r>
              <w:t xml:space="preserve">17 Apr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'SB-001375.99.50|row:70': 'f_cashGov' has non-numeric value 'N/A'.</w:t>
            </w:r>
          </w:p>
        </w:tc>
      </w:tr>
      <w:tr>
        <w:tc>
          <w:tcPr>
            <w:tcW w:w="2400" w:type="dxa"/>
          </w:tcPr>
          <w:p>
            <w:r>
              <w:t xml:space="preserve">3</w:t>
            </w:r>
          </w:p>
        </w:tc>
        <w:tc>
          <w:tcPr>
            <w:tcW w:w="2400" w:type="dxa"/>
          </w:tcPr>
          <w:p>
            <w:r>
              <w:t xml:space="preserve">proposals.xlsx record 'SB-001375.99.50|row:70': 'f_cashOther' has non-numeric value 'N/A'.</w:t>
            </w:r>
          </w:p>
        </w:tc>
      </w:tr>
      <w:tr>
        <w:tc>
          <w:tcPr>
            <w:tcW w:w="2400" w:type="dxa"/>
          </w:tcPr>
          <w:p>
            <w:r>
              <w:t xml:space="preserve">4</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5</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31</w:t>
            </w:r>
          </w:p>
        </w:tc>
        <w:tc>
          <w:tcPr>
            <w:tcW w:w="2400" w:type="dxa"/>
          </w:tcPr>
          <w:p>
            <w:r>
              <w:t xml:space="preserve">Resolved - Action: duplicate evaluation at evaluations.xlsx row 306 removed; retained row 297 ().</w:t>
            </w:r>
          </w:p>
        </w:tc>
      </w:tr>
      <w:tr>
        <w:tc>
          <w:tcPr>
            <w:tcW w:w="2400" w:type="dxa"/>
          </w:tcPr>
          <w:p>
            <w:r>
              <w:t xml:space="preserve">32</w:t>
            </w:r>
          </w:p>
        </w:tc>
        <w:tc>
          <w:tcPr>
            <w:tcW w:w="2400" w:type="dxa"/>
          </w:tcPr>
          <w:p>
            <w:r>
              <w:t xml:space="preserve">Resolved - Action: duplicate evaluation at evaluations.xlsx row 332 removed; retained row 302 ().</w:t>
            </w:r>
          </w:p>
        </w:tc>
      </w:tr>
      <w:tr>
        <w:tc>
          <w:tcPr>
            <w:tcW w:w="2400" w:type="dxa"/>
          </w:tcPr>
          <w:p>
            <w:r>
              <w:t xml:space="preserve">33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