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Portugal</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Portugal is presented in this country card as part of Europe, with Portugal also associated with an unspecified subregion and the no recorded country group grouping. The filtered data for Portugal highlights 0 projects for Portugal, including 0 active or planned projects for Portugal and 0 completed or closed projects for Portugal.</w:t>
      </w:r>
    </w:p>
    <w:p>
      <w:r>
        <w:t xml:space="preserve">For Portugal, the report includes 3 requests for Portugal, 0 RPTC proposals for Portugal, 1 RPTC activities for Portugal, and 3 travel records for Portugal. Financially, Portugal shows Not provided in project budget, $0 in proposal planned budget, and $194,900 in consumed RPTC activity budget for Portugal.</w:t>
      </w:r>
    </w:p>
    <w:p>
      <w:r>
        <w:t xml:space="preserve">The main organizational coverage for Portugal points to Division for Public Institutions and Digital Government, PD, Statistics Division. Activity records for Portugal list 82 participants, including 44 women participants, the current quality review for Portugal includes 49 data quality notes. Current highlights for Portugal include a request focus for Portugal: 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w:t>
      </w:r>
      <w:r>
        <w:br/>
        <w:t xml:space="preserve"/>
      </w:r>
      <w:r>
        <w:br/>
        <w:t xml:space="preserve"/>
      </w:r>
      <w:r>
        <w:br/>
        <w:t xml:space="preserve"/>
      </w:r>
      <w:r>
        <w:br/>
        <w:t xml:space="preserve">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w:t>
      </w:r>
      <w:r>
        <w:br/>
        <w:t xml:space="preserve"/>
      </w:r>
      <w:r>
        <w:br/>
        <w:t xml:space="preserve"/>
      </w:r>
      <w:r>
        <w:br/>
        <w:t xml:space="preserve"/>
      </w:r>
      <w:r>
        <w:br/>
        <w:t xml:space="preserve">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 an activity focus for Portugal: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3</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2672</w:t>
            </w:r>
          </w:p>
        </w:tc>
        <w:tc>
          <w:tcPr>
            <w:tcW w:w="2400" w:type="dxa"/>
          </w:tcPr>
          <w:p>
            <w:r>
              <w:t xml:space="preserve">Request #2672 ? DPIDG was requested by IASIA to organize and deliver a Workshop on â€œDeveloping Transformational Leadership competences and Changing Mindsets in Public Sector Institutionâ€, which was 22-26 June 2019 in Lisbon, Portugal, to strengthen the capacities of public institutions to implement the 2030 Agenda and achieve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22 Jul 2019</w:t>
            </w:r>
          </w:p>
        </w:tc>
        <w:tc>
          <w:tcPr>
            <w:tcW w:w="2400" w:type="dxa"/>
          </w:tcPr>
          <w:p>
            <w:r>
              <w:t xml:space="preserve">26 Jul 2019</w:t>
            </w:r>
          </w:p>
        </w:tc>
        <w:tc>
          <w:tcPr>
            <w:tcW w:w="2400" w:type="dxa"/>
          </w:tcPr>
          <w:p>
            <w:r>
              <w:t xml:space="preserve">IASIA | na@na</w:t>
            </w:r>
          </w:p>
        </w:tc>
        <w:tc>
          <w:tcPr>
            <w:tcW w:w="2400" w:type="dxa"/>
          </w:tcPr>
          <w:p>
            <w:r>
              <w:t xml:space="preserve">DPIDG was requested by IASIA to organize and deliver a Workshop on â€œDeveloping Transformational Leadership competences and Changing Mindsets in Public Sector Institutionâ€, which was 22-26 June 2019 in Lisbon, Portugal, to strengthen the capacities of public institutions to implement the 2030 Agenda and achieve the SDGs.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0002074031 - Portugal</w:t>
            </w:r>
          </w:p>
        </w:tc>
        <w:tc>
          <w:tcPr>
            <w:tcW w:w="2400" w:type="dxa"/>
          </w:tcPr>
          <w:p>
            <w:r>
              <w:t xml:space="preserve">0002074031</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STATISTICS DIVISION</w:t>
            </w:r>
          </w:p>
        </w:tc>
        <w:tc>
          <w:tcPr>
            <w:tcW w:w="2400" w:type="dxa"/>
          </w:tcPr>
          <w:p>
            <w:r>
              <w:t xml:space="preserve">ORGANISE MEETING ON HANDBOOK REVISION</w:t>
            </w:r>
          </w:p>
        </w:tc>
        <w:tc>
          <w:tcPr>
            <w:tcW w:w="2400" w:type="dxa"/>
          </w:tcPr>
          <w:p>
            <w:r>
              <w:t xml:space="preserve"/>
            </w:r>
          </w:p>
        </w:tc>
        <w:tc>
          <w:tcPr>
            <w:tcW w:w="2400" w:type="dxa"/>
          </w:tcPr>
          <w:p>
            <w:r>
              <w:t xml:space="preserve">31 May 2025</w:t>
            </w:r>
          </w:p>
        </w:tc>
        <w:tc>
          <w:tcPr>
            <w:tcW w:w="2400" w:type="dxa"/>
          </w:tcPr>
          <w:p>
            <w:r>
              <w:t xml:space="preserve">07 Jun 2025</w:t>
            </w:r>
          </w:p>
        </w:tc>
      </w:tr>
      <w:tr>
        <w:tc>
          <w:tcPr>
            <w:tcW w:w="2400" w:type="dxa"/>
          </w:tcPr>
          <w:p>
            <w:r>
              <w:t xml:space="preserve">0002277006 - Portugal</w:t>
            </w:r>
          </w:p>
        </w:tc>
        <w:tc>
          <w:tcPr>
            <w:tcW w:w="2400" w:type="dxa"/>
          </w:tcPr>
          <w:p>
            <w:r>
              <w:t xml:space="preserve">0002277006</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DIVISION FOR SUSTAINABLE DEVELOPMENT GOALS</w:t>
            </w:r>
          </w:p>
        </w:tc>
        <w:tc>
          <w:tcPr>
            <w:tcW w:w="2400" w:type="dxa"/>
          </w:tcPr>
          <w:p>
            <w:r>
              <w:t xml:space="preserve">REPRESENTING DESA AT THE SDG14 THINK TANK</w:t>
            </w:r>
          </w:p>
        </w:tc>
        <w:tc>
          <w:tcPr>
            <w:tcW w:w="2400" w:type="dxa"/>
          </w:tcPr>
          <w:p>
            <w:r>
              <w:t xml:space="preserve"/>
            </w:r>
          </w:p>
        </w:tc>
        <w:tc>
          <w:tcPr>
            <w:tcW w:w="2400" w:type="dxa"/>
          </w:tcPr>
          <w:p>
            <w:r>
              <w:t xml:space="preserve">26 Apr 2026</w:t>
            </w:r>
          </w:p>
        </w:tc>
        <w:tc>
          <w:tcPr>
            <w:tcW w:w="2400" w:type="dxa"/>
          </w:tcPr>
          <w:p>
            <w:r>
              <w:t xml:space="preserve">30 Apr 2026</w:t>
            </w:r>
          </w:p>
        </w:tc>
      </w:tr>
      <w:tr>
        <w:tc>
          <w:tcPr>
            <w:tcW w:w="2400" w:type="dxa"/>
          </w:tcPr>
          <w:p>
            <w:r>
              <w:t xml:space="preserve">0002278983 - Portugal</w:t>
            </w:r>
          </w:p>
        </w:tc>
        <w:tc>
          <w:tcPr>
            <w:tcW w:w="2400" w:type="dxa"/>
          </w:tcPr>
          <w:p>
            <w:r>
              <w:t xml:space="preserve">0002278983</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DIVISION FOR SUSTAINABLE DEVELOPMENT GOALS</w:t>
            </w:r>
          </w:p>
        </w:tc>
        <w:tc>
          <w:tcPr>
            <w:tcW w:w="2400" w:type="dxa"/>
          </w:tcPr>
          <w:p>
            <w:r>
              <w:t xml:space="preserve">PARTICIPATING AT THE UN PORTUGAL OCEAN FELLOWSHIP PROGRAMME</w:t>
            </w:r>
          </w:p>
        </w:tc>
        <w:tc>
          <w:tcPr>
            <w:tcW w:w="2400" w:type="dxa"/>
          </w:tcPr>
          <w:p>
            <w:r>
              <w:t xml:space="preserve"/>
            </w:r>
          </w:p>
        </w:tc>
        <w:tc>
          <w:tcPr>
            <w:tcW w:w="2400" w:type="dxa"/>
          </w:tcPr>
          <w:p>
            <w:r>
              <w:t xml:space="preserve">16 May 2026</w:t>
            </w:r>
          </w:p>
        </w:tc>
        <w:tc>
          <w:tcPr>
            <w:tcW w:w="2400" w:type="dxa"/>
          </w:tcPr>
          <w:p>
            <w:r>
              <w:t xml:space="preserve">20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