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Tajikistan</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Tajikistan is presented in this country card as part of Asia, with Tajikistan also associated with an unspecified subregion and the LLDC grouping. The filtered data for Tajikistan highlights 2 projects for Tajikistan, including 0 active or planned projects for Tajikistan and 2 completed or closed projects for Tajikistan.</w:t>
      </w:r>
    </w:p>
    <w:p>
      <w:r>
        <w:t xml:space="preserve">For Tajikistan, the report includes 19 requests for Tajikistan, 2 RPTC proposals for Tajikistan, 0 RPTC activities for Tajikistan, and 6 travel records for Tajikistan. Financially, Tajikistan shows USD 10,616,501 in project budget, $116,795 in proposal planned budget, and $0 in consumed RPTC activity budget for Tajikistan.</w:t>
      </w:r>
    </w:p>
    <w:p>
      <w:r>
        <w:t xml:space="preserve">The main organizational coverage for Tajikistan points to Division for Inclusive Social Development, Economic Analysis and Policy Division, SD, Statistics Division. Activity records for Tajikistan list 0 participants, including 0 women participants, the current quality review for Tajikistan includes 50 data quality notes. Current highlights for Tajikistan include a request focus for Tajikistan: 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w:t>
      </w:r>
      <w:r>
        <w:br/>
        <w:t xml:space="preserve"/>
      </w:r>
      <w:r>
        <w:br/>
        <w:t xml:space="preserve"/>
      </w:r>
      <w:r>
        <w:br/>
        <w:t xml:space="preserve"/>
      </w:r>
      <w:r>
        <w:br/>
        <w:t xml:space="preserve">The 13th SDMx Experts Workshop will take place in Ankara, TÃ¼rkiye, from 30 Nov â€“ 4 Dec 2026. The participants include representatives of National Statistical Offices, Central Banks, international organizations, academia, and the private sector from across the globe. </w:t>
      </w:r>
      <w:r>
        <w:br/>
        <w:t xml:space="preserve"/>
      </w:r>
      <w:r>
        <w:br/>
        <w:t xml:space="preserve"/>
      </w:r>
      <w:r>
        <w:br/>
        <w:t xml:space="preserve"/>
      </w:r>
      <w:r>
        <w:br/>
        <w:t xml:space="preserve">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w:t>
      </w:r>
      <w:r>
        <w:br/>
        <w:t xml:space="preserve"/>
      </w:r>
      <w:r>
        <w:br/>
        <w:t xml:space="preserve"/>
      </w:r>
      <w:r>
        <w:br/>
        <w:t xml:space="preserve"/>
      </w:r>
      <w:r>
        <w:br/>
        <w:t xml:space="preserve">A total of up to 100 participants are expected to attend the workshop, of whom 6 are to be funded by DESA.; an RPTC proposal focus for Tajikistan: Securing the Future of Demographic and Health Data: Country Pathways and a Global Blueprint</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10,616,501</w:t>
            </w:r>
          </w:p>
        </w:tc>
      </w:tr>
      <w:tr>
        <w:tc>
          <w:tcPr>
            <w:tcW w:w="2400" w:type="dxa"/>
          </w:tcPr>
          <w:p>
            <w:r>
              <w:t xml:space="preserve">Requests</w:t>
            </w:r>
          </w:p>
        </w:tc>
        <w:tc>
          <w:tcPr>
            <w:tcW w:w="2400" w:type="dxa"/>
          </w:tcPr>
          <w:p>
            <w:r>
              <w:t xml:space="preserve">19</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$116,795</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6</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Accelerating universal social protection for achieving the SDGs and ending poverty through strengthened governance and digital transformation</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2022</w:t>
            </w:r>
          </w:p>
        </w:tc>
        <w:tc>
          <w:tcPr>
            <w:tcW w:w="2400" w:type="dxa"/>
          </w:tcPr>
          <w:p>
            <w:r>
              <w:t xml:space="preserve">31 Mar 2025</w:t>
            </w:r>
          </w:p>
        </w:tc>
        <w:tc>
          <w:tcPr>
            <w:tcW w:w="2400" w:type="dxa"/>
          </w:tcPr>
          <w:p>
            <w:r>
              <w:t xml:space="preserve">USD 1,282,272</w:t>
            </w:r>
          </w:p>
        </w:tc>
        <w:tc>
          <w:tcPr>
            <w:tcW w:w="2400" w:type="dxa"/>
          </w:tcPr>
          <w:p>
            <w:r>
              <w:t xml:space="preserve">Lao People's Democratic Republic, Tajikistan</w:t>
            </w:r>
          </w:p>
        </w:tc>
        <w:tc>
          <w:tcPr>
            <w:tcW w:w="2400" w:type="dxa"/>
          </w:tcPr>
          <w:p>
            <w:r>
              <w:t xml:space="preserve">Country standardized: 'Lao PDR' -&gt; 'Lao People's Democratic Republic'.</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5173</w:t>
            </w:r>
          </w:p>
        </w:tc>
        <w:tc>
          <w:tcPr>
            <w:tcW w:w="2400" w:type="dxa"/>
          </w:tcPr>
          <w:p>
            <w:r>
              <w:t xml:space="preserve">Request #5173 ? To assist the process of ratification of the UN Convention on the Rights of Persons with Disabilities in Tajikistan.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18 Dec 2024</w:t>
            </w:r>
          </w:p>
        </w:tc>
        <w:tc>
          <w:tcPr>
            <w:tcW w:w="2400" w:type="dxa"/>
          </w:tcPr>
          <w:p>
            <w:r>
              <w:t xml:space="preserve">14 Feb 2025</w:t>
            </w:r>
          </w:p>
        </w:tc>
        <w:tc>
          <w:tcPr>
            <w:tcW w:w="2400" w:type="dxa"/>
          </w:tcPr>
          <w:p>
            <w:r>
              <w:t xml:space="preserve">15 Dec 2025</w:t>
            </w:r>
          </w:p>
        </w:tc>
        <w:tc>
          <w:tcPr>
            <w:tcW w:w="2400" w:type="dxa"/>
          </w:tcPr>
          <w:p>
            <w:r>
              <w:t xml:space="preserve">Mr. Jamoliddin Abdullozoda | info@moh.tj</w:t>
            </w:r>
          </w:p>
        </w:tc>
        <w:tc>
          <w:tcPr>
            <w:tcW w:w="2400" w:type="dxa"/>
          </w:tcPr>
          <w:p>
            <w:r>
              <w:t xml:space="preserve">To assist the process of ratification of the UN Convention on the Rights of Persons with Disabilities in Tajikistan.</w:t>
            </w:r>
          </w:p>
        </w:tc>
        <w:tc>
          <w:tcPr>
            <w:tcW w:w="2400" w:type="dxa"/>
          </w:tcPr>
          <w:p>
            <w:r>
              <w:t xml:space="preserve"/>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r>
      <w:tr>
        <w:tc>
          <w:tcPr>
            <w:tcW w:w="2400" w:type="dxa"/>
          </w:tcPr>
          <w:p>
            <w:r>
              <w:t xml:space="preserve">4867</w:t>
            </w:r>
          </w:p>
        </w:tc>
        <w:tc>
          <w:tcPr>
            <w:tcW w:w="2400" w:type="dxa"/>
          </w:tcPr>
          <w:p>
            <w:r>
              <w:t xml:space="preserve">Request #4867 ? for CDPMO's review and budget code</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2023</w:t>
            </w:r>
          </w:p>
        </w:tc>
        <w:tc>
          <w:tcPr>
            <w:tcW w:w="2400" w:type="dxa"/>
          </w:tcPr>
          <w:p>
            <w:r>
              <w:t xml:space="preserve">03 Jan 2024</w:t>
            </w:r>
          </w:p>
        </w:tc>
        <w:tc>
          <w:tcPr>
            <w:tcW w:w="2400" w:type="dxa"/>
          </w:tcPr>
          <w:p>
            <w:r>
              <w:t xml:space="preserve">31 Dec 2024</w:t>
            </w:r>
          </w:p>
        </w:tc>
        <w:tc>
          <w:tcPr>
            <w:tcW w:w="2400" w:type="dxa"/>
          </w:tcPr>
          <w:p>
            <w:r>
              <w:t xml:space="preserve">Minister Abulzoda | na@na.org</w:t>
            </w:r>
          </w:p>
        </w:tc>
        <w:tc>
          <w:tcPr>
            <w:tcW w:w="2400" w:type="dxa"/>
          </w:tcPr>
          <w:p>
            <w:r>
              <w:t xml:space="preserve">for CDPMO's review and budget code</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r>
      <w:tr>
        <w:tc>
          <w:tcPr>
            <w:tcW w:w="2400" w:type="dxa"/>
          </w:tcPr>
          <w:p>
            <w:r>
              <w:t xml:space="preserve">4709</w:t>
            </w:r>
          </w:p>
        </w:tc>
        <w:tc>
          <w:tcPr>
            <w:tcW w:w="2400" w:type="dxa"/>
          </w:tcPr>
          <w:p>
            <w:r>
              <w:t xml:space="preserve">Request #4709 ? Two requests on Disability  from Ministry of Health and Social Protection of Population in Tajikistan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11 Jan 2023</w:t>
            </w:r>
          </w:p>
        </w:tc>
        <w:tc>
          <w:tcPr>
            <w:tcW w:w="2400" w:type="dxa"/>
          </w:tcPr>
          <w:p>
            <w:r>
              <w:t xml:space="preserve">01 Mar 2023</w:t>
            </w:r>
          </w:p>
        </w:tc>
        <w:tc>
          <w:tcPr>
            <w:tcW w:w="2400" w:type="dxa"/>
          </w:tcPr>
          <w:p>
            <w:r>
              <w:t xml:space="preserve">31 Dec 2023</w:t>
            </w:r>
          </w:p>
        </w:tc>
        <w:tc>
          <w:tcPr>
            <w:tcW w:w="2400" w:type="dxa"/>
          </w:tcPr>
          <w:p>
            <w:r>
              <w:t xml:space="preserve">Qudratullo | KFARHANGY@MAIL.RU</w:t>
            </w:r>
          </w:p>
        </w:tc>
        <w:tc>
          <w:tcPr>
            <w:tcW w:w="2400" w:type="dxa"/>
          </w:tcPr>
          <w:p>
            <w:r>
              <w:t xml:space="preserve">Two requests on Disability  from Ministry of Health and Social Protection of Population in Tajikistan</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4057</w:t>
            </w:r>
          </w:p>
        </w:tc>
        <w:tc>
          <w:tcPr>
            <w:tcW w:w="2400" w:type="dxa"/>
          </w:tcPr>
          <w:p>
            <w:r>
              <w:t xml:space="preserve">Request #4057 ? minutes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10 Feb 2022</w:t>
            </w:r>
          </w:p>
        </w:tc>
        <w:tc>
          <w:tcPr>
            <w:tcW w:w="2400" w:type="dxa"/>
          </w:tcPr>
          <w:p>
            <w:r>
              <w:t xml:space="preserve">28 Feb 2022</w:t>
            </w:r>
          </w:p>
        </w:tc>
        <w:tc>
          <w:tcPr>
            <w:tcW w:w="2400" w:type="dxa"/>
          </w:tcPr>
          <w:p>
            <w:r>
              <w:t xml:space="preserve">31 Dec 2022</w:t>
            </w:r>
          </w:p>
        </w:tc>
        <w:tc>
          <w:tcPr>
            <w:tcW w:w="2400" w:type="dxa"/>
          </w:tcPr>
          <w:p>
            <w:r>
              <w:t xml:space="preserve">Dr. Abdullozoda | na@na.org</w:t>
            </w:r>
          </w:p>
        </w:tc>
        <w:tc>
          <w:tcPr>
            <w:tcW w:w="2400" w:type="dxa"/>
          </w:tcPr>
          <w:p>
            <w:r>
              <w:t xml:space="preserve">minutes to be signed by CDPMO</w:t>
            </w:r>
          </w:p>
        </w:tc>
        <w:tc>
          <w:tcPr>
            <w:tcW w:w="2400" w:type="dxa"/>
          </w:tcPr>
          <w:p>
            <w:r>
              <w:t xml:space="preserve"/>
            </w:r>
          </w:p>
        </w:tc>
      </w:tr>
      <w:tr>
        <w:tc>
          <w:tcPr>
            <w:tcW w:w="2400" w:type="dxa"/>
          </w:tcPr>
          <w:p>
            <w:r>
              <w:t xml:space="preserve">3608</w:t>
            </w:r>
          </w:p>
        </w:tc>
        <w:tc>
          <w:tcPr>
            <w:tcW w:w="2400" w:type="dxa"/>
          </w:tcPr>
          <w:p>
            <w:r>
              <w:t xml:space="preserve">Request #3608 ? RCO team leader had initially indicated interest in DESA support for updating the CCA underpinning the preparation of the UNSDCF programming cycle starting in 2023.</w:t>
            </w:r>
          </w:p>
        </w:tc>
        <w:tc>
          <w:tcPr>
            <w:tcW w:w="2400" w:type="dxa"/>
          </w:tcPr>
          <w:p>
            <w:r>
              <w:t xml:space="preserve">Not fulfilled by DESA</w:t>
            </w:r>
          </w:p>
        </w:tc>
        <w:tc>
          <w:tcPr>
            <w:tcW w:w="2400" w:type="dxa"/>
          </w:tcPr>
          <w:p>
            <w:r>
              <w:t xml:space="preserve">Division for Inclusive Social Development, Division for Public Institutions and Digital Government, Division for Sustainable Development Goals, Economic Analysis and Policy Division, Financing for Sustainable Development Office, Population Division, Statistics Division, United Nations Forum on Forest</w:t>
            </w:r>
          </w:p>
        </w:tc>
        <w:tc>
          <w:tcPr>
            <w:tcW w:w="2400" w:type="dxa"/>
          </w:tcPr>
          <w:p>
            <w:r>
              <w:t xml:space="preserve">01 Sept 2020</w:t>
            </w:r>
          </w:p>
        </w:tc>
        <w:tc>
          <w:tcPr>
            <w:tcW w:w="2400" w:type="dxa"/>
          </w:tcPr>
          <w:p>
            <w:r>
              <w:t xml:space="preserve">01 Sept 2020</w:t>
            </w:r>
          </w:p>
        </w:tc>
        <w:tc>
          <w:tcPr>
            <w:tcW w:w="2400" w:type="dxa"/>
          </w:tcPr>
          <w:p>
            <w:r>
              <w:t xml:space="preserve">31 Dec 2021</w:t>
            </w:r>
          </w:p>
        </w:tc>
        <w:tc>
          <w:tcPr>
            <w:tcW w:w="2400" w:type="dxa"/>
          </w:tcPr>
          <w:p>
            <w:r>
              <w:t xml:space="preserve">Ana Lukatela | ana.lukatela@un.org</w:t>
            </w:r>
          </w:p>
        </w:tc>
        <w:tc>
          <w:tcPr>
            <w:tcW w:w="2400" w:type="dxa"/>
          </w:tcPr>
          <w:p>
            <w:r>
              <w:t xml:space="preserve">RCO team leader had initially indicated interest in DESA support for updating the CCA underpinning the preparation of the UNSDCF programming cycle starting in 2023.</w:t>
            </w:r>
          </w:p>
        </w:tc>
        <w:tc>
          <w:tcPr>
            <w:tcW w:w="2400" w:type="dxa"/>
          </w:tcPr>
          <w:p>
            <w:r>
              <w:t xml:space="preserve"/>
            </w:r>
          </w:p>
        </w:tc>
      </w:tr>
      <w:tr>
        <w:tc>
          <w:tcPr>
            <w:tcW w:w="2400" w:type="dxa"/>
          </w:tcPr>
          <w:p>
            <w:r>
              <w:t xml:space="preserve">3605</w:t>
            </w:r>
          </w:p>
        </w:tc>
        <w:tc>
          <w:tcPr>
            <w:tcW w:w="2400" w:type="dxa"/>
          </w:tcPr>
          <w:p>
            <w:r>
              <w:t xml:space="preserve">Request #3605 ? The Minister of Economic Development met with RCO on their ongoing cooperation and requested if UN could provide support to the ministry to develop a macroeconomic modelling tool that links production (GDP) and social sectors. In the past, the ministry tried to develop some kind of a growth modelling tool but it never became fully functional. UN Agencies have developed various macroeconomic models including WEFM of UNDESA. The question is to whether these models can be linked to social sectors, unless employment or investments/spending in health, education etc. are considered as â€œsocialâ€ elements that are already considered in a growth model.  DESA advise was requested on how to respond to the Minister's request and whether a full-fledged project (technical assistance) could be considered,  depending on the scope of work.</w:t>
            </w:r>
          </w:p>
        </w:tc>
        <w:tc>
          <w:tcPr>
            <w:tcW w:w="2400" w:type="dxa"/>
          </w:tcPr>
          <w:p>
            <w:r>
              <w:t xml:space="preserve">Completed</w:t>
            </w:r>
          </w:p>
        </w:tc>
        <w:tc>
          <w:tcPr>
            <w:tcW w:w="2400" w:type="dxa"/>
          </w:tcPr>
          <w:p>
            <w:r>
              <w:t xml:space="preserve">Economic Analysis and Policy Division</w:t>
            </w:r>
          </w:p>
        </w:tc>
        <w:tc>
          <w:tcPr>
            <w:tcW w:w="2400" w:type="dxa"/>
          </w:tcPr>
          <w:p>
            <w:r>
              <w:t xml:space="preserve">01 Sept 2020</w:t>
            </w:r>
          </w:p>
        </w:tc>
        <w:tc>
          <w:tcPr>
            <w:tcW w:w="2400" w:type="dxa"/>
          </w:tcPr>
          <w:p>
            <w:r>
              <w:t xml:space="preserve">09 Aug 2020</w:t>
            </w:r>
          </w:p>
        </w:tc>
        <w:tc>
          <w:tcPr>
            <w:tcW w:w="2400" w:type="dxa"/>
          </w:tcPr>
          <w:p>
            <w:r>
              <w:t xml:space="preserve">09 Aug 2020</w:t>
            </w:r>
          </w:p>
        </w:tc>
        <w:tc>
          <w:tcPr>
            <w:tcW w:w="2400" w:type="dxa"/>
          </w:tcPr>
          <w:p>
            <w:r>
              <w:t xml:space="preserve">Owais Parray | owais.parray@un.org</w:t>
            </w:r>
          </w:p>
        </w:tc>
        <w:tc>
          <w:tcPr>
            <w:tcW w:w="2400" w:type="dxa"/>
          </w:tcPr>
          <w:p>
            <w:r>
              <w:t xml:space="preserve">The Minister of Economic Development met with RCO on their ongoing cooperation and requested if UN could provide support to the ministry to develop a macroeconomic modelling tool that links production (GDP) and social sectors. In the past, the ministry tried to develop some kind of a growth modelling tool but it never became fully functional. UN Agencies have developed various macroeconomic models including WEFM of UNDESA. The question is to whether these models can be linked to social sectors, unless employment or investments/spending in health, education etc. are considered as â€œsocialâ€ elements that are already considered in a growth model.  DESA advise was requested on how to respond to the Minister's request and whether a full-fledged project (technical assistance) could be considered,  depending on the scope of work.</w:t>
            </w:r>
          </w:p>
        </w:tc>
        <w:tc>
          <w:tcPr>
            <w:tcW w:w="2400" w:type="dxa"/>
          </w:tcPr>
          <w:p>
            <w:r>
              <w:t xml:space="preserve"/>
            </w:r>
          </w:p>
        </w:tc>
      </w:tr>
      <w:tr>
        <w:tc>
          <w:tcPr>
            <w:tcW w:w="2400" w:type="dxa"/>
          </w:tcPr>
          <w:p>
            <w:r>
              <w:t xml:space="preserve">3438</w:t>
            </w:r>
          </w:p>
        </w:tc>
        <w:tc>
          <w:tcPr>
            <w:tcW w:w="2400" w:type="dxa"/>
          </w:tcPr>
          <w:p>
            <w:r>
              <w:t xml:space="preserve">Request #3438 ? The overall objective of the project is to enhance the capacities of Government officials in the Ministry of Health and Social Protection of Population, DPOs and other stakeholders to formulate national programmes and projects to ratify the UNCRPD and to mitigate the impact of COVID19. / Various workshops will be held.</w:t>
            </w:r>
          </w:p>
        </w:tc>
        <w:tc>
          <w:tcPr>
            <w:tcW w:w="2400" w:type="dxa"/>
          </w:tcPr>
          <w:p>
            <w:r>
              <w:t xml:space="preserve">Completed</w:t>
            </w:r>
          </w:p>
        </w:tc>
        <w:tc>
          <w:tcPr>
            <w:tcW w:w="2400" w:type="dxa"/>
          </w:tcPr>
          <w:p>
            <w:r>
              <w:t xml:space="preserve">Division for Inclusive Social Development</w:t>
            </w:r>
          </w:p>
        </w:tc>
        <w:tc>
          <w:tcPr>
            <w:tcW w:w="2400" w:type="dxa"/>
          </w:tcPr>
          <w:p>
            <w:r>
              <w:t xml:space="preserve">03 Feb 2021</w:t>
            </w:r>
          </w:p>
        </w:tc>
        <w:tc>
          <w:tcPr>
            <w:tcW w:w="2400" w:type="dxa"/>
          </w:tcPr>
          <w:p>
            <w:r>
              <w:t xml:space="preserve">22 Feb 2021</w:t>
            </w:r>
          </w:p>
        </w:tc>
        <w:tc>
          <w:tcPr>
            <w:tcW w:w="2400" w:type="dxa"/>
          </w:tcPr>
          <w:p>
            <w:r>
              <w:t xml:space="preserve">31 Dec 2021</w:t>
            </w:r>
          </w:p>
        </w:tc>
        <w:tc>
          <w:tcPr>
            <w:tcW w:w="2400" w:type="dxa"/>
          </w:tcPr>
          <w:p>
            <w:r>
              <w:t xml:space="preserve">Mr. Djamoliddin Abdullozoda | +9922217525@na.org</w:t>
            </w:r>
          </w:p>
        </w:tc>
        <w:tc>
          <w:tcPr>
            <w:tcW w:w="2400" w:type="dxa"/>
          </w:tcPr>
          <w:p>
            <w:r>
              <w:t xml:space="preserve">The overall objective of the project is to enhance the capacities of Government officials in the Ministry of Health and Social Protection of Population, DPOs and other stakeholders to formulate national programmes and projects to ratify the UNCRPD and to mitigate the impact of COVID19. / Various workshops will be held.</w:t>
            </w:r>
          </w:p>
        </w:tc>
        <w:tc>
          <w:tcPr>
            <w:tcW w:w="2400" w:type="dxa"/>
          </w:tcPr>
          <w:p>
            <w:r>
              <w:t xml:space="preserve"/>
            </w:r>
          </w:p>
        </w:tc>
      </w:tr>
      <w:tr>
        <w:tc>
          <w:tcPr>
            <w:tcW w:w="2400" w:type="dxa"/>
          </w:tcPr>
          <w:p>
            <w:r>
              <w:t xml:space="preserve">2574</w:t>
            </w:r>
          </w:p>
        </w:tc>
        <w:tc>
          <w:tcPr>
            <w:tcW w:w="2400" w:type="dxa"/>
          </w:tcPr>
          <w:p>
            <w:r>
              <w:t xml:space="preserve">Request #2574 ? Building capacity activities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29 Jul 2020</w:t>
            </w:r>
          </w:p>
        </w:tc>
        <w:tc>
          <w:tcPr>
            <w:tcW w:w="2400" w:type="dxa"/>
          </w:tcPr>
          <w:p>
            <w:r>
              <w:t xml:space="preserve">01 Sept 2020</w:t>
            </w:r>
          </w:p>
        </w:tc>
        <w:tc>
          <w:tcPr>
            <w:tcW w:w="2400" w:type="dxa"/>
          </w:tcPr>
          <w:p>
            <w:r>
              <w:t xml:space="preserve">31 Dec 2020</w:t>
            </w:r>
          </w:p>
        </w:tc>
        <w:tc>
          <w:tcPr>
            <w:tcW w:w="2400" w:type="dxa"/>
          </w:tcPr>
          <w:p>
            <w:r>
              <w:t xml:space="preserve">Mr. Djamoliddin Abdullozoda | na@na</w:t>
            </w:r>
          </w:p>
        </w:tc>
        <w:tc>
          <w:tcPr>
            <w:tcW w:w="2400" w:type="dxa"/>
          </w:tcPr>
          <w:p>
            <w:r>
              <w:t xml:space="preserve">Building capacity activities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0002059019 - Tajikistan</w:t>
            </w:r>
          </w:p>
        </w:tc>
        <w:tc>
          <w:tcPr>
            <w:tcW w:w="2400" w:type="dxa"/>
          </w:tcPr>
          <w:p>
            <w:r>
              <w:t xml:space="preserve">0002059019</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DSG DELEGATION TO DUSHANBE, TAJIKISTAN</w:t>
            </w:r>
          </w:p>
        </w:tc>
        <w:tc>
          <w:tcPr>
            <w:tcW w:w="2400" w:type="dxa"/>
          </w:tcPr>
          <w:p>
            <w:r>
              <w:t xml:space="preserve"/>
            </w:r>
          </w:p>
        </w:tc>
        <w:tc>
          <w:tcPr>
            <w:tcW w:w="2400" w:type="dxa"/>
          </w:tcPr>
          <w:p>
            <w:r>
              <w:t xml:space="preserve">27 May 2025</w:t>
            </w:r>
          </w:p>
        </w:tc>
        <w:tc>
          <w:tcPr>
            <w:tcW w:w="2400" w:type="dxa"/>
          </w:tcPr>
          <w:p>
            <w:r>
              <w:t xml:space="preserve">31 May 2025</w:t>
            </w:r>
          </w:p>
        </w:tc>
      </w:tr>
      <w:tr>
        <w:tc>
          <w:tcPr>
            <w:tcW w:w="2400" w:type="dxa"/>
          </w:tcPr>
          <w:p>
            <w:r>
              <w:t xml:space="preserve">0002068762 - Tajikistan</w:t>
            </w:r>
          </w:p>
        </w:tc>
        <w:tc>
          <w:tcPr>
            <w:tcW w:w="2400" w:type="dxa"/>
          </w:tcPr>
          <w:p>
            <w:r>
              <w:t xml:space="preserve">0002068762</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ATTEND A CONFERENCE</w:t>
            </w:r>
          </w:p>
        </w:tc>
        <w:tc>
          <w:tcPr>
            <w:tcW w:w="2400" w:type="dxa"/>
          </w:tcPr>
          <w:p>
            <w:r>
              <w:t xml:space="preserve"/>
            </w:r>
          </w:p>
        </w:tc>
        <w:tc>
          <w:tcPr>
            <w:tcW w:w="2400" w:type="dxa"/>
          </w:tcPr>
          <w:p>
            <w:r>
              <w:t xml:space="preserve">26 May 2025</w:t>
            </w:r>
          </w:p>
        </w:tc>
        <w:tc>
          <w:tcPr>
            <w:tcW w:w="2400" w:type="dxa"/>
          </w:tcPr>
          <w:p>
            <w:r>
              <w:t xml:space="preserve">02 Jun 2025</w:t>
            </w:r>
          </w:p>
        </w:tc>
      </w:tr>
      <w:tr>
        <w:tc>
          <w:tcPr>
            <w:tcW w:w="2400" w:type="dxa"/>
          </w:tcPr>
          <w:p>
            <w:r>
              <w:t xml:space="preserve">0002069580 - Tajikistan</w:t>
            </w:r>
          </w:p>
        </w:tc>
        <w:tc>
          <w:tcPr>
            <w:tcW w:w="2400" w:type="dxa"/>
          </w:tcPr>
          <w:p>
            <w:r>
              <w:t xml:space="preserve">0002069580</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DSG DELEGATION TO TAJIKISTAN</w:t>
            </w:r>
          </w:p>
        </w:tc>
        <w:tc>
          <w:tcPr>
            <w:tcW w:w="2400" w:type="dxa"/>
          </w:tcPr>
          <w:p>
            <w:r>
              <w:t xml:space="preserve"/>
            </w:r>
          </w:p>
        </w:tc>
        <w:tc>
          <w:tcPr>
            <w:tcW w:w="2400" w:type="dxa"/>
          </w:tcPr>
          <w:p>
            <w:r>
              <w:t xml:space="preserve">27 May 2025</w:t>
            </w:r>
          </w:p>
        </w:tc>
        <w:tc>
          <w:tcPr>
            <w:tcW w:w="2400" w:type="dxa"/>
          </w:tcPr>
          <w:p>
            <w:r>
              <w:t xml:space="preserve">31 May 2025</w:t>
            </w:r>
          </w:p>
        </w:tc>
      </w:tr>
      <w:tr>
        <w:tc>
          <w:tcPr>
            <w:tcW w:w="2400" w:type="dxa"/>
          </w:tcPr>
          <w:p>
            <w:r>
              <w:t xml:space="preserve">0002250729 - Tajikistan</w:t>
            </w:r>
          </w:p>
        </w:tc>
        <w:tc>
          <w:tcPr>
            <w:tcW w:w="2400" w:type="dxa"/>
          </w:tcPr>
          <w:p>
            <w:r>
              <w:t xml:space="preserve">0002250729</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OUSG/XB WATER ACTION DECADE CONF. DUSHANBE 2528 MAY</w:t>
            </w:r>
          </w:p>
        </w:tc>
        <w:tc>
          <w:tcPr>
            <w:tcW w:w="2400" w:type="dxa"/>
          </w:tcPr>
          <w:p>
            <w:r>
              <w:t xml:space="preserve"/>
            </w:r>
          </w:p>
        </w:tc>
        <w:tc>
          <w:tcPr>
            <w:tcW w:w="2400" w:type="dxa"/>
          </w:tcPr>
          <w:p>
            <w:r>
              <w:t xml:space="preserve">24 May 2026</w:t>
            </w:r>
          </w:p>
        </w:tc>
        <w:tc>
          <w:tcPr>
            <w:tcW w:w="2400" w:type="dxa"/>
          </w:tcPr>
          <w:p>
            <w:r>
              <w:t xml:space="preserve">28 May 2026</w:t>
            </w:r>
          </w:p>
        </w:tc>
      </w:tr>
      <w:tr>
        <w:tc>
          <w:tcPr>
            <w:tcW w:w="2400" w:type="dxa"/>
          </w:tcPr>
          <w:p>
            <w:r>
              <w:t xml:space="preserve">0002278020 - Tajikistan</w:t>
            </w:r>
          </w:p>
        </w:tc>
        <w:tc>
          <w:tcPr>
            <w:tcW w:w="2400" w:type="dxa"/>
          </w:tcPr>
          <w:p>
            <w:r>
              <w:t xml:space="preserve">0002278020</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DESADSD/RPTC CAP BLDG ON DUSHANBE WATER PROCESS</w:t>
            </w:r>
          </w:p>
        </w:tc>
        <w:tc>
          <w:tcPr>
            <w:tcW w:w="2400" w:type="dxa"/>
          </w:tcPr>
          <w:p>
            <w:r>
              <w:t xml:space="preserve"/>
            </w:r>
          </w:p>
        </w:tc>
        <w:tc>
          <w:tcPr>
            <w:tcW w:w="2400" w:type="dxa"/>
          </w:tcPr>
          <w:p>
            <w:r>
              <w:t xml:space="preserve">24 May 2026</w:t>
            </w:r>
          </w:p>
        </w:tc>
        <w:tc>
          <w:tcPr>
            <w:tcW w:w="2400" w:type="dxa"/>
          </w:tcPr>
          <w:p>
            <w:r>
              <w:t xml:space="preserve">29 May 2026</w:t>
            </w:r>
          </w:p>
        </w:tc>
      </w:tr>
      <w:tr>
        <w:tc>
          <w:tcPr>
            <w:tcW w:w="2400" w:type="dxa"/>
          </w:tcPr>
          <w:p>
            <w:r>
              <w:t xml:space="preserve">0002280006 - Tajikistan</w:t>
            </w:r>
          </w:p>
        </w:tc>
        <w:tc>
          <w:tcPr>
            <w:tcW w:w="2400" w:type="dxa"/>
          </w:tcPr>
          <w:p>
            <w:r>
              <w:t xml:space="preserve">0002280006</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4TH HL INT'L CONF ON WATER,2627MAY,DUSHANBE</w:t>
            </w:r>
          </w:p>
        </w:tc>
        <w:tc>
          <w:tcPr>
            <w:tcW w:w="2400" w:type="dxa"/>
          </w:tcPr>
          <w:p>
            <w:r>
              <w:t xml:space="preserve"/>
            </w:r>
          </w:p>
        </w:tc>
        <w:tc>
          <w:tcPr>
            <w:tcW w:w="2400" w:type="dxa"/>
          </w:tcPr>
          <w:p>
            <w:r>
              <w:t xml:space="preserve">24 May 2026</w:t>
            </w:r>
          </w:p>
        </w:tc>
        <w:tc>
          <w:tcPr>
            <w:tcW w:w="2400" w:type="dxa"/>
          </w:tcPr>
          <w:p>
            <w:r>
              <w:t xml:space="preserve">28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 214: Divisions not provided.</w:t>
            </w:r>
          </w:p>
        </w:tc>
      </w:tr>
      <w:tr>
        <w:tc>
          <w:tcPr>
            <w:tcW w:w="2400" w:type="dxa"/>
          </w:tcPr>
          <w:p>
            <w:r>
              <w:t xml:space="preserve">2</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