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United Republic of Tanzania</w:t>
      </w:r>
    </w:p>
    <w:p>
      <w:r>
        <w:rPr>
          <w:sz w:val="20"/>
          <w:color w:val="4B5563"/>
        </w:rPr>
        <w:t xml:space="preserve">Africa | LDC</w:t>
      </w:r>
    </w:p>
    <w:p>
      <w:r>
        <w:rPr>
          <w:sz w:val="20"/>
          <w:color w:val="4B5563"/>
        </w:rPr>
        <w:t xml:space="preserve">Exported 05 Oct 2026, 14:20 | Snapshot 03 Oct 2026, 21:47 GMT-4</w:t>
      </w:r>
    </w:p>
    <w:p>
      <w:r>
        <w:rPr>
          <w:b/>
          <w:sz w:val="28"/>
          <w:color w:val="174A7C"/>
        </w:rPr>
        <w:t xml:space="preserve">Summary</w:t>
      </w:r>
    </w:p>
    <w:p>
      <w:r>
        <w:t xml:space="preserve">United Republic of Tanzania is presented in this country card as part of Africa, with United Republic of Tanzania also associated with an unspecified subregion and the LDC grouping. The filtered data for United Republic of Tanzania highlights 11 projects for United Republic of Tanzania, including 4 active or planned projects for United Republic of Tanzania and 7 completed or closed projects for United Republic of Tanzania.</w:t>
      </w:r>
    </w:p>
    <w:p>
      <w:r>
        <w:t xml:space="preserve">For United Republic of Tanzania, the report includes 21 requests for United Republic of Tanzania, 5 RPTC proposals for United Republic of Tanzania, 3 RPTC activities for United Republic of Tanzania, and 3 travel records for United Republic of Tanzania. Financially, United Republic of Tanzania shows USD 21,274,894 in project budget, $335,200 in proposal planned budget, and $316,554 in consumed RPTC activity budget for United Republic of Tanzania.</w:t>
      </w:r>
    </w:p>
    <w:p>
      <w:r>
        <w:t xml:space="preserve">The main organizational coverage for United Republic of Tanzania points to DISD, Division for Sustainable Development Goals, DPIDG, DSDG. Activity records for United Republic of Tanzania list 3,407 participants, including 761 women participants, the current quality review for United Republic of Tanzania includes 81 data quality notes. Current highlights for United Republic of Tanzania include a request focus for United Republic of Tanzania: Request #5483 ? SDG Localization and Voluntary Local Reviews; an RPTC proposal focus for United Republic of Tanzania: Capacity building workshop for developing countries presenting voluntary national reviews at the 2026 HLPF ; an activity focus for United Republic of Tanzania: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11</w:t>
            </w:r>
          </w:p>
        </w:tc>
      </w:tr>
      <w:tr>
        <w:tc>
          <w:tcPr>
            <w:tcW w:w="2400" w:type="dxa"/>
          </w:tcPr>
          <w:p>
            <w:r>
              <w:t xml:space="preserve">Project budget</w:t>
            </w:r>
          </w:p>
        </w:tc>
        <w:tc>
          <w:tcPr>
            <w:tcW w:w="2400" w:type="dxa"/>
          </w:tcPr>
          <w:p>
            <w:r>
              <w:t xml:space="preserve">USD 21,274,894</w:t>
            </w:r>
          </w:p>
        </w:tc>
      </w:tr>
      <w:tr>
        <w:tc>
          <w:tcPr>
            <w:tcW w:w="2400" w:type="dxa"/>
          </w:tcPr>
          <w:p>
            <w:r>
              <w:t xml:space="preserve">Requests</w:t>
            </w:r>
          </w:p>
        </w:tc>
        <w:tc>
          <w:tcPr>
            <w:tcW w:w="2400" w:type="dxa"/>
          </w:tcPr>
          <w:p>
            <w:r>
              <w:t xml:space="preserve">21</w:t>
            </w:r>
          </w:p>
        </w:tc>
      </w:tr>
      <w:tr>
        <w:tc>
          <w:tcPr>
            <w:tcW w:w="2400" w:type="dxa"/>
          </w:tcPr>
          <w:p>
            <w:r>
              <w:t xml:space="preserve">RPTC proposals</w:t>
            </w:r>
          </w:p>
        </w:tc>
        <w:tc>
          <w:tcPr>
            <w:tcW w:w="2400" w:type="dxa"/>
          </w:tcPr>
          <w:p>
            <w:r>
              <w:t xml:space="preserve">5</w:t>
            </w:r>
          </w:p>
        </w:tc>
      </w:tr>
      <w:tr>
        <w:tc>
          <w:tcPr>
            <w:tcW w:w="2400" w:type="dxa"/>
          </w:tcPr>
          <w:p>
            <w:r>
              <w:t xml:space="preserve">Proposal planned budget</w:t>
            </w:r>
          </w:p>
        </w:tc>
        <w:tc>
          <w:tcPr>
            <w:tcW w:w="2400" w:type="dxa"/>
          </w:tcPr>
          <w:p>
            <w:r>
              <w:t xml:space="preserve">$335,200</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$316,554</w:t>
            </w:r>
          </w:p>
        </w:tc>
      </w:tr>
      <w:tr>
        <w:tc>
          <w:tcPr>
            <w:tcW w:w="2400" w:type="dxa"/>
          </w:tcPr>
          <w:p>
            <w:r>
              <w:t xml:space="preserve">Activity participants</w:t>
            </w:r>
          </w:p>
        </w:tc>
        <w:tc>
          <w:tcPr>
            <w:tcW w:w="2400" w:type="dxa"/>
          </w:tcPr>
          <w:p>
            <w:r>
              <w:t xml:space="preserve">3,407</w:t>
            </w:r>
          </w:p>
        </w:tc>
      </w:tr>
      <w:tr>
        <w:tc>
          <w:tcPr>
            <w:tcW w:w="2400" w:type="dxa"/>
          </w:tcPr>
          <w:p>
            <w:r>
              <w:t xml:space="preserve">Women participants</w:t>
            </w:r>
          </w:p>
        </w:tc>
        <w:tc>
          <w:tcPr>
            <w:tcW w:w="2400" w:type="dxa"/>
          </w:tcPr>
          <w:p>
            <w:r>
              <w:t xml:space="preserve">761</w:t>
            </w:r>
          </w:p>
        </w:tc>
      </w:tr>
      <w:tr>
        <w:tc>
          <w:tcPr>
            <w:tcW w:w="2400" w:type="dxa"/>
          </w:tcPr>
          <w:p>
            <w:r>
              <w:t xml:space="preserve">Travel records</w:t>
            </w:r>
          </w:p>
        </w:tc>
        <w:tc>
          <w:tcPr>
            <w:tcW w:w="2400" w:type="dxa"/>
          </w:tcPr>
          <w:p>
            <w:r>
              <w:t xml:space="preserve">3</w:t>
            </w:r>
          </w:p>
        </w:tc>
      </w:tr>
      <w:tr>
        <w:tc>
          <w:tcPr>
            <w:tcW w:w="2400" w:type="dxa"/>
          </w:tcPr>
          <w:p>
            <w:r>
              <w:t xml:space="preserve">Evaluations</w:t>
            </w:r>
          </w:p>
        </w:tc>
        <w:tc>
          <w:tcPr>
            <w:tcW w:w="2400" w:type="dxa"/>
          </w:tcPr>
          <w:p>
            <w:r>
              <w:t xml:space="preserve">12</w:t>
            </w:r>
          </w:p>
        </w:tc>
      </w:tr>
      <w:tr>
        <w:tc>
          <w:tcPr>
            <w:tcW w:w="2400" w:type="dxa"/>
          </w:tcPr>
          <w:p>
            <w:r>
              <w:t xml:space="preserve">Data quality notes</w:t>
            </w:r>
          </w:p>
        </w:tc>
        <w:tc>
          <w:tcPr>
            <w:tcW w:w="2400" w:type="dxa"/>
          </w:tcPr>
          <w:p>
            <w:r>
              <w:t xml:space="preserve">81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2124C</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28 Jun 2024</w:t>
            </w:r>
          </w:p>
        </w:tc>
        <w:tc>
          <w:tcPr>
            <w:tcW w:w="2400" w:type="dxa"/>
          </w:tcPr>
          <w:p>
            <w:r>
              <w:t xml:space="preserve">USD 624,000</w:t>
            </w:r>
          </w:p>
        </w:tc>
        <w:tc>
          <w:tcPr>
            <w:tcW w:w="2400" w:type="dxa"/>
          </w:tcPr>
          <w:p>
            <w:r>
              <w:t xml:space="preserve">Bhutan, Cameroon, Chile, Democratic Socialist Republic of Sri Lanka, Dominican Republic, Ecuador, Namibia, United Republic of Tanzania</w:t>
            </w:r>
          </w:p>
        </w:tc>
        <w:tc>
          <w:tcPr>
            <w:tcW w:w="2400" w:type="dxa"/>
          </w:tcPr>
          <w:p>
            <w:r>
              <w:t xml:space="preserve">Country standardized: 'Sri Lanka' -&gt; 'Democratic Socialist Republic of Sri Lanka'. / Country standardized: 'Tanzania' -&gt; 'United Republic of Tanzania'.</w:t>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r>
      <w:tr>
        <w:tc>
          <w:tcPr>
            <w:tcW w:w="2400" w:type="dxa"/>
          </w:tcPr>
          <w:p>
            <w:r>
              <w:t xml:space="preserve">Enhancing national capacities for unleashing full potentials of micro-, small- and medium-enterprises (MSMEs) in achieving sustainable development goals in developing countries</w:t>
            </w:r>
          </w:p>
        </w:tc>
        <w:tc>
          <w:tcPr>
            <w:tcW w:w="2400" w:type="dxa"/>
          </w:tcPr>
          <w:p>
            <w:r>
              <w:t xml:space="preserve">2016-04</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31 May 2017</w:t>
            </w:r>
          </w:p>
        </w:tc>
        <w:tc>
          <w:tcPr>
            <w:tcW w:w="2400" w:type="dxa"/>
          </w:tcPr>
          <w:p>
            <w:r>
              <w:t xml:space="preserve">31 Dec 2021</w:t>
            </w:r>
          </w:p>
        </w:tc>
        <w:tc>
          <w:tcPr>
            <w:tcW w:w="2400" w:type="dxa"/>
          </w:tcPr>
          <w:p>
            <w:r>
              <w:t xml:space="preserve">USD 1,652,296</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r>
      <w:tr>
        <w:tc>
          <w:tcPr>
            <w:tcW w:w="2400" w:type="dxa"/>
          </w:tcPr>
          <w:p>
            <w:r>
              <w:t xml:space="preserve">Municipal asset management for sustainable development in selected Least Developed Countries in Africa and Asia</w:t>
            </w:r>
          </w:p>
        </w:tc>
        <w:tc>
          <w:tcPr>
            <w:tcW w:w="2400" w:type="dxa"/>
          </w:tcPr>
          <w:p>
            <w:r>
              <w:t xml:space="preserve">1819AU</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Jul 2018</w:t>
            </w:r>
          </w:p>
        </w:tc>
        <w:tc>
          <w:tcPr>
            <w:tcW w:w="2400" w:type="dxa"/>
          </w:tcPr>
          <w:p>
            <w:r>
              <w:t xml:space="preserve">31 Dec 2021</w:t>
            </w:r>
          </w:p>
        </w:tc>
        <w:tc>
          <w:tcPr>
            <w:tcW w:w="2400" w:type="dxa"/>
          </w:tcPr>
          <w:p>
            <w:r>
              <w:t xml:space="preserve">USD 682,500</w:t>
            </w:r>
          </w:p>
        </w:tc>
        <w:tc>
          <w:tcPr>
            <w:tcW w:w="2400" w:type="dxa"/>
          </w:tcPr>
          <w:p>
            <w:r>
              <w:t xml:space="preserve">Bangladesh, Nepal, Uganda, United Republic of Tanzania</w:t>
            </w:r>
          </w:p>
        </w:tc>
        <w:tc>
          <w:tcPr>
            <w:tcW w:w="2400" w:type="dxa"/>
          </w:tcPr>
          <w:p>
            <w:r>
              <w:t xml:space="preserve">Country standardized: 'Tanzania' -&gt; 'United Republic of Tanzania'.</w:t>
            </w:r>
          </w:p>
        </w:tc>
      </w:tr>
      <w:tr>
        <w:tc>
          <w:tcPr>
            <w:tcW w:w="2400" w:type="dxa"/>
          </w:tcPr>
          <w:p>
            <w:r>
              <w:t xml:space="preserve">Accelerating SDGs in Developing Countries: Promoting Juncao Technology for Resilient Food Systems, Poverty Eradication and Climate Adaptation </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Jul 2025</w:t>
            </w:r>
          </w:p>
        </w:tc>
        <w:tc>
          <w:tcPr>
            <w:tcW w:w="2400" w:type="dxa"/>
          </w:tcPr>
          <w:p>
            <w:r>
              <w:t xml:space="preserve">30 Jun 2028</w:t>
            </w:r>
          </w:p>
        </w:tc>
        <w:tc>
          <w:tcPr>
            <w:tcW w:w="2400" w:type="dxa"/>
          </w:tcPr>
          <w:p>
            <w:r>
              <w:t xml:space="preserve">USD 2,721,400</w:t>
            </w:r>
          </w:p>
        </w:tc>
        <w:tc>
          <w:tcPr>
            <w:tcW w:w="2400" w:type="dxa"/>
          </w:tcPr>
          <w:p>
            <w:r>
              <w:t xml:space="preserve">Democratic Socialist Republic of Sri Lanka, Fiji, Kenya, Nepal, Nigeria, Papua New Guinea, Rwanda, United Republic of Tanzania</w:t>
            </w:r>
          </w:p>
        </w:tc>
        <w:tc>
          <w:tcPr>
            <w:tcW w:w="2400" w:type="dxa"/>
          </w:tcPr>
          <w:p>
            <w:r>
              <w:t xml:space="preserve">Country standardized: 'Sri Lanka' -&gt; 'Democratic Socialist Republic of Sri Lanka'.</w:t>
            </w:r>
          </w:p>
        </w:tc>
      </w:tr>
      <w:tr>
        <w:tc>
          <w:tcPr>
            <w:tcW w:w="2400" w:type="dxa"/>
          </w:tcPr>
          <w:p>
            <w:r>
              <w:t xml:space="preserve">Promoting agricultural cooperatives in sub-Saharan Africa to enhance resilience and adaptation of small-holder farmers to climate change </w:t>
            </w:r>
          </w:p>
        </w:tc>
        <w:tc>
          <w:tcPr>
            <w:tcW w:w="2400" w:type="dxa"/>
          </w:tcPr>
          <w:p>
            <w:r>
              <w:t xml:space="preserve">2528C</w:t>
            </w:r>
          </w:p>
        </w:tc>
        <w:tc>
          <w:tcPr>
            <w:tcW w:w="2400" w:type="dxa"/>
          </w:tcPr>
          <w:p>
            <w:r>
              <w:t xml:space="preserve">country</w:t>
            </w:r>
          </w:p>
        </w:tc>
        <w:tc>
          <w:tcPr>
            <w:tcW w:w="2400" w:type="dxa"/>
          </w:tcPr>
          <w:p>
            <w:r>
              <w:t xml:space="preserve">Division for Inclusive Social Development</w:t>
            </w:r>
          </w:p>
        </w:tc>
        <w:tc>
          <w:tcPr>
            <w:tcW w:w="2400" w:type="dxa"/>
          </w:tcPr>
          <w:p>
            <w:r>
              <w:t xml:space="preserve">Ongoing</w:t>
            </w:r>
          </w:p>
        </w:tc>
        <w:tc>
          <w:tcPr>
            <w:tcW w:w="2400" w:type="dxa"/>
          </w:tcPr>
          <w:p>
            <w:r>
              <w:t xml:space="preserve">01 Jan 2025</w:t>
            </w:r>
          </w:p>
        </w:tc>
        <w:tc>
          <w:tcPr>
            <w:tcW w:w="2400" w:type="dxa"/>
          </w:tcPr>
          <w:p>
            <w:r>
              <w:t xml:space="preserve">31 Dec 2028</w:t>
            </w:r>
          </w:p>
        </w:tc>
        <w:tc>
          <w:tcPr>
            <w:tcW w:w="2400" w:type="dxa"/>
          </w:tcPr>
          <w:p>
            <w:r>
              <w:t xml:space="preserve">USD 647,400</w:t>
            </w:r>
          </w:p>
        </w:tc>
        <w:tc>
          <w:tcPr>
            <w:tcW w:w="2400" w:type="dxa"/>
          </w:tcPr>
          <w:p>
            <w:r>
              <w:t xml:space="preserve">Botswana, Cameroon, Ghana, United Republic of Tanzania</w:t>
            </w:r>
          </w:p>
        </w:tc>
        <w:tc>
          <w:tcPr>
            <w:tcW w:w="2400" w:type="dxa"/>
          </w:tcPr>
          <w:p>
            <w:r>
              <w:t xml:space="preserve">Duplicate review: selected this entry and excluded projects.csv row 71.</w:t>
            </w:r>
          </w:p>
        </w:tc>
      </w:tr>
      <w:tr>
        <w:tc>
          <w:tcPr>
            <w:tcW w:w="2400" w:type="dxa"/>
          </w:tcPr>
          <w:p>
            <w:r>
              <w:t xml:space="preserve">Strengthening Capacity for evidence-based Social Protection Policies for responding to the triple global crisis in fuel, food and finance</w:t>
            </w:r>
          </w:p>
        </w:tc>
        <w:tc>
          <w:tcPr>
            <w:tcW w:w="2400" w:type="dxa"/>
          </w:tcPr>
          <w:p>
            <w:r>
              <w:t xml:space="preserve">2427A</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Feb 2024</w:t>
            </w:r>
          </w:p>
        </w:tc>
        <w:tc>
          <w:tcPr>
            <w:tcW w:w="2400" w:type="dxa"/>
          </w:tcPr>
          <w:p>
            <w:r>
              <w:t xml:space="preserve">31 Dec 2027</w:t>
            </w:r>
          </w:p>
        </w:tc>
        <w:tc>
          <w:tcPr>
            <w:tcW w:w="2400" w:type="dxa"/>
          </w:tcPr>
          <w:p>
            <w:r>
              <w:t xml:space="preserve">USD 1,000,000</w:t>
            </w:r>
          </w:p>
        </w:tc>
        <w:tc>
          <w:tcPr>
            <w:tcW w:w="2400" w:type="dxa"/>
          </w:tcPr>
          <w:p>
            <w:r>
              <w:t xml:space="preserve">Cambodia, Maldives, Namibia, Senegal, United Republic of Tanzania, Zambia</w:t>
            </w:r>
          </w:p>
        </w:tc>
        <w:tc>
          <w:tcPr>
            <w:tcW w:w="2400" w:type="dxa"/>
          </w:tcPr>
          <w:p>
            <w:r>
              <w:t xml:space="preserve">Country standardized: 'Tanzania' -&gt; 'United Republic of Tanzania'.</w:t>
            </w:r>
          </w:p>
        </w:tc>
      </w:tr>
      <w:tr>
        <w:tc>
          <w:tcPr>
            <w:tcW w:w="2400" w:type="dxa"/>
          </w:tcPr>
          <w:p>
            <w:r>
              <w:t xml:space="preserve">Strengthening capacity of developing countries to achieve sustainable agriculture through the transfer of Juncao Technology  and analysing and disseminating best practices and lessons learned for alleviating poverty, and promoting productive employment</w:t>
            </w:r>
          </w:p>
        </w:tc>
        <w:tc>
          <w:tcPr>
            <w:tcW w:w="2400" w:type="dxa"/>
          </w:tcPr>
          <w:p>
            <w:r>
              <w:t xml:space="preserve">PDF-SDG-2020-01</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Jul 2021</w:t>
            </w:r>
          </w:p>
        </w:tc>
        <w:tc>
          <w:tcPr>
            <w:tcW w:w="2400" w:type="dxa"/>
          </w:tcPr>
          <w:p>
            <w:r>
              <w:t xml:space="preserve">30 Jun 2025</w:t>
            </w:r>
          </w:p>
        </w:tc>
        <w:tc>
          <w:tcPr>
            <w:tcW w:w="2400" w:type="dxa"/>
          </w:tcPr>
          <w:p>
            <w:r>
              <w:t xml:space="preserve">USD 2,450,000</w:t>
            </w:r>
          </w:p>
        </w:tc>
        <w:tc>
          <w:tcPr>
            <w:tcW w:w="2400" w:type="dxa"/>
          </w:tcPr>
          <w:p>
            <w:r>
              <w:t xml:space="preserve">Central African Republic, China, Lao People's Democratic Republic, Madagascar, Papua New Guinea, United Republic of Tanzania</w:t>
            </w:r>
          </w:p>
        </w:tc>
        <w:tc>
          <w:tcPr>
            <w:tcW w:w="2400" w:type="dxa"/>
          </w:tcPr>
          <w:p>
            <w:r>
              <w:t xml:space="preserve">Country standardized: 'Lao PDR' -&gt; 'Lao People's Democratic Republic'. / Country standardized: 'Tanzania' -&gt; 'United Republic of Tanzania'.</w:t>
            </w:r>
          </w:p>
        </w:tc>
      </w:tr>
      <w:tr>
        <w:tc>
          <w:tcPr>
            <w:tcW w:w="2400" w:type="dxa"/>
          </w:tcPr>
          <w:p>
            <w:r>
              <w:t xml:space="preserve">Strengthening capacity of National Tax Administrations And Ministries of Finance in developing countries to protect and broaden their tax base for financing of sustainable development</w:t>
            </w:r>
          </w:p>
        </w:tc>
        <w:tc>
          <w:tcPr>
            <w:tcW w:w="2400" w:type="dxa"/>
          </w:tcPr>
          <w:p>
            <w:r>
              <w:t xml:space="preserve">1415AV</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14 May 2020</w:t>
            </w:r>
          </w:p>
        </w:tc>
        <w:tc>
          <w:tcPr>
            <w:tcW w:w="2400" w:type="dxa"/>
          </w:tcPr>
          <w:p>
            <w:r>
              <w:t xml:space="preserve">17 Dec 2020</w:t>
            </w:r>
          </w:p>
        </w:tc>
        <w:tc>
          <w:tcPr>
            <w:tcW w:w="2400" w:type="dxa"/>
          </w:tcPr>
          <w:p>
            <w:r>
              <w:t xml:space="preserve">USD 360,000</w:t>
            </w:r>
          </w:p>
        </w:tc>
        <w:tc>
          <w:tcPr>
            <w:tcW w:w="2400" w:type="dxa"/>
          </w:tcPr>
          <w:p>
            <w:r>
              <w:t xml:space="preserve">Angola, Dominican Republic, Panama, Paraguay, Trinidad and Tobago, United Republic of Tanzania</w:t>
            </w:r>
          </w:p>
        </w:tc>
        <w:tc>
          <w:tcPr>
            <w:tcW w:w="2400" w:type="dxa"/>
          </w:tcPr>
          <w:p>
            <w:r>
              <w:t xml:space="preserve">Country standardized: 'Tanzania' -&gt; 'United Republic of Tanzania'.</w:t>
            </w:r>
          </w:p>
        </w:tc>
      </w:tr>
      <w:tr>
        <w:tc>
          <w:tcPr>
            <w:tcW w:w="2400" w:type="dxa"/>
          </w:tcPr>
          <w:p>
            <w:r>
              <w:t xml:space="preserve">Strengthening the capacity of least developed countries to develop evidence-based, coherent and well financed strategies to implement the 2030 Agenda</w:t>
            </w:r>
          </w:p>
        </w:tc>
        <w:tc>
          <w:tcPr>
            <w:tcW w:w="2400" w:type="dxa"/>
          </w:tcPr>
          <w:p>
            <w:r>
              <w:t xml:space="preserve">PDF‐SDG‐2018-02</w:t>
            </w:r>
          </w:p>
        </w:tc>
        <w:tc>
          <w:tcPr>
            <w:tcW w:w="2400" w:type="dxa"/>
          </w:tcPr>
          <w:p>
            <w:r>
              <w:t xml:space="preserve">country</w:t>
            </w:r>
          </w:p>
        </w:tc>
        <w:tc>
          <w:tcPr>
            <w:tcW w:w="2400" w:type="dxa"/>
          </w:tcPr>
          <w:p>
            <w:r>
              <w:t xml:space="preserve">Division for Public Institutions and Digital Government, Division for Sustainable Development Goals, Economic Analysis and Policy Division, Financing for Sustainable Development Office, Statistics Division</w:t>
            </w:r>
          </w:p>
        </w:tc>
        <w:tc>
          <w:tcPr>
            <w:tcW w:w="2400" w:type="dxa"/>
          </w:tcPr>
          <w:p>
            <w:r>
              <w:t xml:space="preserve">Closed</w:t>
            </w:r>
          </w:p>
        </w:tc>
        <w:tc>
          <w:tcPr>
            <w:tcW w:w="2400" w:type="dxa"/>
          </w:tcPr>
          <w:p>
            <w:r>
              <w:t xml:space="preserve">01 Nov 2018</w:t>
            </w:r>
          </w:p>
        </w:tc>
        <w:tc>
          <w:tcPr>
            <w:tcW w:w="2400" w:type="dxa"/>
          </w:tcPr>
          <w:p>
            <w:r>
              <w:t xml:space="preserve">30 Jun 2021</w:t>
            </w:r>
          </w:p>
        </w:tc>
        <w:tc>
          <w:tcPr>
            <w:tcW w:w="2400" w:type="dxa"/>
          </w:tcPr>
          <w:p>
            <w:r>
              <w:t xml:space="preserve">USD 978,420</w:t>
            </w:r>
          </w:p>
        </w:tc>
        <w:tc>
          <w:tcPr>
            <w:tcW w:w="2400" w:type="dxa"/>
          </w:tcPr>
          <w:p>
            <w:r>
              <w:t xml:space="preserve">Bangladesh, Ethiopia, Lao People's Democratic Republic, United Republic of Tanzania</w:t>
            </w:r>
          </w:p>
        </w:tc>
        <w:tc>
          <w:tcPr>
            <w:tcW w:w="2400" w:type="dxa"/>
          </w:tcPr>
          <w:p>
            <w:r>
              <w:t xml:space="preserve">Country standardized: 'Lao PDR' -&gt; 'Lao People's Democratic Republic'. / Country standardized: 'Tanzania' -&gt; 'United Republic of Tanzania'.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5483</w:t>
            </w:r>
          </w:p>
        </w:tc>
        <w:tc>
          <w:tcPr>
            <w:tcW w:w="2400" w:type="dxa"/>
          </w:tcPr>
          <w:p>
            <w:r>
              <w:t xml:space="preserve">Request #5483 ? SDG Localization and Voluntary Local Reviews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14 Nov 2025</w:t>
            </w:r>
          </w:p>
        </w:tc>
        <w:tc>
          <w:tcPr>
            <w:tcW w:w="2400" w:type="dxa"/>
          </w:tcPr>
          <w:p>
            <w:r>
              <w:t xml:space="preserve">11 Mar 2026</w:t>
            </w:r>
          </w:p>
        </w:tc>
        <w:tc>
          <w:tcPr>
            <w:tcW w:w="2400" w:type="dxa"/>
          </w:tcPr>
          <w:p>
            <w:r>
              <w:t xml:space="preserve">31 Dec 2026</w:t>
            </w:r>
          </w:p>
        </w:tc>
        <w:tc>
          <w:tcPr>
            <w:tcW w:w="2400" w:type="dxa"/>
          </w:tcPr>
          <w:p>
            <w:r>
              <w:t xml:space="preserve">Gertrude Rose Gamwera Buyinga | eaclgasecretarygeneral@eaclga.org</w:t>
            </w:r>
          </w:p>
        </w:tc>
        <w:tc>
          <w:tcPr>
            <w:tcW w:w="2400" w:type="dxa"/>
          </w:tcPr>
          <w:p>
            <w:r>
              <w:t xml:space="preserve">SDG Localization and Voluntary Local Reviews</w:t>
            </w:r>
          </w:p>
        </w:tc>
        <w:tc>
          <w:tcPr>
            <w:tcW w:w="2400" w:type="dxa"/>
          </w:tcPr>
          <w:p>
            <w:r>
              <w:t xml:space="preserve"/>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5431</w:t>
            </w:r>
          </w:p>
        </w:tc>
        <w:tc>
          <w:tcPr>
            <w:tcW w:w="2400" w:type="dxa"/>
          </w:tcPr>
          <w:p>
            <w:r>
              <w:t xml:space="preserve">Request #5431 ? The Government of Tanzania, through the National Planning Commission, formally requests UN support to assist the countryâ€™s preparation for graduation from the LDC category. The request covers analytical and capacity-building support, including: (i) a study on the impacts of LDC graduation, particularly the loss of LDC-specific differential treatment and related trade policy options; (ii) analysis of ongoing changes in international development cooperation and their implications for Tanzania; and (iii) support for the Doha Programme of Action Mid-Term Review, including stakeholder workshops, with a view to ensuring a smooth and well-managed transition.</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12 Jan 2026</w:t>
            </w:r>
          </w:p>
        </w:tc>
        <w:tc>
          <w:tcPr>
            <w:tcW w:w="2400" w:type="dxa"/>
          </w:tcPr>
          <w:p>
            <w:r>
              <w:t xml:space="preserve">13 Jan 2026</w:t>
            </w:r>
          </w:p>
        </w:tc>
        <w:tc>
          <w:tcPr>
            <w:tcW w:w="2400" w:type="dxa"/>
          </w:tcPr>
          <w:p>
            <w:r>
              <w:t xml:space="preserve">31 Dec 2026</w:t>
            </w:r>
          </w:p>
        </w:tc>
        <w:tc>
          <w:tcPr>
            <w:tcW w:w="2400" w:type="dxa"/>
          </w:tcPr>
          <w:p>
            <w:r>
              <w:t xml:space="preserve">Dr. Fred Msemwa | es@planning.go.tz</w:t>
            </w:r>
          </w:p>
        </w:tc>
        <w:tc>
          <w:tcPr>
            <w:tcW w:w="2400" w:type="dxa"/>
          </w:tcPr>
          <w:p>
            <w:r>
              <w:t xml:space="preserve">The Government of Tanzania, through the National Planning Commission, formally requests UN support to assist the countryâ€™s preparation for graduation from the LDC category. The request covers analytical and capacity-building support, including: (i) a study on the impacts of LDC graduation, particularly the loss of LDC-specific differential treatment and related trade policy options; (ii) analysis of ongoing changes in international development cooperation and their implications for Tanzania; and (iii) support for the Doha Programme of Action Mid-Term Review, including stakeholder workshops, with a view to ensuring a smooth and well-managed transition.</w:t>
            </w:r>
          </w:p>
        </w:tc>
        <w:tc>
          <w:tcPr>
            <w:tcW w:w="2400" w:type="dxa"/>
          </w:tcPr>
          <w:p>
            <w:r>
              <w:t xml:space="preserve"/>
            </w:r>
          </w:p>
        </w:tc>
        <w:tc>
          <w:tcPr>
            <w:tcW w:w="2400" w:type="dxa"/>
          </w:tcPr>
          <w:p>
            <w:r>
              <w:t xml:space="preserve"/>
            </w:r>
          </w:p>
        </w:tc>
      </w:tr>
      <w:tr>
        <w:tc>
          <w:tcPr>
            <w:tcW w:w="2400" w:type="dxa"/>
          </w:tcPr>
          <w:p>
            <w:r>
              <w:t xml:space="preserve">5371</w:t>
            </w:r>
          </w:p>
        </w:tc>
        <w:tc>
          <w:tcPr>
            <w:tcW w:w="2400" w:type="dxa"/>
          </w:tcPr>
          <w:p>
            <w:r>
              <w:t xml:space="preserve">Request #5371 ? 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Completed</w:t>
            </w:r>
          </w:p>
        </w:tc>
        <w:tc>
          <w:tcPr>
            <w:tcW w:w="2400" w:type="dxa"/>
          </w:tcPr>
          <w:p>
            <w:r>
              <w:t xml:space="preserve">Statistics Division</w:t>
            </w:r>
          </w:p>
        </w:tc>
        <w:tc>
          <w:tcPr>
            <w:tcW w:w="2400" w:type="dxa"/>
          </w:tcPr>
          <w:p>
            <w:r>
              <w:t xml:space="preserve">03 Nov 2025</w:t>
            </w:r>
          </w:p>
        </w:tc>
        <w:tc>
          <w:tcPr>
            <w:tcW w:w="2400" w:type="dxa"/>
          </w:tcPr>
          <w:p>
            <w:r>
              <w:t xml:space="preserve">17 Nov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
            </w:r>
          </w:p>
        </w:tc>
        <w:tc>
          <w:tcPr>
            <w:tcW w:w="2400" w:type="dxa"/>
          </w:tcPr>
          <w:p>
            <w:r>
              <w:t xml:space="preserve"/>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5299</w:t>
            </w:r>
          </w:p>
        </w:tc>
        <w:tc>
          <w:tcPr>
            <w:tcW w:w="2400" w:type="dxa"/>
          </w:tcPr>
          <w:p>
            <w:r>
              <w:t xml:space="preserve">Request #5299 ? Support the Government of the United Republic of Tanzania, through the Tanzania Investment Centre (TIC), in mobilizing private financing for SDG-aligned projects and benefiting from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23 May 2025</w:t>
            </w:r>
          </w:p>
        </w:tc>
        <w:tc>
          <w:tcPr>
            <w:tcW w:w="2400" w:type="dxa"/>
          </w:tcPr>
          <w:p>
            <w:r>
              <w:t xml:space="preserve">23 May 2025</w:t>
            </w:r>
          </w:p>
        </w:tc>
        <w:tc>
          <w:tcPr>
            <w:tcW w:w="2400" w:type="dxa"/>
          </w:tcPr>
          <w:p>
            <w:r>
              <w:t xml:space="preserve">24 Nov 2025</w:t>
            </w:r>
          </w:p>
        </w:tc>
        <w:tc>
          <w:tcPr>
            <w:tcW w:w="2400" w:type="dxa"/>
          </w:tcPr>
          <w:p>
            <w:r>
              <w:t xml:space="preserve">George Mukono | george.mukono@tic.go.tz</w:t>
            </w:r>
          </w:p>
        </w:tc>
        <w:tc>
          <w:tcPr>
            <w:tcW w:w="2400" w:type="dxa"/>
          </w:tcPr>
          <w:p>
            <w:r>
              <w:t xml:space="preserve">Support the Government of the United Republic of Tanzania, through the Tanzania Investment Centre (TIC),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5231</w:t>
            </w:r>
          </w:p>
        </w:tc>
        <w:tc>
          <w:tcPr>
            <w:tcW w:w="2400" w:type="dxa"/>
          </w:tcPr>
          <w:p>
            <w:r>
              <w:t xml:space="preserve">Request #5231 ? The RCO in Tanzania has received requests from the Governments of Dodoma and Zanzibar for UN support in key areas including SDG indicator tracking, LDC graduation, access to financing (particularly for Zanzibarâ€™s SIDS-like needs), private sector development for women-owned businesses, and support to Zanzibarâ€™s Presidential Delivery Bureau.</w:t>
            </w:r>
          </w:p>
        </w:tc>
        <w:tc>
          <w:tcPr>
            <w:tcW w:w="2400" w:type="dxa"/>
          </w:tcPr>
          <w:p>
            <w:r>
              <w:t xml:space="preserve">Ongoing</w:t>
            </w:r>
          </w:p>
        </w:tc>
        <w:tc>
          <w:tcPr>
            <w:tcW w:w="2400" w:type="dxa"/>
          </w:tcPr>
          <w:p>
            <w:r>
              <w:t xml:space="preserve">Economic Analysis and Policy Division</w:t>
            </w:r>
          </w:p>
        </w:tc>
        <w:tc>
          <w:tcPr>
            <w:tcW w:w="2400" w:type="dxa"/>
          </w:tcPr>
          <w:p>
            <w:r>
              <w:t xml:space="preserve">04 Jun 2025</w:t>
            </w:r>
          </w:p>
        </w:tc>
        <w:tc>
          <w:tcPr>
            <w:tcW w:w="2400" w:type="dxa"/>
          </w:tcPr>
          <w:p>
            <w:r>
              <w:t xml:space="preserve">04 Jun 2025</w:t>
            </w:r>
          </w:p>
        </w:tc>
        <w:tc>
          <w:tcPr>
            <w:tcW w:w="2400" w:type="dxa"/>
          </w:tcPr>
          <w:p>
            <w:r>
              <w:t xml:space="preserve">31 Dec 2025</w:t>
            </w:r>
          </w:p>
        </w:tc>
        <w:tc>
          <w:tcPr>
            <w:tcW w:w="2400" w:type="dxa"/>
          </w:tcPr>
          <w:p>
            <w:r>
              <w:t xml:space="preserve">Charles Davies | charleswndavies@outlook.com</w:t>
            </w:r>
          </w:p>
        </w:tc>
        <w:tc>
          <w:tcPr>
            <w:tcW w:w="2400" w:type="dxa"/>
          </w:tcPr>
          <w:p>
            <w:r>
              <w:t xml:space="preserve">The RCO in Tanzania has received requests from the Governments of Dodoma and Zanzibar for UN support in key areas including SDG indicator tracking, LDC graduation, access to financing (particularly for Zanzibarâ€™s SIDS-like needs), private sector development for women-owned businesses, and support to Zanzibarâ€™s Presidential Delivery Bureau.</w:t>
            </w:r>
          </w:p>
        </w:tc>
        <w:tc>
          <w:tcPr>
            <w:tcW w:w="2400" w:type="dxa"/>
          </w:tcPr>
          <w:p>
            <w:r>
              <w:t xml:space="preserve"/>
            </w:r>
          </w:p>
        </w:tc>
        <w:tc>
          <w:tcPr>
            <w:tcW w:w="2400" w:type="dxa"/>
          </w:tcPr>
          <w:p>
            <w:r>
              <w:t xml:space="preserve"/>
            </w:r>
          </w:p>
        </w:tc>
      </w:tr>
      <w:tr>
        <w:tc>
          <w:tcPr>
            <w:tcW w:w="2400" w:type="dxa"/>
          </w:tcPr>
          <w:p>
            <w:r>
              <w:t xml:space="preserve">5222</w:t>
            </w:r>
          </w:p>
        </w:tc>
        <w:tc>
          <w:tcPr>
            <w:tcW w:w="2400" w:type="dxa"/>
          </w:tcPr>
          <w:p>
            <w:r>
              <w:t xml:space="preserve">Request #5222 ? Support the Government of Zanzibar (Tanzania), through the Zanzibar Investment Promotion Authority (ZIPA), in mobilizing private financing for SDG-aligned projects and benefiting from participation in the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24 Apr 2025</w:t>
            </w:r>
          </w:p>
        </w:tc>
        <w:tc>
          <w:tcPr>
            <w:tcW w:w="2400" w:type="dxa"/>
          </w:tcPr>
          <w:p>
            <w:r>
              <w:t xml:space="preserve">28 Apr 2025</w:t>
            </w:r>
          </w:p>
        </w:tc>
        <w:tc>
          <w:tcPr>
            <w:tcW w:w="2400" w:type="dxa"/>
          </w:tcPr>
          <w:p>
            <w:r>
              <w:t xml:space="preserve">27 Oct 2025</w:t>
            </w:r>
          </w:p>
        </w:tc>
        <w:tc>
          <w:tcPr>
            <w:tcW w:w="2400" w:type="dxa"/>
          </w:tcPr>
          <w:p>
            <w:r>
              <w:t xml:space="preserve">Saleh Saad Mohamed | saleh.saad@zipa.go.tz</w:t>
            </w:r>
          </w:p>
        </w:tc>
        <w:tc>
          <w:tcPr>
            <w:tcW w:w="2400" w:type="dxa"/>
          </w:tcPr>
          <w:p>
            <w:r>
              <w:t xml:space="preserve">Support the Government of Zanzibar (Tanzania), through the Zanzibar Investment Promotion Authority (ZIPA),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5126</w:t>
            </w:r>
          </w:p>
        </w:tc>
        <w:tc>
          <w:tcPr>
            <w:tcW w:w="2400" w:type="dxa"/>
          </w:tcPr>
          <w:p>
            <w:r>
              <w:t xml:space="preserve">Request #5126 ? The United Nations Department of Economic and Social Affairs (UN DESA) is supporting countries in the early stages of social protection digital transformation by piloting newly developed capacity-building modules. Building on the successful pilot workshop in Zambia (November 2024) - as part of a PDF project that contributed to advancing a capacity building framework to support countries in their digital transformation towards integrated social protection - UN DESA is now responding to a request from the Government of Tanzania to organize a similar workshop in Dar es Salaam in 2025. / This two-day workshop will bring together 20 national experts working on social protection policy and information system integration across government. It will aim to strengthen national capacity to design, implement, and monitor digital social protection strategies and will include a new session dedicated to the global intergovernmental context on digital transformation and its role in addressing social development challengesâ€”delivered directly by DESA staff and Economic Policy Research Institute (EPRI) experts working with DESA on the development of the training tool. / The workshop will pilot three technical modules: / 1.	Relevance and Foundations of Digitalization in Social Protection (including global trends and intergovernmental agendas on digital transformation) / 2.	Needs Assessment Framework and Institutional Mapping / 3.	Key Performance Indicators for Digitalizing Social Protection Processes / This technical cooperation initiative aligns with DESAâ€™s mandate to promote inclusive development, strengthen national institutions, and support the implementation of the 2030 Agenda and its commitment to leave no one behind.</w:t>
            </w:r>
          </w:p>
        </w:tc>
        <w:tc>
          <w:tcPr>
            <w:tcW w:w="2400" w:type="dxa"/>
          </w:tcPr>
          <w:p>
            <w:r>
              <w:t xml:space="preserve">Completed</w:t>
            </w:r>
          </w:p>
        </w:tc>
        <w:tc>
          <w:tcPr>
            <w:tcW w:w="2400" w:type="dxa"/>
          </w:tcPr>
          <w:p>
            <w:r>
              <w:t xml:space="preserve">Division for Inclusive Social Development</w:t>
            </w:r>
          </w:p>
        </w:tc>
        <w:tc>
          <w:tcPr>
            <w:tcW w:w="2400" w:type="dxa"/>
          </w:tcPr>
          <w:p>
            <w:r>
              <w:t xml:space="preserve">12 Feb 2025</w:t>
            </w:r>
          </w:p>
        </w:tc>
        <w:tc>
          <w:tcPr>
            <w:tcW w:w="2400" w:type="dxa"/>
          </w:tcPr>
          <w:p>
            <w:r>
              <w:t xml:space="preserve">01 Jun 2025</w:t>
            </w:r>
          </w:p>
        </w:tc>
        <w:tc>
          <w:tcPr>
            <w:tcW w:w="2400" w:type="dxa"/>
          </w:tcPr>
          <w:p>
            <w:r>
              <w:t xml:space="preserve">31 Dec 2025</w:t>
            </w:r>
          </w:p>
        </w:tc>
        <w:tc>
          <w:tcPr>
            <w:tcW w:w="2400" w:type="dxa"/>
          </w:tcPr>
          <w:p>
            <w:r>
              <w:t xml:space="preserve">Mary N. Maganga | ps@kazi.go.tz</w:t>
            </w:r>
          </w:p>
        </w:tc>
        <w:tc>
          <w:tcPr>
            <w:tcW w:w="2400" w:type="dxa"/>
          </w:tcPr>
          <w:p>
            <w:r>
              <w:t xml:space="preserve">The United Nations Department of Economic and Social Affairs (UN DESA) is supporting countries in the early stages of social protection digital transformation by piloting newly developed capacity-building modules. Building on the successful pilot workshop in Zambia (November 2024) - as part of a PDF project that contributed to advancing a capacity building framework to support countries in their digital transformation towards integrated social protection - UN DESA is now responding to a request from the Government of Tanzania to organize a similar workshop in Dar es Salaam in 2025. / This two-day workshop will bring together 20 national experts working on social protection policy and information system integration across government. It will aim to strengthen national capacity to design, implement, and monitor digital social protection strategies and will include a new session dedicated to the global intergovernmental context on digital transformation and its role in addressing social development challengesâ€”delivered directly by DESA staff and Economic Policy Research Institute (EPRI) experts working with DESA on the development of the training tool. / The workshop will pilot three technical modules: / 1.	Relevance and Foundations of Digitalization in Social Protection (including global trends and intergovernmental agendas on digital transformation) / 2.	Needs Assessment Framework and Institutional Mapping / 3.	Key Performance Indicators for Digitalizing Social Protection Processes / This technical cooperation initiative aligns with DESAâ€™s mandate to promote inclusive development, strengthen national institutions, and support the implementation of the 2030 Agenda and its commitment to leave no one behind.</w:t>
            </w:r>
          </w:p>
        </w:tc>
        <w:tc>
          <w:tcPr>
            <w:tcW w:w="2400" w:type="dxa"/>
          </w:tcPr>
          <w:p>
            <w:r>
              <w:t xml:space="preserve"/>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4674</w:t>
            </w:r>
          </w:p>
        </w:tc>
        <w:tc>
          <w:tcPr>
            <w:tcW w:w="2400" w:type="dxa"/>
          </w:tcPr>
          <w:p>
            <w:r>
              <w:t xml:space="preserve">Request #4674 ? 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Completed</w:t>
            </w:r>
          </w:p>
        </w:tc>
        <w:tc>
          <w:tcPr>
            <w:tcW w:w="2400" w:type="dxa"/>
          </w:tcPr>
          <w:p>
            <w:r>
              <w:t xml:space="preserve">Statistics Division</w:t>
            </w:r>
          </w:p>
        </w:tc>
        <w:tc>
          <w:tcPr>
            <w:tcW w:w="2400" w:type="dxa"/>
          </w:tcPr>
          <w:p>
            <w:r>
              <w:t xml:space="preserve">02 Aug 2023</w:t>
            </w:r>
          </w:p>
        </w:tc>
        <w:tc>
          <w:tcPr>
            <w:tcW w:w="2400" w:type="dxa"/>
          </w:tcPr>
          <w:p>
            <w:r>
              <w:t xml:space="preserve">02 Oct 2023</w:t>
            </w:r>
          </w:p>
        </w:tc>
        <w:tc>
          <w:tcPr>
            <w:tcW w:w="2400" w:type="dxa"/>
          </w:tcPr>
          <w:p>
            <w:r>
              <w:t xml:space="preserve">06 Oct 2023</w:t>
            </w:r>
          </w:p>
        </w:tc>
        <w:tc>
          <w:tcPr>
            <w:tcW w:w="2400" w:type="dxa"/>
          </w:tcPr>
          <w:p>
            <w:r>
              <w:t xml:space="preserve">Ilaria di Matteo | dimatteo@un.org</w:t>
            </w:r>
          </w:p>
        </w:tc>
        <w:tc>
          <w:tcPr>
            <w:tcW w:w="2400" w:type="dxa"/>
          </w:tcPr>
          <w:p>
            <w:r>
              <w:t xml:space="preserve">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4739</w:t>
            </w:r>
          </w:p>
        </w:tc>
        <w:tc>
          <w:tcPr>
            <w:tcW w:w="2400" w:type="dxa"/>
          </w:tcPr>
          <w:p>
            <w:r>
              <w:t xml:space="preserve">Request #4739 ? Technical assistance and capacity building on the development of public asset management policy for Revolutionary Government of Zanzibar.</w:t>
            </w:r>
          </w:p>
        </w:tc>
        <w:tc>
          <w:tcPr>
            <w:tcW w:w="2400" w:type="dxa"/>
          </w:tcPr>
          <w:p>
            <w:r>
              <w:t xml:space="preserve">Completed</w:t>
            </w:r>
          </w:p>
        </w:tc>
        <w:tc>
          <w:tcPr>
            <w:tcW w:w="2400" w:type="dxa"/>
          </w:tcPr>
          <w:p>
            <w:r>
              <w:t xml:space="preserve">Financing for Sustainable Development Office</w:t>
            </w:r>
          </w:p>
        </w:tc>
        <w:tc>
          <w:tcPr>
            <w:tcW w:w="2400" w:type="dxa"/>
          </w:tcPr>
          <w:p>
            <w:r>
              <w:t xml:space="preserve">07 Aug 2022</w:t>
            </w:r>
          </w:p>
        </w:tc>
        <w:tc>
          <w:tcPr>
            <w:tcW w:w="2400" w:type="dxa"/>
          </w:tcPr>
          <w:p>
            <w:r>
              <w:t xml:space="preserve">01 Jan 2023</w:t>
            </w:r>
          </w:p>
        </w:tc>
        <w:tc>
          <w:tcPr>
            <w:tcW w:w="2400" w:type="dxa"/>
          </w:tcPr>
          <w:p>
            <w:r>
              <w:t xml:space="preserve">31 Dec 2023</w:t>
            </w:r>
          </w:p>
        </w:tc>
        <w:tc>
          <w:tcPr>
            <w:tcW w:w="2400" w:type="dxa"/>
          </w:tcPr>
          <w:p>
            <w:r>
              <w:t xml:space="preserve">Aboud Hassan Mwinyi | info@mofzanzibar.go.tz</w:t>
            </w:r>
          </w:p>
        </w:tc>
        <w:tc>
          <w:tcPr>
            <w:tcW w:w="2400" w:type="dxa"/>
          </w:tcPr>
          <w:p>
            <w:r>
              <w:t xml:space="preserve">Technical assistance and capacity building on the development of public asset management policy for Revolutionary Government of Zanzibar.</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3962</w:t>
            </w:r>
          </w:p>
        </w:tc>
        <w:tc>
          <w:tcPr>
            <w:tcW w:w="2400" w:type="dxa"/>
          </w:tcPr>
          <w:p>
            <w:r>
              <w:t xml:space="preserve">Request #3962 ? A five-day training workshop on the design of in-person Training of Trainers (TOT) workshop on evidence-based, risk informed and data driven Asset Management Action Plans (AMAPS) in Tanzania. As part of capacity building and ensure smooth transfer of knowledge, the TOT focused mainly to the trainers from Local Government Training Institute (LGTI). In addition to LGTI, some participants were drawn from the Ministry of Finance and Planning (Mainland Tanzania), the Ministry of Finance and Planning (Zanzibar), President Office-Regional Administration and Local Government (PO-RALG), and representatives and from local governments authorities.  / The workshop was implemented in an innovative hybrid format in which participants were on-site with FSDO support from national consultants and international expert trainers. The training was undertaken from morning to the evening. The sessions were very interactive and the training participants had a chance of designing Asset Management Course and made presentations during the training.</w:t>
            </w:r>
          </w:p>
        </w:tc>
        <w:tc>
          <w:tcPr>
            <w:tcW w:w="2400" w:type="dxa"/>
          </w:tcPr>
          <w:p>
            <w:r>
              <w:t xml:space="preserve">Completed</w:t>
            </w:r>
          </w:p>
        </w:tc>
        <w:tc>
          <w:tcPr>
            <w:tcW w:w="2400" w:type="dxa"/>
          </w:tcPr>
          <w:p>
            <w:r>
              <w:t xml:space="preserve">Financing for Sustainable Development Office</w:t>
            </w:r>
          </w:p>
        </w:tc>
        <w:tc>
          <w:tcPr>
            <w:tcW w:w="2400" w:type="dxa"/>
          </w:tcPr>
          <w:p>
            <w:r>
              <w:t xml:space="preserve">08 Jun 2021</w:t>
            </w:r>
          </w:p>
        </w:tc>
        <w:tc>
          <w:tcPr>
            <w:tcW w:w="2400" w:type="dxa"/>
          </w:tcPr>
          <w:p>
            <w:r>
              <w:t xml:space="preserve">01 Nov 2021</w:t>
            </w:r>
          </w:p>
        </w:tc>
        <w:tc>
          <w:tcPr>
            <w:tcW w:w="2400" w:type="dxa"/>
          </w:tcPr>
          <w:p>
            <w:r>
              <w:t xml:space="preserve">01 Mar 2022</w:t>
            </w:r>
          </w:p>
        </w:tc>
        <w:tc>
          <w:tcPr>
            <w:tcW w:w="2400" w:type="dxa"/>
          </w:tcPr>
          <w:p>
            <w:r>
              <w:t xml:space="preserve">Ahmed Nassoro Nzao | ahmednzao@yahoo.com</w:t>
            </w:r>
          </w:p>
        </w:tc>
        <w:tc>
          <w:tcPr>
            <w:tcW w:w="2400" w:type="dxa"/>
          </w:tcPr>
          <w:p>
            <w:r>
              <w:t xml:space="preserve">A five-day training workshop on the design of in-person Training of Trainers (TOT) workshop on evidence-based, risk informed and data driven Asset Management Action Plans (AMAPS) in Tanzania. As part of capacity building and ensure smooth transfer of knowledge, the TOT focused mainly to the trainers from Local Government Training Institute (LGTI). In addition to LGTI, some participants were drawn from the Ministry of Finance and Planning (Mainland Tanzania), the Ministry of Finance and Planning (Zanzibar), President Office-Regional Administration and Local Government (PO-RALG), and representatives and from local governments authorities.  / The workshop was implemented in an innovative hybrid format in which participants were on-site with FSDO support from national consultants and international expert trainers. The training was undertaken from morning to the evening. The sessions were very interactive and the training participants had a chance of designing Asset Management Course and made presentations during the training.</w:t>
            </w:r>
          </w:p>
        </w:tc>
        <w:tc>
          <w:tcPr>
            <w:tcW w:w="2400" w:type="dxa"/>
          </w:tcPr>
          <w:p>
            <w:r>
              <w:t xml:space="preserve"/>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c>
          <w:tcPr>
            <w:tcW w:w="2400" w:type="dxa"/>
          </w:tcPr>
          <w:p>
            <w:r>
              <w:t xml:space="preserve"/>
            </w:r>
          </w:p>
        </w:tc>
      </w:tr>
      <w:tr>
        <w:tc>
          <w:tcPr>
            <w:tcW w:w="2400" w:type="dxa"/>
          </w:tcPr>
          <w:p>
            <w:r>
              <w:t xml:space="preserve">3875</w:t>
            </w:r>
          </w:p>
        </w:tc>
        <w:tc>
          <w:tcPr>
            <w:tcW w:w="2400" w:type="dxa"/>
          </w:tcPr>
          <w:p>
            <w:r>
              <w:t xml:space="preserve">Request #3875 ? RGZ would request FSDO to facilitate updating of the developed Public Assets Management Policy (PAMP) and Public Assets Management Strategy (PAMS) to be in-line with the current Government plans and aspirations. This will involve the following activities: / (1)   Reviewing the existing documents based on the current changes took place since their development in 2017; / (2)   Undertaking capacity building workshop for assets management focal people at central and local governments for updating the developed Public Assets Management Policy (3 days); / (3)   Undertaking capacity building workshop for assets management focal people at central and local governments for updating the developed Public Assets Management Strategy (4 days); and / (4)   Undertaking a total of three (3) dissemination workshops for the developed Public Assets Management Policy and Public Assets Management Strategy for central government, local government, and public corporations.</w:t>
            </w:r>
          </w:p>
        </w:tc>
        <w:tc>
          <w:tcPr>
            <w:tcW w:w="2400" w:type="dxa"/>
          </w:tcPr>
          <w:p>
            <w:r>
              <w:t xml:space="preserve">Outdated</w:t>
            </w:r>
          </w:p>
        </w:tc>
        <w:tc>
          <w:tcPr>
            <w:tcW w:w="2400" w:type="dxa"/>
          </w:tcPr>
          <w:p>
            <w:r>
              <w:t xml:space="preserve">Financing for Sustainable Development Office</w:t>
            </w:r>
          </w:p>
        </w:tc>
        <w:tc>
          <w:tcPr>
            <w:tcW w:w="2400" w:type="dxa"/>
          </w:tcPr>
          <w:p>
            <w:r>
              <w:t xml:space="preserve">03 Jun 2021</w:t>
            </w:r>
          </w:p>
        </w:tc>
        <w:tc>
          <w:tcPr>
            <w:tcW w:w="2400" w:type="dxa"/>
          </w:tcPr>
          <w:p>
            <w:r>
              <w:t xml:space="preserve">15 Jun 2021</w:t>
            </w:r>
          </w:p>
        </w:tc>
        <w:tc>
          <w:tcPr>
            <w:tcW w:w="2400" w:type="dxa"/>
          </w:tcPr>
          <w:p>
            <w:r>
              <w:t xml:space="preserve">30 Sept 2021</w:t>
            </w:r>
          </w:p>
        </w:tc>
        <w:tc>
          <w:tcPr>
            <w:tcW w:w="2400" w:type="dxa"/>
          </w:tcPr>
          <w:p>
            <w:r>
              <w:t xml:space="preserve">Emmanuel Mashimba | emma.mashimba11@gmail.com</w:t>
            </w:r>
          </w:p>
        </w:tc>
        <w:tc>
          <w:tcPr>
            <w:tcW w:w="2400" w:type="dxa"/>
          </w:tcPr>
          <w:p>
            <w:r>
              <w:t xml:space="preserve">RGZ would request FSDO to facilitate updating of the developed Public Assets Management Policy (PAMP) and Public Assets Management Strategy (PAMS) to be in-line with the current Government plans and aspirations. This will involve the following activities: / (1)   Reviewing the existing documents based on the current changes took place since their development in 2017; / (2)   Undertaking capacity building workshop for assets management focal people at central and local governments for updating the developed Public Assets Management Policy (3 days); / (3)   Undertaking capacity building workshop for assets management focal people at central and local governments for updating the developed Public Assets Management Strategy (4 days); and / (4)   Undertaking a total of three (3) dissemination workshops for the developed Public Assets Management Policy and Public Assets Management Strategy for central government, local government, and public corporations.</w:t>
            </w:r>
          </w:p>
        </w:tc>
        <w:tc>
          <w:tcPr>
            <w:tcW w:w="2400" w:type="dxa"/>
          </w:tcPr>
          <w:p>
            <w:r>
              <w:t xml:space="preserve"/>
            </w:r>
          </w:p>
        </w:tc>
        <w:tc>
          <w:tcPr>
            <w:tcW w:w="2400" w:type="dxa"/>
          </w:tcPr>
          <w:p>
            <w:r>
              <w:t xml:space="preserve"/>
            </w:r>
          </w:p>
        </w:tc>
      </w:tr>
      <w:tr>
        <w:tc>
          <w:tcPr>
            <w:tcW w:w="2400" w:type="dxa"/>
          </w:tcPr>
          <w:p>
            <w:r>
              <w:t xml:space="preserve">2762</w:t>
            </w:r>
          </w:p>
        </w:tc>
        <w:tc>
          <w:tcPr>
            <w:tcW w:w="2400" w:type="dxa"/>
          </w:tcPr>
          <w:p>
            <w:r>
              <w:t xml:space="preserve">Request #2762 ? Building capacities for infrastructure asset mangement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28 Jul 2020</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Building capacities for infrastructure asset mangement</w:t>
            </w:r>
          </w:p>
        </w:tc>
        <w:tc>
          <w:tcPr>
            <w:tcW w:w="2400" w:type="dxa"/>
          </w:tcPr>
          <w:p>
            <w:r>
              <w:t xml:space="preserve"/>
            </w:r>
          </w:p>
        </w:tc>
        <w:tc>
          <w:tcPr>
            <w:tcW w:w="2400" w:type="dxa"/>
          </w:tcPr>
          <w:p>
            <w:r>
              <w:t xml:space="preserve"/>
            </w:r>
          </w:p>
        </w:tc>
      </w:tr>
      <w:tr>
        <w:tc>
          <w:tcPr>
            <w:tcW w:w="2400" w:type="dxa"/>
          </w:tcPr>
          <w:p>
            <w:r>
              <w:t xml:space="preserve">2752</w:t>
            </w:r>
          </w:p>
        </w:tc>
        <w:tc>
          <w:tcPr>
            <w:tcW w:w="2400" w:type="dxa"/>
          </w:tcPr>
          <w:p>
            <w:r>
              <w:t xml:space="preserve">Request #2752 ? Capacity Building in designing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02 Jun 2019</w:t>
            </w:r>
          </w:p>
        </w:tc>
        <w:tc>
          <w:tcPr>
            <w:tcW w:w="2400" w:type="dxa"/>
          </w:tcPr>
          <w:p>
            <w:r>
              <w:t xml:space="preserve">01 Sept 2020</w:t>
            </w:r>
          </w:p>
        </w:tc>
        <w:tc>
          <w:tcPr>
            <w:tcW w:w="2400" w:type="dxa"/>
          </w:tcPr>
          <w:p>
            <w:r>
              <w:t xml:space="preserve">31 Dec 2023</w:t>
            </w:r>
          </w:p>
        </w:tc>
        <w:tc>
          <w:tcPr>
            <w:tcW w:w="2400" w:type="dxa"/>
          </w:tcPr>
          <w:p>
            <w:r>
              <w:t xml:space="preserve">n/a | yan.lang@un.org</w:t>
            </w:r>
          </w:p>
        </w:tc>
        <w:tc>
          <w:tcPr>
            <w:tcW w:w="2400" w:type="dxa"/>
          </w:tcPr>
          <w:p>
            <w:r>
              <w:t xml:space="preserve">Capacity Building in designing a National Forest Financing Strategy</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SB-001377.99.10</w:t>
            </w:r>
          </w:p>
        </w:tc>
        <w:tc>
          <w:tcPr>
            <w:tcW w:w="2400" w:type="dxa"/>
          </w:tcPr>
          <w:p>
            <w:r>
              <w:t xml:space="preserve">Strengthening national capacities in Rwanda, Uganda and United Republic of Tanzania for the 2027 LDC triennial review and sustainable graduation</w:t>
            </w:r>
          </w:p>
        </w:tc>
        <w:tc>
          <w:tcPr>
            <w:tcW w:w="2400" w:type="dxa"/>
          </w:tcPr>
          <w:p>
            <w:r>
              <w:t xml:space="preserve">EAPD</w:t>
            </w:r>
          </w:p>
        </w:tc>
        <w:tc>
          <w:tcPr>
            <w:tcW w:w="2400" w:type="dxa"/>
          </w:tcPr>
          <w:p>
            <w:r>
              <w:t xml:space="preserve">30 Jun 2026</w:t>
            </w:r>
          </w:p>
        </w:tc>
        <w:tc>
          <w:tcPr>
            <w:tcW w:w="2400" w:type="dxa"/>
          </w:tcPr>
          <w:p>
            <w:r>
              <w:t xml:space="preserve">30 Sept 2026</w:t>
            </w:r>
          </w:p>
        </w:tc>
        <w:tc>
          <w:tcPr>
            <w:tcW w:w="2400" w:type="dxa"/>
          </w:tcPr>
          <w:p>
            <w:r>
              <w:t xml:space="preserve">$85,000</w:t>
            </w:r>
          </w:p>
        </w:tc>
        <w:tc>
          <w:tcPr>
            <w:tcW w:w="2400" w:type="dxa"/>
          </w:tcPr>
          <w:p>
            <w:r>
              <w:t xml:space="preserve">Rwanda, Uganda, United Republic of Tanzania</w:t>
            </w:r>
          </w:p>
        </w:tc>
        <w:tc>
          <w:tcPr>
            <w:tcW w:w="2400" w:type="dxa"/>
          </w:tcPr>
          <w:p>
            <w:r>
              <w:t xml:space="preserve"/>
            </w:r>
          </w:p>
        </w:tc>
        <w:tc>
          <w:tcPr>
            <w:tcW w:w="2400" w:type="dxa"/>
          </w:tcPr>
          <w:p>
            <w:r>
              <w:t xml:space="preserve">proposals.xlsx record 'SB-001377.99.10|row:26': 'f_cashDESA' has non-numeric value 'Financial support for the project, covering travel cost of three staff members for each country, and workshop facilitation.'. / Proposal past due</w:t>
            </w:r>
          </w:p>
        </w:tc>
      </w:tr>
      <w:tr>
        <w:tc>
          <w:tcPr>
            <w:tcW w:w="2400" w:type="dxa"/>
          </w:tcPr>
          <w:p>
            <w:r>
              <w:t xml:space="preserve">SB-001379.99.30</w:t>
            </w:r>
          </w:p>
        </w:tc>
        <w:tc>
          <w:tcPr>
            <w:tcW w:w="2400" w:type="dxa"/>
          </w:tcPr>
          <w:p>
            <w:r>
              <w:t xml:space="preserve">Strengthening Inclusive and Shock-Responsive Social Protection Systems in Africa</w:t>
            </w:r>
          </w:p>
        </w:tc>
        <w:tc>
          <w:tcPr>
            <w:tcW w:w="2400" w:type="dxa"/>
          </w:tcPr>
          <w:p>
            <w:r>
              <w:t xml:space="preserve">DISD</w:t>
            </w:r>
          </w:p>
        </w:tc>
        <w:tc>
          <w:tcPr>
            <w:tcW w:w="2400" w:type="dxa"/>
          </w:tcPr>
          <w:p>
            <w:r>
              <w:t xml:space="preserve">31 Dec 2026</w:t>
            </w:r>
          </w:p>
        </w:tc>
        <w:tc>
          <w:tcPr>
            <w:tcW w:w="2400" w:type="dxa"/>
          </w:tcPr>
          <w:p>
            <w:r>
              <w:t xml:space="preserve">31 Dec 2026</w:t>
            </w:r>
          </w:p>
        </w:tc>
        <w:tc>
          <w:tcPr>
            <w:tcW w:w="2400" w:type="dxa"/>
          </w:tcPr>
          <w:p>
            <w:r>
              <w:t xml:space="preserve">$40,889</w:t>
            </w:r>
          </w:p>
        </w:tc>
        <w:tc>
          <w:tcPr>
            <w:tcW w:w="2400" w:type="dxa"/>
          </w:tcPr>
          <w:p>
            <w:r>
              <w:t xml:space="preserve">Djibouti, Ethiopia, Ghana, Kenya, Namibia, Rwanda, Senegal, Uganda, United Republic of Tanzania, Zambia</w:t>
            </w:r>
          </w:p>
        </w:tc>
        <w:tc>
          <w:tcPr>
            <w:tcW w:w="2400" w:type="dxa"/>
          </w:tcPr>
          <w:p>
            <w:r>
              <w:t xml:space="preserve"/>
            </w:r>
          </w:p>
        </w:tc>
        <w:tc>
          <w:tcPr>
            <w:tcW w:w="2400" w:type="dxa"/>
          </w:tcPr>
          <w:p>
            <w:r>
              <w:t xml:space="preserve">proposals.xlsx record 'SB-001379.99.30|row:47': 'costConferenceServices' has non-numeric value '0 (UNECA will finance)'. / proposals.xlsx record 'SB-001379.99.30|row:47': 'costTravelConsultants' has non-numeric value '6,989 (3 experts: OPHI, EPRI, South Africa statistician)'. / proposals.xlsx record 'SB-001379.99.30|row:47': 'costTravelParticipants' has non-numeric value '19,152 (2 representatives for each of the 4 participant countries)'. / 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 / 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Data info</w:t>
            </w:r>
          </w:p>
        </w:tc>
      </w:tr>
      <w:tr>
        <w:tc>
          <w:tcPr>
            <w:tcW w:w="2400" w:type="dxa"/>
          </w:tcPr>
          <w:p>
            <w:r>
              <w:t xml:space="preserve">0002088917 - United Republic of Tanzania</w:t>
            </w:r>
          </w:p>
        </w:tc>
        <w:tc>
          <w:tcPr>
            <w:tcW w:w="2400" w:type="dxa"/>
          </w:tcPr>
          <w:p>
            <w:r>
              <w:t xml:space="preserve">0002088917</w:t>
            </w:r>
          </w:p>
        </w:tc>
        <w:tc>
          <w:tcPr>
            <w:tcW w:w="2400" w:type="dxa"/>
          </w:tcPr>
          <w:p>
            <w:r>
              <w:t xml:space="preserve">Past</w:t>
            </w:r>
          </w:p>
        </w:tc>
        <w:tc>
          <w:tcPr>
            <w:tcW w:w="2400" w:type="dxa"/>
          </w:tcPr>
          <w:p>
            <w:r>
              <w:t xml:space="preserve">United Republic of Tanzania</w:t>
            </w:r>
          </w:p>
        </w:tc>
        <w:tc>
          <w:tcPr>
            <w:tcW w:w="2400" w:type="dxa"/>
          </w:tcPr>
          <w:p>
            <w:r>
              <w:t xml:space="preserve"/>
            </w:r>
          </w:p>
        </w:tc>
        <w:tc>
          <w:tcPr>
            <w:tcW w:w="2400" w:type="dxa"/>
          </w:tcPr>
          <w:p>
            <w:r>
              <w:t xml:space="preserve">DIVISION FOR INCLUSIVE SOCIAL DEVELOPMENT</w:t>
            </w:r>
          </w:p>
        </w:tc>
        <w:tc>
          <w:tcPr>
            <w:tcW w:w="2400" w:type="dxa"/>
          </w:tcPr>
          <w:p>
            <w:r>
              <w:t xml:space="preserve">DIGITALIZATION SOCIAL PROTECTION WORKSHOP</w:t>
            </w:r>
          </w:p>
        </w:tc>
        <w:tc>
          <w:tcPr>
            <w:tcW w:w="2400" w:type="dxa"/>
          </w:tcPr>
          <w:p>
            <w:r>
              <w:t xml:space="preserve"/>
            </w:r>
          </w:p>
        </w:tc>
        <w:tc>
          <w:tcPr>
            <w:tcW w:w="2400" w:type="dxa"/>
          </w:tcPr>
          <w:p>
            <w:r>
              <w:t xml:space="preserve">15 Jun 2025</w:t>
            </w:r>
          </w:p>
        </w:tc>
        <w:tc>
          <w:tcPr>
            <w:tcW w:w="2400" w:type="dxa"/>
          </w:tcPr>
          <w:p>
            <w:r>
              <w:t xml:space="preserve">22 Jun 2025</w:t>
            </w:r>
          </w:p>
        </w:tc>
        <w:tc>
          <w:tcPr>
            <w:tcW w:w="2400" w:type="dxa"/>
          </w:tcPr>
          <w:p>
            <w:r>
              <w:t xml:space="preserve">Country standardized: 'Tanzania' -&gt; 'United Republic of Tanzania'.</w:t>
            </w:r>
          </w:p>
        </w:tc>
      </w:tr>
      <w:tr>
        <w:tc>
          <w:tcPr>
            <w:tcW w:w="2400" w:type="dxa"/>
          </w:tcPr>
          <w:p>
            <w:r>
              <w:t xml:space="preserve">0002088989 - United Republic of Tanzania</w:t>
            </w:r>
          </w:p>
        </w:tc>
        <w:tc>
          <w:tcPr>
            <w:tcW w:w="2400" w:type="dxa"/>
          </w:tcPr>
          <w:p>
            <w:r>
              <w:t xml:space="preserve">0002088989</w:t>
            </w:r>
          </w:p>
        </w:tc>
        <w:tc>
          <w:tcPr>
            <w:tcW w:w="2400" w:type="dxa"/>
          </w:tcPr>
          <w:p>
            <w:r>
              <w:t xml:space="preserve">Past</w:t>
            </w:r>
          </w:p>
        </w:tc>
        <w:tc>
          <w:tcPr>
            <w:tcW w:w="2400" w:type="dxa"/>
          </w:tcPr>
          <w:p>
            <w:r>
              <w:t xml:space="preserve">United Republic of Tanzania</w:t>
            </w:r>
          </w:p>
        </w:tc>
        <w:tc>
          <w:tcPr>
            <w:tcW w:w="2400" w:type="dxa"/>
          </w:tcPr>
          <w:p>
            <w:r>
              <w:t xml:space="preserve"/>
            </w:r>
          </w:p>
        </w:tc>
        <w:tc>
          <w:tcPr>
            <w:tcW w:w="2400" w:type="dxa"/>
          </w:tcPr>
          <w:p>
            <w:r>
              <w:t xml:space="preserve">DIVISION FOR INCLUSIVE SOCIAL DEVELOPMENT</w:t>
            </w:r>
          </w:p>
        </w:tc>
        <w:tc>
          <w:tcPr>
            <w:tcW w:w="2400" w:type="dxa"/>
          </w:tcPr>
          <w:p>
            <w:r>
              <w:t xml:space="preserve">DIGITALIZATION OF SOCIAL PROTECTION WORKSHOP</w:t>
            </w:r>
          </w:p>
        </w:tc>
        <w:tc>
          <w:tcPr>
            <w:tcW w:w="2400" w:type="dxa"/>
          </w:tcPr>
          <w:p>
            <w:r>
              <w:t xml:space="preserve"/>
            </w:r>
          </w:p>
        </w:tc>
        <w:tc>
          <w:tcPr>
            <w:tcW w:w="2400" w:type="dxa"/>
          </w:tcPr>
          <w:p>
            <w:r>
              <w:t xml:space="preserve">15 Jun 2025</w:t>
            </w:r>
          </w:p>
        </w:tc>
        <w:tc>
          <w:tcPr>
            <w:tcW w:w="2400" w:type="dxa"/>
          </w:tcPr>
          <w:p>
            <w:r>
              <w:t xml:space="preserve">22 Jun 2025</w:t>
            </w:r>
          </w:p>
        </w:tc>
        <w:tc>
          <w:tcPr>
            <w:tcW w:w="2400" w:type="dxa"/>
          </w:tcPr>
          <w:p>
            <w:r>
              <w:t xml:space="preserve">Country standardized: 'Tanzania' -&gt; 'United Republic of Tanzania'.</w:t>
            </w:r>
          </w:p>
        </w:tc>
      </w:tr>
      <w:tr>
        <w:tc>
          <w:tcPr>
            <w:tcW w:w="2400" w:type="dxa"/>
          </w:tcPr>
          <w:p>
            <w:r>
              <w:t xml:space="preserve">0002289886 - United Republic of Tanzania</w:t>
            </w:r>
          </w:p>
        </w:tc>
        <w:tc>
          <w:tcPr>
            <w:tcW w:w="2400" w:type="dxa"/>
          </w:tcPr>
          <w:p>
            <w:r>
              <w:t xml:space="preserve">0002289886</w:t>
            </w:r>
          </w:p>
        </w:tc>
        <w:tc>
          <w:tcPr>
            <w:tcW w:w="2400" w:type="dxa"/>
          </w:tcPr>
          <w:p>
            <w:r>
              <w:t xml:space="preserve">Past</w:t>
            </w:r>
          </w:p>
        </w:tc>
        <w:tc>
          <w:tcPr>
            <w:tcW w:w="2400" w:type="dxa"/>
          </w:tcPr>
          <w:p>
            <w:r>
              <w:t xml:space="preserve">United Republic of Tanzania</w:t>
            </w:r>
          </w:p>
        </w:tc>
        <w:tc>
          <w:tcPr>
            <w:tcW w:w="2400" w:type="dxa"/>
          </w:tcPr>
          <w:p>
            <w:r>
              <w:t xml:space="preserve"/>
            </w:r>
          </w:p>
        </w:tc>
        <w:tc>
          <w:tcPr>
            <w:tcW w:w="2400" w:type="dxa"/>
          </w:tcPr>
          <w:p>
            <w:r>
              <w:t xml:space="preserve">DIVISION FOR INCLUSIVE SOCIAL DEVELOPMENT</w:t>
            </w:r>
          </w:p>
        </w:tc>
        <w:tc>
          <w:tcPr>
            <w:tcW w:w="2400" w:type="dxa"/>
          </w:tcPr>
          <w:p>
            <w:r>
              <w:t xml:space="preserve">64ROA DA PROJECT NATIONAL WORKSHOP ORGANIZATION</w:t>
            </w:r>
          </w:p>
        </w:tc>
        <w:tc>
          <w:tcPr>
            <w:tcW w:w="2400" w:type="dxa"/>
          </w:tcPr>
          <w:p>
            <w:r>
              <w:t xml:space="preserve"/>
            </w:r>
          </w:p>
        </w:tc>
        <w:tc>
          <w:tcPr>
            <w:tcW w:w="2400" w:type="dxa"/>
          </w:tcPr>
          <w:p>
            <w:r>
              <w:t xml:space="preserve">30 May 2026</w:t>
            </w:r>
          </w:p>
        </w:tc>
        <w:tc>
          <w:tcPr>
            <w:tcW w:w="2400" w:type="dxa"/>
          </w:tcPr>
          <w:p>
            <w:r>
              <w:t xml:space="preserve">07 Jun 2026</w:t>
            </w:r>
          </w:p>
        </w:tc>
        <w:tc>
          <w:tcPr>
            <w:tcW w:w="2400" w:type="dxa"/>
          </w:tcPr>
          <w:p>
            <w:r>
              <w:t xml:space="preserve">Country standardized: 'Tanzania' -&gt; 'United Republic of Tanzania'.</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capacity of developing countries to achieve sustainable agriculture through the transfer of Juncao technology for alleviating poverty and promoting productive employment</w:t>
            </w:r>
          </w:p>
        </w:tc>
        <w:tc>
          <w:tcPr>
            <w:tcW w:w="2400" w:type="dxa"/>
          </w:tcPr>
          <w:p>
            <w:r>
              <w:t xml:space="preserve">2021</w:t>
            </w:r>
          </w:p>
        </w:tc>
        <w:tc>
          <w:tcPr>
            <w:tcW w:w="2400" w:type="dxa"/>
          </w:tcPr>
          <w:p>
            <w:r>
              <w:t xml:space="preserve">DSDG</w:t>
            </w:r>
          </w:p>
        </w:tc>
        <w:tc>
          <w:tcPr>
            <w:tcW w:w="2400" w:type="dxa"/>
          </w:tcPr>
          <w:p>
            <w:r>
              <w:t xml:space="preserve">Central African Republic, Lao People's Democratic Republic, Madagascar, Papua New Guinea, United Republic of Tanzania</w:t>
            </w:r>
          </w:p>
        </w:tc>
        <w:tc>
          <w:tcPr>
            <w:tcW w:w="2400" w:type="dxa"/>
          </w:tcPr>
          <w:p>
            <w:r>
              <w:t xml:space="preserve">- Harmonize the perceptions of different stakeholders about the project’s contribution to the SDGs and consider explicitly linking the project indicators to the relevant targets of specific SDGs. / - Formalize intra-institutional partnership between key participating parties (e.g., UNDESA, FAFU, and local partners) and incorporate detailed monitoring and reporting functions and responsibilities into the formal agreement. / - Consider developing an impact evaluation to address the effect of Juncao technology across different variables (e.g., the impact of the technology on poverty reduction and income generation, food security, and land restoration in the targeted communities). / - Strengthen the project's internal monitoring and evaluation scheme to allow better reporting on the results achieved as the project is scaled up and plays a more crucial role in increasing the visibility and promotion of Juncao technology and its contribution to achieving the SDGs. / - Elaborate gender-responsive S.M.A.R.T. performance indicators focused on both outputs and outcomes of the project. / - Elaborate S.M.A.R.T. indicators related to people in vulnerable situations to crystalize the project’s focus on the above groups, which might be useful for impact analysis as well. / - Develop a project monitoring and evaluation plan to assess the mixed results of both capacity-building interventions and technical assistance/advisory services. / - Gather data to assess the capacity-building activities across the Kirkpatrick Four-Level Training Evaluation Model. / - Continue proactive engagement of the UN Resident Coordinators and the relevant staff of other UN entities and international organizations into high-level regional and intergovernmental meetings to increase the visibility of Juncao technology and the project. / - Diversify the network of local partners and engage more non-state actors (including agriculture extension centers and educational institutions) as local partners of the project to acquire the knowledge and transfer it further. / - Continue focusing on multiple platforms for knowledge-sharing to cover face-to-face and virtual capacity building. It is advised to organize capacity-building workshops in regional centers (instead of remote areas) which offer better coverage and accessibility. / - Develop incentive schemes for the impoverished groups to enable/encourage them to travel to the Juncao demonstration sites and capacity-building workshops and improve their access to the internet.</w:t>
            </w:r>
          </w:p>
        </w:tc>
        <w:tc>
          <w:tcPr>
            <w:tcW w:w="2400" w:type="dxa"/>
          </w:tcPr>
          <w:p>
            <w:r>
              <w:t xml:space="preserve">- The design and implementation of the Juncao project were highly relevant to the needs and priorities of the targeted developing countries and direct beneficiaries, and fully aligned with the mission of UNDESA to support Member States in achieving the 2030 Agenda for Sustainable Development. / - The project lacked an exclusive focus on women, youth, and marginalized groups, which could be explained by the broader strategic mission to promote social, economic, and political inclusion through interventions at grassroots and policy levels. / - The Juncao project is distinctive as it was the first project implemented by the UN jointly with the Government of the People’s Republic of China and the intellectual property rights owner, Fujian Agriculture and Forestry University. / - Proactive involvement of the UN Resident Coordinators ensured increasing visibility and advanced promotion of the project among national stakeholders and state sector representatives. / - A mixed-method approach, combining theoretical and practical knowledge, and a mixture of top-down and bottom-up approaches, ensured alignment of the project’s implementation strategy with its objectives and expected accomplishments. / - The project indicators were not compatible with the S.M.A.R.T. framework and lacked specificity to track progress on important variables such as impact on people in vulnerable situations, gender equality, and job creation. / - The unique nature of the project partnership arrangement delayed the commencement of country-level advisory services, and the COVID-19 pandemic forced the project team to provide virtual/online solutions or postpone activities. / - The sustainability strategy demonstrated positive outcomes and overall ownership and commitment at the national level, but also showed vulnerability to external factors and dependency on the state sector. / - The project incentivized both national governments and the private sector to scale up and replicate results, but both lack the financial and human resources capacity to expand without external support or investment.</w:t>
            </w:r>
          </w:p>
        </w:tc>
        <w:tc>
          <w:tcPr>
            <w:tcW w:w="2400" w:type="dxa"/>
          </w:tcPr>
          <w:p>
            <w:r>
              <w:t xml:space="preserve">https://unitednations.sharepoint.com/sites/DESA-CDPMO/Shared Documents/General/6. Peace and Development TF/8. Funded projects/Evaluations_Fin. Rep/2022_PDF-SDG-2017-01_Eval_DESA_17Jan22.docx</w:t>
            </w:r>
          </w:p>
        </w:tc>
        <w:tc>
          <w:tcPr>
            <w:tcW w:w="2400" w:type="dxa"/>
          </w:tcPr>
          <w:p>
            <w:r>
              <w:t xml:space="preserve">Country standardized: 'Tanzania' -&gt; 'United Republic of Tanzania'.</w:t>
            </w:r>
          </w:p>
        </w:tc>
        <w:tc>
          <w:tcPr>
            <w:tcW w:w="2400" w:type="dxa"/>
          </w:tcPr>
          <w:p>
            <w:r>
              <w:t xml:space="preserve">evaluations.xlsx rows 216 (archived) and 2 (retained): Review conflicts: RecommendationsList differs between document copies; LessonsLearnedList differs between document copies. Country lists were not merged. / evaluations.xlsx rows 249 (archived) and 2 (retained): Review conflicts: LessonsLearnedList differs between document copies. Country lists were not merged. / evaluations.xlsx rows 55 (archived) and 2 (retained): Review conflicts: RecommendationsList differs between document copies; LessonsLearnedList differs between document copies. Country lists were not merged.</w:t>
            </w:r>
          </w:p>
        </w:tc>
      </w:tr>
      <w:tr>
        <w:tc>
          <w:tcPr>
            <w:tcW w:w="2400" w:type="dxa"/>
          </w:tcPr>
          <w:p>
            <w:r>
              <w:t xml:space="preserve">Enhancing National Capacities for Unleashing Full Potentials of Micro-, Small and Medium-sized Enterprises (MSMEs) in Achieving the SDGs in Developing Countries</w:t>
            </w:r>
          </w:p>
        </w:tc>
        <w:tc>
          <w:tcPr>
            <w:tcW w:w="2400" w:type="dxa"/>
          </w:tcPr>
          <w:p>
            <w:r>
              <w:t xml:space="preserve">2021</w:t>
            </w:r>
          </w:p>
        </w:tc>
        <w:tc>
          <w:tcPr>
            <w:tcW w:w="2400" w:type="dxa"/>
          </w:tcPr>
          <w:p>
            <w:r>
              <w:t xml:space="preserve">DSDG; CDPMO</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 Build on the momentum and lessons from this Project in the design of a follow-on project. / - Ensure engagement at the senior policy level at project commencement and maintain or renew engagement as required to avoid loss of momentum. / - Include assistance for network mapping, activation, and strengthening in each country, with a project contacts database to support ongoing engagement. / - Invest in establishing and expanding the knowledge management aspects of the Project, including improved logical frameworks, performance indicators, and strengthened monitoring systems. / - Support critical pilot sub-projects with potential for both policy and inclusive MSME sector impact, ensuring sufficient resources and targeted technical support for implementation and scaling up.</w:t>
            </w:r>
          </w:p>
        </w:tc>
        <w:tc>
          <w:tcPr>
            <w:tcW w:w="2400" w:type="dxa"/>
          </w:tcPr>
          <w:p>
            <w:r>
              <w:t xml:space="preserve">- The Project entry point at a senior policy level activates national coordination and prioritization. / - A targeted, meso-level approach towards programming contributes towards a stronger MSME enabling environment. / - Active engagement and networking opportunities contribute to immediate and longer-term results, but contacts must be retained to maintain momentum. / - A flexible approach helps to optimize results, allowing activities to be adjusted to local context and requirements. / - National consultants and credible focal points in key ministries are important drivers of success.</w:t>
            </w:r>
          </w:p>
        </w:tc>
        <w:tc>
          <w:tcPr>
            <w:tcW w:w="2400" w:type="dxa"/>
          </w:tcPr>
          <w:p>
            <w:r>
              <w:t xml:space="preserve">https://unitednations.sharepoint.com/sites/DESA-CDPMO/Shared Documents/General/6. Peace and Development TF/8. Funded projects/Evaluations_Fin. Rep/2022_PDF-SDG-2016-04_Eval_DSDG_17Mar22.docx</w:t>
            </w:r>
          </w:p>
        </w:tc>
        <w:tc>
          <w:tcPr>
            <w:tcW w:w="2400" w:type="dxa"/>
          </w:tcPr>
          <w:p>
            <w:r>
              <w:t xml:space="preserve">Country standardized: 'Sri Lanka' -&gt; 'Democratic Socialist Republic of Sri Lanka'. / Country standardized: 'Tanzania' -&gt; 'United Republic of Tanzania'. / Country standardized: 'The Gambia' -&gt; 'Gambia'.</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 / 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 / evaluations.xlsx rows 65 (archived) and 3 (retained): Review conflicts: LessonsLearnedList differs between document copies. Country lists were not merged. / 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Strengthening the capacity of Least Developed Countries to develop evidence-based, coherent and well-financed strategies to implement the 2030 Agenda</w:t>
            </w:r>
          </w:p>
        </w:tc>
        <w:tc>
          <w:tcPr>
            <w:tcW w:w="2400" w:type="dxa"/>
          </w:tcPr>
          <w:p>
            <w:r>
              <w:t xml:space="preserve">2021</w:t>
            </w:r>
          </w:p>
        </w:tc>
        <w:tc>
          <w:tcPr>
            <w:tcW w:w="2400" w:type="dxa"/>
          </w:tcPr>
          <w:p>
            <w:r>
              <w:t xml:space="preserve">DSDG; EAPD; UNSD; DPIDG; FSDO; UNFFS; CDPMO; DISD; PD</w:t>
            </w:r>
          </w:p>
        </w:tc>
        <w:tc>
          <w:tcPr>
            <w:tcW w:w="2400" w:type="dxa"/>
          </w:tcPr>
          <w:p>
            <w:r>
              <w:t xml:space="preserve">Bangladesh, Ethiopia, Lao People's Democratic Republic, United Republic of Tanzania</w:t>
            </w:r>
          </w:p>
        </w:tc>
        <w:tc>
          <w:tcPr>
            <w:tcW w:w="2400" w:type="dxa"/>
          </w:tcPr>
          <w:p>
            <w:r>
              <w:t xml:space="preserve">- Prioritize countries which are in the process of preparing their Common Country Analysis (CCA) or other needs assessment processes. / - Increase the visibility of DESA’s capacity building work in its contributions to the CCA to ensure the UN Country Team better understands DESA’s products and services. / - Concentrate on substantive areas in countries where there is already clear demand. / - Convene a group of representatives from the divisions if considering delivery of a monitoring and evaluation product in another interdivisional project. / - Budget for a Coordinator role to help DESA’s divisions plan, implement, and execute operational activities jointly. / - Organize a facilitated workshop during the introductory phase of an interdivisional project to support building collaborative competencies within the divisions. / - Develop a Theory of Change or engage in a process that clarifies concrete outcomes intended to lead to institutional change. / - Develop multiple modalities of capacity building assistance, including working with national consultants to support country level implementation, to mitigate the effects of limited international travel. / - Continue to provide support to access multiple funding sources to support sustainable forest management in LDCs.</w:t>
            </w:r>
          </w:p>
        </w:tc>
        <w:tc>
          <w:tcPr>
            <w:tcW w:w="2400" w:type="dxa"/>
          </w:tcPr>
          <w:p>
            <w:r>
              <w:t xml:space="preserve">- The timing of project activities is instrumental; aligning support with the CCA process creates stronger entry points and partnerships. / - Having a national consultant on the ground greatly facilitates implementation and coordination with UN Country Teams and government. / - The Project Coordinator role is critical for effective communication and leveraging DESA’s expertise across divisions. / - Government capacity to absorb new assistance can be limited by internal hierarchies, competing priorities, and the need for leadership buy-in. / - DESA’s interdivisional projects benefit from an introductory phase where divisions can identify natural synergies and plan joint activities. / - A lack of a Theory of Change limited the ability to outline how intended institutional changes would occur and to track results effectively. / - DESA’s buy-in from the UN Country Team can be enhanced by increasing visibility and clarifying its added value during the CCA phase. / - Ambitious outcome statements in the logical framework should be matched with realistic timeframes and resources for sustainability. / - Gender and human rights mainstreaming require more than tracking participation rates; intentional planning and understanding are needed for effective integration.</w:t>
            </w:r>
          </w:p>
        </w:tc>
        <w:tc>
          <w:tcPr>
            <w:tcW w:w="2400" w:type="dxa"/>
          </w:tcPr>
          <w:p>
            <w:r>
              <w:t xml:space="preserve">https://unitednations.sharepoint.com/sites/DESA-CDPMO/Shared Documents/General/6. Peace and Development TF/8. Funded projects/Evaluations_Fin. Rep/2021_PDF-SDG-2018-02_Eval_DESA_15Dec21.pdf</w:t>
            </w:r>
          </w:p>
        </w:tc>
        <w:tc>
          <w:tcPr>
            <w:tcW w:w="2400" w:type="dxa"/>
          </w:tcPr>
          <w:p>
            <w:r>
              <w:t xml:space="preserve">Country standardized: 'Tanzania' -&gt; 'United Republic of Tanzania'.</w:t>
            </w:r>
          </w:p>
        </w:tc>
        <w:tc>
          <w:tcPr>
            <w:tcW w:w="2400" w:type="dxa"/>
          </w:tcPr>
          <w:p>
            <w:r>
              <w:t xml:space="preserve">evaluations.xlsx rows 268 (archived) and 5 (retained): Review conflicts: RecommendationsList differs between document copies; LessonsLearnedList differs between document copies. Country lists were not merged.</w:t>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2024</w:t>
            </w:r>
          </w:p>
        </w:tc>
        <w:tc>
          <w:tcPr>
            <w:tcW w:w="2400" w:type="dxa"/>
          </w:tcPr>
          <w:p>
            <w:r>
              <w:t xml:space="preserve">UNSD</w:t>
            </w:r>
          </w:p>
        </w:tc>
        <w:tc>
          <w:tcPr>
            <w:tcW w:w="2400" w:type="dxa"/>
          </w:tcPr>
          <w:p>
            <w:r>
              <w:t xml:space="preserve">Bhutan, Cameroon, Chile, Democratic Socialist Republic of Sri Lanka, Dominican Republic, Maldives, Namibia, United Republic of Tanzania</w:t>
            </w:r>
          </w:p>
        </w:tc>
        <w:tc>
          <w:tcPr>
            <w:tcW w:w="2400" w:type="dxa"/>
          </w:tcPr>
          <w:p>
            <w:r>
              <w:t xml:space="preserve">- Clarify project overall goal and better match resources to the strategic vision. / - Tighten the geographic scope to focus on fewer countries for more effective resource allocation. / - Use the project to kick start or accelerate other initiatives by strategically identifying synergies with partners. / - Adopt a time-bound, agile approach with more in-country resources and sprints for closer monitoring and engagement. / - Design robust results and learning frameworks that feed into strategic decision-making, including country-level output and outcome indicators. / - Rely on the e-learning course for capacity building and consider making its completion a prerequisite for country activities. / - Allow the purchase of equipment to support IT upgrades and incentivize country commitment. / - Introduce country call for proposal to select the most motivated countries for participation. / - Introduce peer reviews to expose countries to best practices and provide recommendations for statistical framework upgrades. / - Provide technical assistance from the onset to help countries identify priorities aligned with technical requirements for using administrative data.</w:t>
            </w:r>
          </w:p>
        </w:tc>
        <w:tc>
          <w:tcPr>
            <w:tcW w:w="2400" w:type="dxa"/>
          </w:tcPr>
          <w:p>
            <w:r>
              <w:t xml:space="preserve">- A demand-driven, country-owned approach fosters sustainability but requires countries to have sufficient capacity to identify and act on priorities. / - A wide geographic scope can dilute resources and limit the depth of support; focusing on fewer countries allows for more effective interventions. / - Strong political support and awareness-raising are critical for successful data sharing and integration of administrative data into official statistics. / - Open-source IT solutions and capacity building enhance sustainability and reduce dependency on external vendors. / - Robust knowledge management and learning frameworks are essential for capturing lessons and supporting replication and scale-up. / - Improvements in data accessibility and quality are achievable, but translating these into improved SDG reporting takes time and further effort. / - Sustainability of project impacts depends on continued country commitment and the ability to scale up beyond pilot areas. / - Synergies with other initiatives and partners can amplify project impact and should be systematically pursued. / - Challenges such as limited IT infrastructure, legal frameworks, and financial resources remain significant barriers to sustainability. / - Gender and human rights considerations, while not a core focus, can be advanced through improved data disaggregation and awareness.</w:t>
            </w:r>
          </w:p>
        </w:tc>
        <w:tc>
          <w:tcPr>
            <w:tcW w:w="2400" w:type="dxa"/>
          </w:tcPr>
          <w:p>
            <w:r>
              <w:t xml:space="preserve">https://unitednations.sharepoint.com/sites/DESA-CDPMO/Shared Documents/General/3. Finance Management/5 - DEVELOPMENT ACCOUNT/DA - DESA/03 PROJECTS - CLOSED/SD/2124C SB-017382 Admin Data/Evaluation/DESA_2124C_DA13 - Final evaluation report.docx</w:t>
            </w:r>
          </w:p>
        </w:tc>
        <w:tc>
          <w:tcPr>
            <w:tcW w:w="2400" w:type="dxa"/>
          </w:tcPr>
          <w:p>
            <w:r>
              <w:t xml:space="preserve">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Municipal Asset Management for Sustainable Development in Selected Least Developed Countries in Africa and Asia</w:t>
            </w:r>
          </w:p>
        </w:tc>
        <w:tc>
          <w:tcPr>
            <w:tcW w:w="2400" w:type="dxa"/>
          </w:tcPr>
          <w:p>
            <w:r>
              <w:t xml:space="preserve">2022</w:t>
            </w:r>
          </w:p>
        </w:tc>
        <w:tc>
          <w:tcPr>
            <w:tcW w:w="2400" w:type="dxa"/>
          </w:tcPr>
          <w:p>
            <w:r>
              <w:t xml:space="preserve">FSDO; CDPMO</w:t>
            </w:r>
          </w:p>
        </w:tc>
        <w:tc>
          <w:tcPr>
            <w:tcW w:w="2400" w:type="dxa"/>
          </w:tcPr>
          <w:p>
            <w:r>
              <w:t xml:space="preserve">Bangladesh, Nepal, Uganda, United Republic of Tanzania</w:t>
            </w:r>
          </w:p>
        </w:tc>
        <w:tc>
          <w:tcPr>
            <w:tcW w:w="2400" w:type="dxa"/>
          </w:tcPr>
          <w:p>
            <w:r>
              <w:t xml:space="preserve">- Expand the target audience to include more central level government officials to facilitate buy-in. / - Explicitly request a larger proportion of female workshop participants to advance gender equality, without compromising the calibre of qualified stakeholders. / - Continue experimenting with variations of the hybrid workshop model, combining online and in-person facilitation, and maintain the use of workshop questionnaires. / - Offer remuneration or support to cover connectivity fees for stakeholders facing internet access challenges. / - Provide relevant, context-specific examples in workshops, including examples clarifying the links between gender, asset management, and human rights. / - Spread workshops over the year, such as three or four sessions annually, if funding allows. / - Provide more support to address information gaps and climate proofing of assets, including producing short instructional videos on information gathering and climate-related asset management. / - Continue supporting the institutionalization of training in all four countries, including initiating and expanding ToT (Training of Trainers) development programs. / - Explore ToT training opportunities in Nepal with the Local Development Training Academy. / - Provide additional substantive support to the Government of Uganda to ensure effective policy implementation for municipal financing and asset management. / - Continue collaboration with the Town Development Fund in Nepal, as its mandate complements the project’s objectives. / - Make future results frameworks more realistic by including external factors such as pandemics, funding limitations, coordination challenges, and varying AMAP complexity as underlying assumptions.</w:t>
            </w:r>
          </w:p>
        </w:tc>
        <w:tc>
          <w:tcPr>
            <w:tcW w:w="2400" w:type="dxa"/>
          </w:tcPr>
          <w:p>
            <w:r>
              <w:t xml:space="preserve">- For stakeholders in Africa, internet access is unreliable and expensive; future evaluations should include monetary support to ensure equitable participation and that all voices are heard.</w:t>
            </w:r>
          </w:p>
        </w:tc>
        <w:tc>
          <w:tcPr>
            <w:tcW w:w="2400" w:type="dxa"/>
          </w:tcPr>
          <w:p>
            <w:r>
              <w:t xml:space="preserve">https://unitednations.sharepoint.com/sites/DESA-CDPMO/Shared Documents/General/3. Finance Management/5 - DEVELOPMENT ACCOUNT/DA - DESA/03 PROJECTS - CLOSED/FSDO/1819AU SB-010719 Municipal Asset Management/Final evaluation/Final Evaluation Report 8 March 2022.pdf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Inclusive Development for Indigenous Peoples in Africa</w:t>
            </w:r>
          </w:p>
        </w:tc>
        <w:tc>
          <w:tcPr>
            <w:tcW w:w="2400" w:type="dxa"/>
          </w:tcPr>
          <w:p>
            <w:r>
              <w:t xml:space="preserve">2024</w:t>
            </w:r>
          </w:p>
        </w:tc>
        <w:tc>
          <w:tcPr>
            <w:tcW w:w="2400" w:type="dxa"/>
          </w:tcPr>
          <w:p>
            <w:r>
              <w:t xml:space="preserve">DISD; CDPMO</w:t>
            </w:r>
          </w:p>
        </w:tc>
        <w:tc>
          <w:tcPr>
            <w:tcW w:w="2400" w:type="dxa"/>
          </w:tcPr>
          <w:p>
            <w:r>
              <w:t xml:space="preserve">Angola, Botswana, Burundi, Kenya, Malawi, Mozambique, Namibia, South Africa, Uganda, United Republic of Tanzania, Zambia, Zimbabwe</w:t>
            </w:r>
          </w:p>
        </w:tc>
        <w:tc>
          <w:tcPr>
            <w:tcW w:w="2400" w:type="dxa"/>
          </w:tcPr>
          <w:p>
            <w:r>
              <w:t xml:space="preserve">- Design and implement, with the participation of target governments and Indigenous Peoples, a second phase of the project to continue processes initiated in target countries, including developing Free, Prior and Informed Consent (FPIC) mechanisms, Indigenous Peoples' Analysis (IPA) per country/region, and supporting institutional capacity. / - Engage other bilateral and multilateral donors such as USAID, European Union, World Bank, and African Development Bank to mobilize technical and financial support, ensuring meaningful participation of Indigenous Peoples. / - Increase engagement with Indigenous Peoples in target countries by setting mechanisms to increase diversity and reach Indigenous Peoples in remote areas, supporting their participation in project activities and political processes. / - Increase the incorporation of United Nations Resident Coordinators and Country Teams into the project to enable conversations and support Indigenous Peoples' rights, engaging them in the development of Development Assistance Frameworks and country program action plans. / - Expand dialogue and training on Indigenous women, youth, and other groups in society that remain invisible, implementing the project through intersectional lenses and ensuring sufficient financial and technical capacity. / - Improve data collection, monitoring and evaluation, and database management, developing indicators in cooperation with Indigenous Peoples and target governments, and ensuring relevant qualitative indicators are set from the beginning of the project.</w:t>
            </w:r>
          </w:p>
        </w:tc>
        <w:tc>
          <w:tcPr>
            <w:tcW w:w="2400" w:type="dxa"/>
          </w:tcPr>
          <w:p>
            <w:r>
              <w:t xml:space="preserve">- Development approaches that respect Indigenous Peoples’ rights and engage them as partners in design, implementation, management, administration, monitoring, and evaluation are vital to achieving the 2030 Sustainable Development Goals. / - Flexibility and adaptability are essential in project implementation to respond to emerging needs and local contexts, as demonstrated by the development of a conservation toolkit and COVID-19 materials. / - Ownership of the process by Indigenous Peoples and stakeholders at different levels is key to sustainability and success. / - Capacity development and participatory approaches are effective in strengthening national capacities and advancing policy drafts, but institutionalization and political support are necessary for long-term impact. / - Ensuring diversity and inclusion, particularly of Indigenous women and youth, requires targeted activities and proactive engagement strategies. / - Improved monitoring mechanisms, data collection, and systematic evaluation are needed to better assess project outcomes and inform future efforts.</w:t>
            </w:r>
          </w:p>
        </w:tc>
        <w:tc>
          <w:tcPr>
            <w:tcW w:w="2400" w:type="dxa"/>
          </w:tcPr>
          <w:p>
            <w:r>
              <w:t xml:space="preserve">https://unitednations.sharepoint.com/sites/DESA-CDPMO/Shared Documents/General/3. Finance Management/5 - DEVELOPMENT ACCOUNT/DA - DESA/03 PROJECTS - CLOSED/DISD/2023C SB-014517 Indigenous in Africa/Evaluation/DESA_2023C_Evaluation report_Mngt response.pdf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UN Capacity Development Initiative on Enhancing the Resilience, Accessibility, and Sustainability of Infrastructure Assets in Developing Countries in Support of the 2030 Agenda</w:t>
            </w:r>
          </w:p>
        </w:tc>
        <w:tc>
          <w:tcPr>
            <w:tcW w:w="2400" w:type="dxa"/>
          </w:tcPr>
          <w:p>
            <w:r>
              <w:t xml:space="preserve">2025</w:t>
            </w:r>
          </w:p>
        </w:tc>
        <w:tc>
          <w:tcPr>
            <w:tcW w:w="2400" w:type="dxa"/>
          </w:tcPr>
          <w:p>
            <w:r>
              <w:t xml:space="preserve">FSDO; CDPMO</w:t>
            </w:r>
          </w:p>
        </w:tc>
        <w:tc>
          <w:tcPr>
            <w:tcW w:w="2400" w:type="dxa"/>
          </w:tcPr>
          <w:p>
            <w:r>
              <w:t xml:space="preserve">Costa Rica, Gambia, Kenya, Lao People's Democratic Republic, Nepal, United Republic of Tanzania</w:t>
            </w:r>
          </w:p>
        </w:tc>
        <w:tc>
          <w:tcPr>
            <w:tcW w:w="2400" w:type="dxa"/>
          </w:tcPr>
          <w:p>
            <w:r>
              <w:t xml:space="preserve">- Engage major project stakeholders, including International Experts, to reflect on what avenues would be best to dive deeper into Data for IAM, Climate-Resilience, and IAM finance. / - Continue to engage females in selecting workshop participants in the future, especially if they are in senior management positions within the central government. Advocacy for female workshop participants and female focal points could be used. / - Strengthen the Training of Trainers (ToT) component and have a specific budget allocation for it. / - Consider other recruitment processes to address delays due to a large number of qualified applicants. / - When engaging central government officials, increase the amount of time allotted to the process. / - If continuing to use the UNOPS CAT-I Tool, reduce the number of questions or increase the amount of time allotted to the exercise, and streamline the tool to be consistent with the Diagnostic Tool.</w:t>
            </w:r>
          </w:p>
        </w:tc>
        <w:tc>
          <w:tcPr>
            <w:tcW w:w="2400" w:type="dxa"/>
          </w:tcPr>
          <w:p>
            <w:r>
              <w:t xml:space="preserve">- Female representation in workshops is enhanced when women are responsible for the selection of participants, especially in senior management positions. / - The process of engaging a broad base of stakeholders for infrastructure asset management is new in many countries and takes more time than anticipated. / - Customized Training of Trainers (ToT) and partnerships with National Training Institutes are critical for sustainability in capacity development projects. / - Switching project countries in response to political or commitment challenges can be managed efficiently without significant delays to project outcomes. / - Lengthy assessment tools (such as the CAT-I) may fatigue stakeholders and should be streamlined for future use. / - Savings from efficient project management can be reinvested to strengthen key project components, such as additional ToT workshops.</w:t>
            </w:r>
          </w:p>
        </w:tc>
        <w:tc>
          <w:tcPr>
            <w:tcW w:w="2400" w:type="dxa"/>
          </w:tcPr>
          <w:p>
            <w:r>
              <w:t xml:space="preserve">https://unitednations.sharepoint.com/sites/DESA-CDPMO/Shared Documents/General/6. Peace and Development TF/8. Funded projects/2021/PDF-2021-03 DESA-FSDO/Reports/Fin Rep_Evaluation/FINAL Evaluation Report 12 May.pdf</w:t>
            </w:r>
          </w:p>
        </w:tc>
        <w:tc>
          <w:tcPr>
            <w:tcW w:w="2400" w:type="dxa"/>
          </w:tcPr>
          <w:p>
            <w:r>
              <w:t xml:space="preserve">Country standardized: 'The Gambia' -&gt; 'Gambia'.</w:t>
            </w:r>
          </w:p>
        </w:tc>
        <w:tc>
          <w:tcPr>
            <w:tcW w:w="2400" w:type="dxa"/>
          </w:tcPr>
          <w:p>
            <w:r>
              <w:t xml:space="preserve"/>
            </w:r>
          </w:p>
        </w:tc>
      </w:tr>
      <w:tr>
        <w:tc>
          <w:tcPr>
            <w:tcW w:w="2400" w:type="dxa"/>
          </w:tcPr>
          <w:p>
            <w:r>
              <w:t xml:space="preserve">Strengthening statistical capacity-building in support of progress towards the Internationally Agreed Development Goals in the Southern African Development Community (SADC) region</w:t>
            </w:r>
          </w:p>
        </w:tc>
        <w:tc>
          <w:tcPr>
            <w:tcW w:w="2400" w:type="dxa"/>
          </w:tcPr>
          <w:p>
            <w:r>
              <w:t xml:space="preserve">2011</w:t>
            </w:r>
          </w:p>
        </w:tc>
        <w:tc>
          <w:tcPr>
            <w:tcW w:w="2400" w:type="dxa"/>
          </w:tcPr>
          <w:p>
            <w:r>
              <w:t xml:space="preserve">UNSD</w:t>
            </w:r>
          </w:p>
        </w:tc>
        <w:tc>
          <w:tcPr>
            <w:tcW w:w="2400" w:type="dxa"/>
          </w:tcPr>
          <w:p>
            <w:r>
              <w:t xml:space="preserve">Angola, Botswana, Democratic Republic of the Congo, Eswatini, Lesotho, Madagascar, Malawi, Mauritius, Mozambique, Namibia, Seychelles, South Africa, United Republic of Tanzania, Zambia, Zimbabwe</w:t>
            </w:r>
          </w:p>
        </w:tc>
        <w:tc>
          <w:tcPr>
            <w:tcW w:w="2400" w:type="dxa"/>
          </w:tcPr>
          <w:p>
            <w:r>
              <w:t xml:space="preserve"/>
            </w:r>
          </w:p>
        </w:tc>
        <w:tc>
          <w:tcPr>
            <w:tcW w:w="2400" w:type="dxa"/>
          </w:tcPr>
          <w:p>
            <w:r>
              <w:t xml:space="preserve">- Focus on a single objective to make project planning and evaluation more manageable and effective. / - Put more effort into developing indicators that encompass quantity, quality, and time, and that can be reliably calculated with minimal resources. / - Build production of monitoring and evaluation indicators into the project by providing appropriate budget, staffing, data sources, and procedures in project planning.</w:t>
            </w:r>
          </w:p>
        </w:tc>
        <w:tc>
          <w:tcPr>
            <w:tcW w:w="2400" w:type="dxa"/>
          </w:tcPr>
          <w:p>
            <w:r>
              <w:t xml:space="preserve">https://unitednations.sharepoint.com/sites/DESA-CDPMO/Shared Documents/General/3. Finance Management/5 - DEVELOPMENT ACCOUNT/DA - DESA/03 PROJECTS - CLOSED/SD/ROA 86 - Support to MDGs in SADC/Eval Report Feeney/UNSD-SADC Final Evaluation Report.pdf</w:t>
            </w:r>
          </w:p>
        </w:tc>
        <w:tc>
          <w:tcPr>
            <w:tcW w:w="2400" w:type="dxa"/>
          </w:tcPr>
          <w:p>
            <w:r>
              <w:t xml:space="preserve">Country standardized: 'DR Congo' -&gt; 'Democratic Republic of the Congo'. / Country standardized: 'Swaziland' -&gt; 'Eswatini'. / Country standardized: 'Tanzania' -&gt; 'United Republic of Tanzania'.</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Supporting Member States in developing and strengthening environment statistics and integrated environmental-economic accounting for improved monitoring of sustainable development</w:t>
            </w:r>
          </w:p>
        </w:tc>
        <w:tc>
          <w:tcPr>
            <w:tcW w:w="2400" w:type="dxa"/>
          </w:tcPr>
          <w:p>
            <w:r>
              <w:t xml:space="preserve">2018</w:t>
            </w:r>
          </w:p>
        </w:tc>
        <w:tc>
          <w:tcPr>
            <w:tcW w:w="2400" w:type="dxa"/>
          </w:tcPr>
          <w:p>
            <w:r>
              <w:t xml:space="preserve">UNSD</w:t>
            </w:r>
          </w:p>
        </w:tc>
        <w:tc>
          <w:tcPr>
            <w:tcW w:w="2400" w:type="dxa"/>
          </w:tcPr>
          <w:p>
            <w:r>
              <w:t xml:space="preserve">Burundi, Indonesia, Kenya, Malaysia, Rwanda, South Sudan, Uganda, United Republic of Tanzania</w:t>
            </w:r>
          </w:p>
        </w:tc>
        <w:tc>
          <w:tcPr>
            <w:tcW w:w="2400" w:type="dxa"/>
          </w:tcPr>
          <w:p>
            <w:r>
              <w:t xml:space="preserve">- Future projects in the African region should encourage more equal gender participation in the workshops. / - Future projects working across different UNSD areas should set out guidelines for a consistent level of documentation that should be produced for each activity. / - International agencies and NSOs providing training programmes need to collaborate on the timing and content of their projects to ensure resources are used effectively and participating countries get the best value out of the activities. / - At the completion of the project, discussions should be undertaken with participating countries to assess what future support is needed and is available to assist with meeting the objectives of their national action plans.</w:t>
            </w:r>
          </w:p>
        </w:tc>
        <w:tc>
          <w:tcPr>
            <w:tcW w:w="2400" w:type="dxa"/>
          </w:tcPr>
          <w:p>
            <w:r>
              <w:t xml:space="preserve">- Workshops organized as part of the capacity building and concluding phases played a significant role in the successful outcome of the project objectives, especially by enabling the sharing of experiences among countries. / - Engaging consultants and providing guidance and feedback from UNSD was essential for countries to develop meaningful national action plans and environment statistics compendiums and pilot SEEA accounts. / - The involvement and support of regional organizations and other United Nations agencies contributed to the success and sustainability of the project outcomes. / - The project complemented broader goals of regional unions such as EAC, GDSA, and ASEAN, and future projects would benefit from working with groups of countries in similar unions. / - Working with countries in a sub-regional setting or with countries that work closely together in developing their statistical systems helped motivate progress and proved useful in advancing the implementation of SEEA and FDES. / - Participation of agencies outside the NSOs should be encouraged in similar projects, as environment data comes from a range of sources. / - FDES and SEEA frameworks, though both related to environment statistics, are generally the responsibility of different areas in the NSOs and require different implementation strategies; there are no dependencies in their implementation and countries can choose based on policy priorities. / - Examples of environmental-economic accounting drawn from the region or other developing countries were particularly helpful in understanding how to build the accounts; future projects should include more such examples. / - There is strong interest from all participating countries to continue or commence developing environmental-economic accounting programmes, and the project demonstrated that pilot SEEA accounts can be implemented successfully in data poor environments. / - The project was timely as participating countries noted that the 'environment' was becoming a key issue in policy dialogues, and the FDES and SEEA frameworks provide a response to global initiatives such as the SDGs and the 2030 sustainability agenda.</w:t>
            </w:r>
          </w:p>
        </w:tc>
        <w:tc>
          <w:tcPr>
            <w:tcW w:w="2400" w:type="dxa"/>
          </w:tcPr>
          <w:p>
            <w:r>
              <w:t xml:space="preserve">https://unitednations.sharepoint.com/sites/DESA-CDPMO/Shared Documents/General/3. Finance Management/5 - DEVELOPMENT ACCOUNT/DA - DESA/Audits/2018 Audit information/ROA 258 - UNSD Final Evalution Report.pdf</w:t>
            </w:r>
          </w:p>
        </w:tc>
        <w:tc>
          <w:tcPr>
            <w:tcW w:w="2400" w:type="dxa"/>
          </w:tcPr>
          <w:p>
            <w:r>
              <w:t xml:space="preserve"/>
            </w:r>
          </w:p>
        </w:tc>
        <w:tc>
          <w:tcPr>
            <w:tcW w:w="2400" w:type="dxa"/>
          </w:tcPr>
          <w:p>
            <w:r>
              <w:t xml:space="preserve">evaluations.xlsx rows 211 (archived) and 209 (retained): Review conflicts: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8</w:t>
            </w:r>
          </w:p>
        </w:tc>
        <w:tc>
          <w:tcPr>
            <w:tcW w:w="2400" w:type="dxa"/>
          </w:tcPr>
          <w:p>
            <w:r>
              <w:t xml:space="preserve">evaluations.xlsx record 'row:206': Country text 'French Guiana' could not be matched; no country assignment was inferred.</w:t>
            </w:r>
          </w:p>
        </w:tc>
      </w:tr>
      <w:tr>
        <w:tc>
          <w:tcPr>
            <w:tcW w:w="2400" w:type="dxa"/>
          </w:tcPr>
          <w:p>
            <w:r>
              <w:t xml:space="preserve">9</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w:t>
            </w:r>
          </w:p>
        </w:tc>
      </w:tr>
      <w:tr>
        <w:tc>
          <w:tcPr>
            <w:tcW w:w="2400" w:type="dxa"/>
          </w:tcPr>
          <w:p>
            <w:r>
              <w:t xml:space="preserve">10</w:t>
            </w:r>
          </w:p>
        </w:tc>
        <w:tc>
          <w:tcPr>
            <w:tcW w:w="2400" w:type="dxa"/>
          </w:tcPr>
          <w:p>
            <w:r>
              <w:t xml:space="preserve">evaluations.xlsx rows 211 (archived) and 209 (retained): Review conflicts: LessonsLearnedList differs between document copies. Country lists were not merged.</w:t>
            </w:r>
          </w:p>
        </w:tc>
      </w:tr>
      <w:tr>
        <w:tc>
          <w:tcPr>
            <w:tcW w:w="2400" w:type="dxa"/>
          </w:tcPr>
          <w:p>
            <w:r>
              <w:t xml:space="preserve">11</w:t>
            </w:r>
          </w:p>
        </w:tc>
        <w:tc>
          <w:tcPr>
            <w:tcW w:w="2400" w:type="dxa"/>
          </w:tcPr>
          <w:p>
            <w:r>
              <w:t xml:space="preserve">evaluations.xlsx rows 216 (archived) and 2 (retained): Review conflicts: RecommendationsList differs between document copies; LessonsLearnedList differs between document copies. Country lists were not merged.</w:t>
            </w:r>
          </w:p>
        </w:tc>
      </w:tr>
      <w:tr>
        <w:tc>
          <w:tcPr>
            <w:tcW w:w="2400" w:type="dxa"/>
          </w:tcPr>
          <w:p>
            <w:r>
              <w:t xml:space="preserve">12</w:t>
            </w:r>
          </w:p>
        </w:tc>
        <w:tc>
          <w:tcPr>
            <w:tcW w:w="2400" w:type="dxa"/>
          </w:tcPr>
          <w:p>
            <w:r>
              <w:t xml:space="preserve">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13</w:t>
            </w:r>
          </w:p>
        </w:tc>
        <w:tc>
          <w:tcPr>
            <w:tcW w:w="2400" w:type="dxa"/>
          </w:tcPr>
          <w:p>
            <w:r>
              <w:t xml:space="preserve">evaluations.xlsx rows 249 (archived) and 2 (retained): Review conflicts: LessonsLearnedList differs between document copies. Country lists were not merged.</w:t>
            </w:r>
          </w:p>
        </w:tc>
      </w:tr>
      <w:tr>
        <w:tc>
          <w:tcPr>
            <w:tcW w:w="2400" w:type="dxa"/>
          </w:tcPr>
          <w:p>
            <w:r>
              <w:t xml:space="preserve">14</w:t>
            </w:r>
          </w:p>
        </w:tc>
        <w:tc>
          <w:tcPr>
            <w:tcW w:w="2400" w:type="dxa"/>
          </w:tcPr>
          <w:p>
            <w:r>
              <w:t xml:space="preserve">evaluations.xlsx rows 268 (archived) and 5 (retained): Review conflicts: RecommendationsList differs between document copies; LessonsLearnedList differs between document copies. Country lists were not merged.</w:t>
            </w:r>
          </w:p>
        </w:tc>
      </w:tr>
      <w:tr>
        <w:tc>
          <w:tcPr>
            <w:tcW w:w="2400" w:type="dxa"/>
          </w:tcPr>
          <w:p>
            <w:r>
              <w:t xml:space="preserve">15</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16</w:t>
            </w:r>
          </w:p>
        </w:tc>
        <w:tc>
          <w:tcPr>
            <w:tcW w:w="2400" w:type="dxa"/>
          </w:tcPr>
          <w:p>
            <w:r>
              <w:t xml:space="preserve">evaluations.xlsx rows 55 (archived) and 2 (retained): Review conflicts: RecommendationsList differs between document copies; LessonsLearnedList differs between document copies. Country lists were not merged.</w:t>
            </w:r>
          </w:p>
        </w:tc>
      </w:tr>
      <w:tr>
        <w:tc>
          <w:tcPr>
            <w:tcW w:w="2400" w:type="dxa"/>
          </w:tcPr>
          <w:p>
            <w:r>
              <w:t xml:space="preserve">17</w:t>
            </w:r>
          </w:p>
        </w:tc>
        <w:tc>
          <w:tcPr>
            <w:tcW w:w="2400" w:type="dxa"/>
          </w:tcPr>
          <w:p>
            <w:r>
              <w:t xml:space="preserve">evaluations.xlsx rows 65 (archived) and 3 (retained): Review conflicts: LessonsLearnedList differs between document copies. Country lists were not merged.</w:t>
            </w:r>
          </w:p>
        </w:tc>
      </w:tr>
      <w:tr>
        <w:tc>
          <w:tcPr>
            <w:tcW w:w="2400" w:type="dxa"/>
          </w:tcPr>
          <w:p>
            <w:r>
              <w:t xml:space="preserve">18</w:t>
            </w:r>
          </w:p>
        </w:tc>
        <w:tc>
          <w:tcPr>
            <w:tcW w:w="2400" w:type="dxa"/>
          </w:tcPr>
          <w:p>
            <w:r>
              <w:t xml:space="preserve">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19</w:t>
            </w:r>
          </w:p>
        </w:tc>
        <w:tc>
          <w:tcPr>
            <w:tcW w:w="2400" w:type="dxa"/>
          </w:tcPr>
          <w:p>
            <w:r>
              <w:t xml:space="preserve">GeoData_with_ISO3166_alpha3.xlsx: last modified 2026-05-22, more than 30 days before ingestion (134 days).</w:t>
            </w:r>
          </w:p>
        </w:tc>
      </w:tr>
      <w:tr>
        <w:tc>
          <w:tcPr>
            <w:tcW w:w="2400" w:type="dxa"/>
          </w:tcPr>
          <w:p>
            <w:r>
              <w:t xml:space="preserve">20</w:t>
            </w:r>
          </w:p>
        </w:tc>
        <w:tc>
          <w:tcPr>
            <w:tcW w:w="2400" w:type="dxa"/>
          </w:tcPr>
          <w:p>
            <w:r>
              <w:t xml:space="preserve">proposals.xlsx record 'SB-001377.99.10|row:26': 'f_cashDESA' has non-numeric value 'Financial support for the project, covering travel cost of three staff members for each country, and workshop facilitation.'.</w:t>
            </w:r>
          </w:p>
        </w:tc>
      </w:tr>
      <w:tr>
        <w:tc>
          <w:tcPr>
            <w:tcW w:w="2400" w:type="dxa"/>
          </w:tcPr>
          <w:p>
            <w:r>
              <w:t xml:space="preserve">21</w:t>
            </w:r>
          </w:p>
        </w:tc>
        <w:tc>
          <w:tcPr>
            <w:tcW w:w="2400" w:type="dxa"/>
          </w:tcPr>
          <w:p>
            <w:r>
              <w:t xml:space="preserve">proposals.xlsx record 'SB-001379.99.30|row:47': 'costConferenceServices' has non-numeric value '0 (UNECA will finance)'.</w:t>
            </w:r>
          </w:p>
        </w:tc>
      </w:tr>
      <w:tr>
        <w:tc>
          <w:tcPr>
            <w:tcW w:w="2400" w:type="dxa"/>
          </w:tcPr>
          <w:p>
            <w:r>
              <w:t xml:space="preserve">22</w:t>
            </w:r>
          </w:p>
        </w:tc>
        <w:tc>
          <w:tcPr>
            <w:tcW w:w="2400" w:type="dxa"/>
          </w:tcPr>
          <w:p>
            <w:r>
              <w:t xml:space="preserve">proposals.xlsx record 'SB-001379.99.30|row:47': 'costTravelConsultants' has non-numeric value '6,989 (3 experts: OPHI, EPRI, South Africa statistician)'.</w:t>
            </w:r>
          </w:p>
        </w:tc>
      </w:tr>
      <w:tr>
        <w:tc>
          <w:tcPr>
            <w:tcW w:w="2400" w:type="dxa"/>
          </w:tcPr>
          <w:p>
            <w:r>
              <w:t xml:space="preserve">23</w:t>
            </w:r>
          </w:p>
        </w:tc>
        <w:tc>
          <w:tcPr>
            <w:tcW w:w="2400" w:type="dxa"/>
          </w:tcPr>
          <w:p>
            <w:r>
              <w:t xml:space="preserve">proposals.xlsx record 'SB-001379.99.30|row:47': 'costTravelParticipants' has non-numeric value '19,152 (2 representatives for each of the 4 participant countries)'.</w:t>
            </w:r>
          </w:p>
        </w:tc>
      </w:tr>
      <w:tr>
        <w:tc>
          <w:tcPr>
            <w:tcW w:w="2400" w:type="dxa"/>
          </w:tcPr>
          <w:p>
            <w:r>
              <w:t xml:space="preserve">24</w:t>
            </w:r>
          </w:p>
        </w:tc>
        <w:tc>
          <w:tcPr>
            <w:tcW w:w="2400" w:type="dxa"/>
          </w:tcPr>
          <w:p>
            <w:r>
              <w:t xml:space="preserve">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w:t>
            </w:r>
          </w:p>
        </w:tc>
      </w:tr>
      <w:tr>
        <w:tc>
          <w:tcPr>
            <w:tcW w:w="2400" w:type="dxa"/>
          </w:tcPr>
          <w:p>
            <w:r>
              <w:t xml:space="preserve">25</w:t>
            </w:r>
          </w:p>
        </w:tc>
        <w:tc>
          <w:tcPr>
            <w:tcW w:w="2400" w:type="dxa"/>
          </w:tcPr>
          <w:p>
            <w:r>
              <w:t xml:space="preserve">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26</w:t>
            </w:r>
          </w:p>
        </w:tc>
        <w:tc>
          <w:tcPr>
            <w:tcW w:w="2400" w:type="dxa"/>
          </w:tcPr>
          <w:p>
            <w:r>
              <w:t xml:space="preserve">requests.xlsx record '4741': Countries Country text 'Mayotte' could not be matched; no country assignment was inferred.</w:t>
            </w:r>
          </w:p>
        </w:tc>
      </w:tr>
      <w:tr>
        <w:tc>
          <w:tcPr>
            <w:tcW w:w="2400" w:type="dxa"/>
          </w:tcPr>
          <w:p>
            <w:r>
              <w:t xml:space="preserve">27</w:t>
            </w:r>
          </w:p>
        </w:tc>
        <w:tc>
          <w:tcPr>
            <w:tcW w:w="2400" w:type="dxa"/>
          </w:tcPr>
          <w:p>
            <w:r>
              <w:t xml:space="preserve">requests.xlsx record '4741': Countries Country text 'Reunion' could not be matched; no country assignment was inferred.</w:t>
            </w:r>
          </w:p>
        </w:tc>
      </w:tr>
      <w:tr>
        <w:tc>
          <w:tcPr>
            <w:tcW w:w="2400" w:type="dxa"/>
          </w:tcPr>
          <w:p>
            <w:r>
              <w:t xml:space="preserve">28</w:t>
            </w:r>
          </w:p>
        </w:tc>
        <w:tc>
          <w:tcPr>
            <w:tcW w:w="2400" w:type="dxa"/>
          </w:tcPr>
          <w:p>
            <w:r>
              <w:t xml:space="preserve">requests.xlsx record '4741': Countries Country text 'Saint Helena' could not be matched; no country assignment was inferred.</w:t>
            </w:r>
          </w:p>
        </w:tc>
      </w:tr>
      <w:tr>
        <w:tc>
          <w:tcPr>
            <w:tcW w:w="2400" w:type="dxa"/>
          </w:tcPr>
          <w:p>
            <w:r>
              <w:t xml:space="preserve">29</w:t>
            </w:r>
          </w:p>
        </w:tc>
        <w:tc>
          <w:tcPr>
            <w:tcW w:w="2400" w:type="dxa"/>
          </w:tcPr>
          <w:p>
            <w:r>
              <w:t xml:space="preserve">requests.xlsx record '4741': Country 'Mayotte' could not be matched to an ISO3 value.</w:t>
            </w:r>
          </w:p>
        </w:tc>
      </w:tr>
      <w:tr>
        <w:tc>
          <w:tcPr>
            <w:tcW w:w="2400" w:type="dxa"/>
          </w:tcPr>
          <w:p>
            <w:r>
              <w:t xml:space="preserve">30</w:t>
            </w:r>
          </w:p>
        </w:tc>
        <w:tc>
          <w:tcPr>
            <w:tcW w:w="2400" w:type="dxa"/>
          </w:tcPr>
          <w:p>
            <w:r>
              <w:t xml:space="preserve">requests.xlsx record '4741': Country 'Reunion' could not be matched to an ISO3 value.</w:t>
            </w:r>
          </w:p>
        </w:tc>
      </w:tr>
      <w:tr>
        <w:tc>
          <w:tcPr>
            <w:tcW w:w="2400" w:type="dxa"/>
          </w:tcPr>
          <w:p>
            <w:r>
              <w:t xml:space="preserve">31</w:t>
            </w:r>
          </w:p>
        </w:tc>
        <w:tc>
          <w:tcPr>
            <w:tcW w:w="2400" w:type="dxa"/>
          </w:tcPr>
          <w:p>
            <w:r>
              <w:t xml:space="preserve">requests.xlsx record '4741': Country 'Saint Helena' could not be matched to an ISO3 value.</w:t>
            </w:r>
          </w:p>
        </w:tc>
      </w:tr>
      <w:tr>
        <w:tc>
          <w:tcPr>
            <w:tcW w:w="2400" w:type="dxa"/>
          </w:tcPr>
          <w:p>
            <w:r>
              <w:t xml:space="preserve">32</w:t>
            </w:r>
          </w:p>
        </w:tc>
        <w:tc>
          <w:tcPr>
            <w:tcW w:w="2400" w:type="dxa"/>
          </w:tcPr>
          <w:p>
            <w:r>
              <w:t xml:space="preserve">requests.xlsx record '4741': Country text 'Mayotte' could not be matched; no country assignment was inferred.</w:t>
            </w:r>
          </w:p>
        </w:tc>
      </w:tr>
      <w:tr>
        <w:tc>
          <w:tcPr>
            <w:tcW w:w="2400" w:type="dxa"/>
          </w:tcPr>
          <w:p>
            <w:r>
              <w:t xml:space="preserve">33</w:t>
            </w:r>
          </w:p>
        </w:tc>
        <w:tc>
          <w:tcPr>
            <w:tcW w:w="2400" w:type="dxa"/>
          </w:tcPr>
          <w:p>
            <w:r>
              <w:t xml:space="preserve">requests.xlsx record '4741': Country text 'Reunion' could not be matched; no country assignment was inferred.</w:t>
            </w:r>
          </w:p>
        </w:tc>
      </w:tr>
      <w:tr>
        <w:tc>
          <w:tcPr>
            <w:tcW w:w="2400" w:type="dxa"/>
          </w:tcPr>
          <w:p>
            <w:r>
              <w:t xml:space="preserve">34</w:t>
            </w:r>
          </w:p>
        </w:tc>
        <w:tc>
          <w:tcPr>
            <w:tcW w:w="2400" w:type="dxa"/>
          </w:tcPr>
          <w:p>
            <w:r>
              <w:t xml:space="preserve">requests.xlsx record '4741': Country text 'Saint Helena' could not be matched; no country assignment was inferred.</w:t>
            </w:r>
          </w:p>
        </w:tc>
      </w:tr>
      <w:tr>
        <w:tc>
          <w:tcPr>
            <w:tcW w:w="2400" w:type="dxa"/>
          </w:tcPr>
          <w:p>
            <w:r>
              <w:t xml:space="preserve">35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37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40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41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42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43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44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46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47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52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53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54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55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56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57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60</w:t>
            </w:r>
          </w:p>
        </w:tc>
        <w:tc>
          <w:tcPr>
            <w:tcW w:w="2400" w:type="dxa"/>
          </w:tcPr>
          <w:p>
            <w:r>
              <w:t xml:space="preserve">Resolved - Action: duplicate evaluation at evaluations.xlsx row 306 removed; retained row 297 ().</w:t>
            </w:r>
          </w:p>
        </w:tc>
      </w:tr>
      <w:tr>
        <w:tc>
          <w:tcPr>
            <w:tcW w:w="2400" w:type="dxa"/>
          </w:tcPr>
          <w:p>
            <w:r>
              <w:t xml:space="preserve">61</w:t>
            </w:r>
          </w:p>
        </w:tc>
        <w:tc>
          <w:tcPr>
            <w:tcW w:w="2400" w:type="dxa"/>
          </w:tcPr>
          <w:p>
            <w:r>
              <w:t xml:space="preserve">Resolved - Action: duplicate evaluation at evaluations.xlsx row 332 removed; retained row 302 ().</w:t>
            </w:r>
          </w:p>
        </w:tc>
      </w:tr>
      <w:tr>
        <w:tc>
          <w:tcPr>
            <w:tcW w:w="2400" w:type="dxa"/>
          </w:tcPr>
          <w:p>
            <w:r>
              <w:t xml:space="preserve">62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63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64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67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70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71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72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73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74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75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76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77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80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81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