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E8" w:rsidRDefault="000C01E8"/>
    <w:p w:rsidR="00C90B89" w:rsidRDefault="00C90B89"/>
    <w:tbl>
      <w:tblPr>
        <w:tblStyle w:val="a3"/>
        <w:tblW w:w="9524" w:type="dxa"/>
        <w:tblLook w:val="04A0" w:firstRow="1" w:lastRow="0" w:firstColumn="1" w:lastColumn="0" w:noHBand="0" w:noVBand="1"/>
      </w:tblPr>
      <w:tblGrid>
        <w:gridCol w:w="1318"/>
        <w:gridCol w:w="1687"/>
        <w:gridCol w:w="1484"/>
        <w:gridCol w:w="1731"/>
        <w:gridCol w:w="1102"/>
        <w:gridCol w:w="1101"/>
        <w:gridCol w:w="1101"/>
      </w:tblGrid>
      <w:tr w:rsidR="009A4A25" w:rsidTr="009A4A25">
        <w:trPr>
          <w:trHeight w:val="2028"/>
        </w:trPr>
        <w:tc>
          <w:tcPr>
            <w:tcW w:w="1318" w:type="dxa"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资源</w:t>
            </w:r>
          </w:p>
        </w:tc>
        <w:tc>
          <w:tcPr>
            <w:tcW w:w="1484" w:type="dxa"/>
          </w:tcPr>
          <w:p w:rsidR="009A4A25" w:rsidRDefault="009A4A25">
            <w:r>
              <w:rPr>
                <w:rFonts w:hint="eastAsia"/>
              </w:rPr>
              <w:t>Rocket MQ</w:t>
            </w:r>
          </w:p>
        </w:tc>
        <w:tc>
          <w:tcPr>
            <w:tcW w:w="1731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环境</w:t>
            </w:r>
          </w:p>
          <w:p w:rsidR="009A4A25" w:rsidRDefault="009A4A2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联调</w:t>
            </w:r>
            <w:r>
              <w:rPr>
                <w:rFonts w:hint="eastAsia"/>
              </w:rPr>
              <w:t>/live/</w:t>
            </w:r>
            <w:proofErr w:type="gramStart"/>
            <w:r>
              <w:rPr>
                <w:rFonts w:hint="eastAsia"/>
              </w:rPr>
              <w:t>预发布</w:t>
            </w:r>
            <w:proofErr w:type="gramEnd"/>
            <w:r>
              <w:rPr>
                <w:rFonts w:hint="eastAsia"/>
              </w:rPr>
              <w:t>/All)</w:t>
            </w:r>
          </w:p>
        </w:tc>
        <w:tc>
          <w:tcPr>
            <w:tcW w:w="3304" w:type="dxa"/>
            <w:gridSpan w:val="3"/>
          </w:tcPr>
          <w:p w:rsidR="009A4A25" w:rsidRDefault="009A4A25"/>
        </w:tc>
      </w:tr>
      <w:tr w:rsidR="009A4A25" w:rsidTr="009A4A25">
        <w:trPr>
          <w:trHeight w:val="686"/>
        </w:trPr>
        <w:tc>
          <w:tcPr>
            <w:tcW w:w="1318" w:type="dxa"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  <w:r>
              <w:rPr>
                <w:rFonts w:hint="eastAsia"/>
              </w:rPr>
              <w:t>Topic</w:t>
            </w:r>
            <w:r>
              <w:t xml:space="preserve"> </w:t>
            </w:r>
            <w:r>
              <w:rPr>
                <w:rFonts w:hint="eastAsia"/>
              </w:rPr>
              <w:t>信息</w:t>
            </w: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proofErr w:type="spellStart"/>
            <w:r>
              <w:rPr>
                <w:rFonts w:hint="eastAsia"/>
              </w:rPr>
              <w:t>TopicID</w:t>
            </w:r>
            <w:proofErr w:type="spellEnd"/>
          </w:p>
        </w:tc>
        <w:tc>
          <w:tcPr>
            <w:tcW w:w="1484" w:type="dxa"/>
          </w:tcPr>
          <w:p w:rsidR="009A4A25" w:rsidRDefault="009A4A25"/>
        </w:tc>
        <w:tc>
          <w:tcPr>
            <w:tcW w:w="1731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Topic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304" w:type="dxa"/>
            <w:gridSpan w:val="3"/>
          </w:tcPr>
          <w:p w:rsidR="009A4A25" w:rsidRDefault="009A4A25"/>
        </w:tc>
      </w:tr>
      <w:tr w:rsidR="009A4A25" w:rsidTr="009A4A25">
        <w:trPr>
          <w:trHeight w:val="653"/>
        </w:trPr>
        <w:tc>
          <w:tcPr>
            <w:tcW w:w="1318" w:type="dxa"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生产者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6519" w:type="dxa"/>
            <w:gridSpan w:val="5"/>
          </w:tcPr>
          <w:p w:rsidR="009A4A25" w:rsidRDefault="009A4A25"/>
        </w:tc>
      </w:tr>
      <w:tr w:rsidR="009A4A25" w:rsidTr="009A4A25">
        <w:trPr>
          <w:trHeight w:val="1341"/>
        </w:trPr>
        <w:tc>
          <w:tcPr>
            <w:tcW w:w="1318" w:type="dxa"/>
            <w:vMerge w:val="restart"/>
            <w:shd w:val="clear" w:color="auto" w:fill="D5DCE4" w:themeFill="text2" w:themeFillTint="33"/>
          </w:tcPr>
          <w:p w:rsidR="009A4A25" w:rsidRDefault="009A4A25"/>
          <w:p w:rsidR="009A4A25" w:rsidRPr="009A4A25" w:rsidRDefault="009A4A25" w:rsidP="009A4A25">
            <w:pPr>
              <w:jc w:val="center"/>
            </w:pPr>
            <w:proofErr w:type="gramStart"/>
            <w:r>
              <w:rPr>
                <w:rFonts w:hint="eastAsia"/>
              </w:rPr>
              <w:t>消费组信息</w:t>
            </w:r>
            <w:proofErr w:type="gramEnd"/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t>C</w:t>
            </w:r>
            <w:r>
              <w:rPr>
                <w:rFonts w:hint="eastAsia"/>
              </w:rPr>
              <w:t>onsumer</w:t>
            </w:r>
            <w:r>
              <w:t xml:space="preserve"> </w:t>
            </w:r>
            <w:r>
              <w:rPr>
                <w:rFonts w:hint="eastAsia"/>
              </w:rPr>
              <w:t>group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519" w:type="dxa"/>
            <w:gridSpan w:val="5"/>
          </w:tcPr>
          <w:p w:rsidR="009A4A25" w:rsidRDefault="009A4A25"/>
        </w:tc>
      </w:tr>
      <w:tr w:rsidR="009A4A25" w:rsidTr="009A4A25">
        <w:trPr>
          <w:trHeight w:val="686"/>
        </w:trPr>
        <w:tc>
          <w:tcPr>
            <w:tcW w:w="1318" w:type="dxa"/>
            <w:vMerge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消费者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6519" w:type="dxa"/>
            <w:gridSpan w:val="5"/>
          </w:tcPr>
          <w:p w:rsidR="009A4A25" w:rsidRDefault="009A4A25"/>
        </w:tc>
      </w:tr>
      <w:tr w:rsidR="009A4A25" w:rsidTr="009A4A25">
        <w:trPr>
          <w:trHeight w:val="714"/>
        </w:trPr>
        <w:tc>
          <w:tcPr>
            <w:tcW w:w="1318" w:type="dxa"/>
            <w:vMerge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消费方式</w:t>
            </w:r>
          </w:p>
          <w:p w:rsidR="009A4A25" w:rsidRDefault="009A4A2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9A4A25" w:rsidRDefault="009A4A25"/>
        </w:tc>
        <w:tc>
          <w:tcPr>
            <w:tcW w:w="1731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消费者类型</w:t>
            </w:r>
          </w:p>
          <w:p w:rsidR="009A4A25" w:rsidRDefault="009A4A25">
            <w:r>
              <w:rPr>
                <w:rFonts w:hint="eastAsia"/>
              </w:rPr>
              <w:t>(Push</w:t>
            </w:r>
            <w:r>
              <w:t>/Pull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9A4A25" w:rsidRDefault="009A4A25"/>
        </w:tc>
        <w:tc>
          <w:tcPr>
            <w:tcW w:w="1101" w:type="dxa"/>
            <w:shd w:val="clear" w:color="auto" w:fill="D5DCE4" w:themeFill="text2" w:themeFillTint="33"/>
          </w:tcPr>
          <w:p w:rsidR="009A4A25" w:rsidRDefault="009A4A25">
            <w:r>
              <w:t>T</w:t>
            </w:r>
            <w:r>
              <w:rPr>
                <w:rFonts w:hint="eastAsia"/>
              </w:rPr>
              <w:t>ag</w:t>
            </w:r>
            <w:r>
              <w:rPr>
                <w:rFonts w:hint="eastAsia"/>
              </w:rPr>
              <w:t>过滤表达式</w:t>
            </w:r>
          </w:p>
        </w:tc>
        <w:tc>
          <w:tcPr>
            <w:tcW w:w="1101" w:type="dxa"/>
          </w:tcPr>
          <w:p w:rsidR="009A4A25" w:rsidRDefault="009A4A25"/>
        </w:tc>
      </w:tr>
      <w:tr w:rsidR="009A4A25" w:rsidTr="00430819">
        <w:trPr>
          <w:trHeight w:val="653"/>
        </w:trPr>
        <w:tc>
          <w:tcPr>
            <w:tcW w:w="1318" w:type="dxa"/>
            <w:vMerge w:val="restart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汇总信息</w:t>
            </w: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预估请求量</w:t>
            </w:r>
          </w:p>
        </w:tc>
        <w:tc>
          <w:tcPr>
            <w:tcW w:w="6519" w:type="dxa"/>
            <w:gridSpan w:val="5"/>
          </w:tcPr>
          <w:p w:rsidR="009A4A25" w:rsidRDefault="009A4A25"/>
        </w:tc>
      </w:tr>
      <w:tr w:rsidR="009A4A25" w:rsidTr="00A967B2">
        <w:trPr>
          <w:trHeight w:val="686"/>
        </w:trPr>
        <w:tc>
          <w:tcPr>
            <w:tcW w:w="1318" w:type="dxa"/>
            <w:vMerge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负责人</w:t>
            </w:r>
          </w:p>
        </w:tc>
        <w:tc>
          <w:tcPr>
            <w:tcW w:w="6519" w:type="dxa"/>
            <w:gridSpan w:val="5"/>
          </w:tcPr>
          <w:p w:rsidR="009A4A25" w:rsidRDefault="009A4A25"/>
        </w:tc>
      </w:tr>
      <w:tr w:rsidR="009A4A25" w:rsidTr="002F20B0">
        <w:trPr>
          <w:trHeight w:val="653"/>
        </w:trPr>
        <w:tc>
          <w:tcPr>
            <w:tcW w:w="1318" w:type="dxa"/>
            <w:vMerge/>
            <w:shd w:val="clear" w:color="auto" w:fill="D5DCE4" w:themeFill="text2" w:themeFillTint="33"/>
          </w:tcPr>
          <w:p w:rsidR="009A4A25" w:rsidRDefault="009A4A25">
            <w:pPr>
              <w:rPr>
                <w:rFonts w:hint="eastAsia"/>
              </w:rPr>
            </w:pPr>
          </w:p>
        </w:tc>
        <w:tc>
          <w:tcPr>
            <w:tcW w:w="1687" w:type="dxa"/>
            <w:shd w:val="clear" w:color="auto" w:fill="D5DCE4" w:themeFill="text2" w:themeFillTint="33"/>
          </w:tcPr>
          <w:p w:rsidR="009A4A25" w:rsidRDefault="009A4A25">
            <w:r>
              <w:rPr>
                <w:rFonts w:hint="eastAsia"/>
              </w:rPr>
              <w:t>说明信息</w:t>
            </w:r>
          </w:p>
        </w:tc>
        <w:tc>
          <w:tcPr>
            <w:tcW w:w="6519" w:type="dxa"/>
            <w:gridSpan w:val="5"/>
          </w:tcPr>
          <w:p w:rsidR="009A4A25" w:rsidRDefault="009A4A25"/>
        </w:tc>
      </w:tr>
    </w:tbl>
    <w:p w:rsidR="00C90B89" w:rsidRDefault="00C90B89"/>
    <w:p w:rsidR="00C90B89" w:rsidRDefault="00C90B89">
      <w:r>
        <w:rPr>
          <w:rFonts w:hint="eastAsia"/>
        </w:rPr>
        <w:t>字段说明：</w:t>
      </w:r>
    </w:p>
    <w:p w:rsidR="00C90B89" w:rsidRDefault="00C90B89"/>
    <w:p w:rsidR="002F11CE" w:rsidRDefault="002F11CE">
      <w:proofErr w:type="spellStart"/>
      <w:r>
        <w:rPr>
          <w:rFonts w:hint="eastAsia"/>
        </w:rPr>
        <w:t>TopicID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第一次申请时为空，如果之前以前在联调环境申请过，又在</w:t>
      </w:r>
      <w:r>
        <w:rPr>
          <w:rFonts w:hint="eastAsia"/>
        </w:rPr>
        <w:t>live</w:t>
      </w:r>
      <w:r>
        <w:rPr>
          <w:rFonts w:hint="eastAsia"/>
        </w:rPr>
        <w:t>环境上申请操作，则填写上次反馈的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11CE" w:rsidRDefault="002F11CE">
      <w:r>
        <w:t>T</w:t>
      </w:r>
      <w:r>
        <w:rPr>
          <w:rFonts w:hint="eastAsia"/>
        </w:rPr>
        <w:t>opic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命名规范：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_</w:t>
      </w:r>
      <w:r>
        <w:rPr>
          <w:rFonts w:hint="eastAsia"/>
        </w:rPr>
        <w:t>项目</w:t>
      </w:r>
      <w:r>
        <w:rPr>
          <w:rFonts w:hint="eastAsia"/>
        </w:rPr>
        <w:t>_</w:t>
      </w:r>
      <w:r>
        <w:rPr>
          <w:rFonts w:hint="eastAsia"/>
        </w:rPr>
        <w:t>功能，</w:t>
      </w:r>
      <w:r>
        <w:rPr>
          <w:rFonts w:hint="eastAsia"/>
        </w:rPr>
        <w:t xml:space="preserve"> </w:t>
      </w:r>
      <w:r>
        <w:rPr>
          <w:rFonts w:hint="eastAsia"/>
        </w:rPr>
        <w:t>小写</w:t>
      </w:r>
    </w:p>
    <w:p w:rsidR="00803FCC" w:rsidRDefault="00803FCC">
      <w:pPr>
        <w:rPr>
          <w:rFonts w:hint="eastAsia"/>
        </w:rPr>
      </w:pPr>
      <w:bookmarkStart w:id="0" w:name="_GoBack"/>
      <w:bookmarkEnd w:id="0"/>
    </w:p>
    <w:p w:rsidR="002F11CE" w:rsidRDefault="002F11CE">
      <w:r>
        <w:rPr>
          <w:rFonts w:hint="eastAsia"/>
        </w:rPr>
        <w:t>生产者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服务填对应的</w:t>
      </w:r>
      <w:r>
        <w:rPr>
          <w:rFonts w:hint="eastAsia"/>
        </w:rPr>
        <w:t>server</w:t>
      </w:r>
      <w:r>
        <w:t xml:space="preserve">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或大数据填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或大数据</w:t>
      </w:r>
      <w:r w:rsidR="009A4A25">
        <w:rPr>
          <w:rFonts w:hint="eastAsia"/>
        </w:rPr>
        <w:t>，可填多个。</w:t>
      </w:r>
    </w:p>
    <w:p w:rsidR="009A4A25" w:rsidRDefault="009A4A25">
      <w:pPr>
        <w:rPr>
          <w:rFonts w:hint="eastAsia"/>
        </w:rPr>
      </w:pPr>
    </w:p>
    <w:p w:rsidR="002F11CE" w:rsidRDefault="002F11CE" w:rsidP="002F11CE">
      <w:r>
        <w:rPr>
          <w:rFonts w:hint="eastAsia"/>
        </w:rPr>
        <w:t>Consumer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t>：</w:t>
      </w:r>
      <w:r>
        <w:rPr>
          <w:rFonts w:hint="eastAsia"/>
        </w:rPr>
        <w:t>命名规范：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_</w:t>
      </w:r>
      <w:r>
        <w:rPr>
          <w:rFonts w:hint="eastAsia"/>
        </w:rPr>
        <w:t>项目</w:t>
      </w:r>
      <w:r>
        <w:rPr>
          <w:rFonts w:hint="eastAsia"/>
        </w:rPr>
        <w:t>_</w:t>
      </w:r>
      <w:r>
        <w:rPr>
          <w:rFonts w:hint="eastAsia"/>
        </w:rPr>
        <w:t>功能，</w:t>
      </w:r>
      <w:r>
        <w:rPr>
          <w:rFonts w:hint="eastAsia"/>
        </w:rPr>
        <w:t xml:space="preserve"> </w:t>
      </w:r>
      <w:r>
        <w:rPr>
          <w:rFonts w:hint="eastAsia"/>
        </w:rPr>
        <w:t>小写</w:t>
      </w:r>
    </w:p>
    <w:p w:rsidR="002F11CE" w:rsidRDefault="002F11CE">
      <w:r>
        <w:rPr>
          <w:rFonts w:hint="eastAsia"/>
        </w:rPr>
        <w:t>消费者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服务填对应的</w:t>
      </w:r>
      <w:r>
        <w:rPr>
          <w:rFonts w:hint="eastAsia"/>
        </w:rPr>
        <w:t>server</w:t>
      </w:r>
      <w:r>
        <w:t xml:space="preserve">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或大数据填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或大数据</w:t>
      </w:r>
      <w:r w:rsidR="00CD6229">
        <w:rPr>
          <w:rFonts w:hint="eastAsia"/>
        </w:rPr>
        <w:t>，只能填</w:t>
      </w:r>
      <w:r w:rsidR="00CD6229">
        <w:rPr>
          <w:rFonts w:hint="eastAsia"/>
        </w:rPr>
        <w:t>1</w:t>
      </w:r>
      <w:r w:rsidR="00CD6229">
        <w:rPr>
          <w:rFonts w:hint="eastAsia"/>
        </w:rPr>
        <w:t>个。</w:t>
      </w:r>
    </w:p>
    <w:p w:rsidR="002F11CE" w:rsidRDefault="002F11CE">
      <w:r>
        <w:rPr>
          <w:rFonts w:hint="eastAsia"/>
        </w:rPr>
        <w:t>集群消费：</w:t>
      </w:r>
      <w:r>
        <w:rPr>
          <w:rFonts w:hint="eastAsia"/>
        </w:rPr>
        <w:t xml:space="preserve"> </w:t>
      </w:r>
      <w:r>
        <w:rPr>
          <w:rFonts w:hint="eastAsia"/>
        </w:rPr>
        <w:t>消费者实例共享消费</w:t>
      </w:r>
      <w:r>
        <w:rPr>
          <w:rFonts w:hint="eastAsia"/>
        </w:rPr>
        <w:t>topic</w:t>
      </w:r>
      <w:r>
        <w:rPr>
          <w:rFonts w:hint="eastAsia"/>
        </w:rPr>
        <w:t>消息</w:t>
      </w:r>
    </w:p>
    <w:p w:rsidR="009A4A25" w:rsidRDefault="002F11CE">
      <w:pPr>
        <w:rPr>
          <w:rFonts w:hint="eastAsia"/>
        </w:rPr>
      </w:pPr>
      <w:r>
        <w:rPr>
          <w:rFonts w:hint="eastAsia"/>
        </w:rPr>
        <w:t>广播消费：</w:t>
      </w:r>
      <w:r>
        <w:rPr>
          <w:rFonts w:hint="eastAsia"/>
        </w:rPr>
        <w:t xml:space="preserve"> </w:t>
      </w:r>
      <w:r>
        <w:rPr>
          <w:rFonts w:hint="eastAsia"/>
        </w:rPr>
        <w:t>消费者实例都全量消费</w:t>
      </w:r>
      <w:r>
        <w:rPr>
          <w:rFonts w:hint="eastAsia"/>
        </w:rPr>
        <w:t>topic</w:t>
      </w:r>
      <w:r>
        <w:rPr>
          <w:rFonts w:hint="eastAsia"/>
        </w:rPr>
        <w:t>消息</w:t>
      </w:r>
    </w:p>
    <w:p w:rsidR="002F11CE" w:rsidRDefault="002F11CE">
      <w:r>
        <w:t>T</w:t>
      </w:r>
      <w:r>
        <w:rPr>
          <w:rFonts w:hint="eastAsia"/>
        </w:rPr>
        <w:t>ag</w:t>
      </w:r>
      <w:r>
        <w:rPr>
          <w:rFonts w:hint="eastAsia"/>
        </w:rPr>
        <w:t>过滤表达式：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过滤消息满足</w:t>
      </w:r>
      <w:r>
        <w:rPr>
          <w:rFonts w:hint="eastAsia"/>
        </w:rPr>
        <w:t>tag</w:t>
      </w:r>
      <w:r>
        <w:rPr>
          <w:rFonts w:hint="eastAsia"/>
        </w:rPr>
        <w:t>才会消费，多个以</w:t>
      </w:r>
      <w:r>
        <w:rPr>
          <w:rFonts w:hint="eastAsia"/>
        </w:rPr>
        <w:t>||</w:t>
      </w:r>
      <w:r>
        <w:rPr>
          <w:rFonts w:hint="eastAsia"/>
        </w:rPr>
        <w:t>分割</w:t>
      </w:r>
    </w:p>
    <w:p w:rsidR="009A4A25" w:rsidRDefault="009A4A25"/>
    <w:p w:rsidR="009A4A25" w:rsidRDefault="009A4A25"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有多个消费组，则增加</w:t>
      </w:r>
      <w:proofErr w:type="gramStart"/>
      <w:r>
        <w:rPr>
          <w:rFonts w:hint="eastAsia"/>
        </w:rPr>
        <w:t>消费组信息</w:t>
      </w:r>
      <w:proofErr w:type="gram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行并填写对应的字段。</w:t>
      </w:r>
    </w:p>
    <w:p w:rsidR="00F42F20" w:rsidRDefault="00F42F20">
      <w:pPr>
        <w:rPr>
          <w:rFonts w:hint="eastAsia"/>
        </w:rPr>
      </w:pPr>
    </w:p>
    <w:p w:rsidR="002F11CE" w:rsidRDefault="002F11CE">
      <w:r>
        <w:rPr>
          <w:rFonts w:hint="eastAsia"/>
        </w:rPr>
        <w:t>预估请求量</w:t>
      </w:r>
      <w:r>
        <w:rPr>
          <w:rFonts w:hint="eastAsia"/>
        </w:rPr>
        <w:t xml:space="preserve">: </w:t>
      </w:r>
      <w:r>
        <w:rPr>
          <w:rFonts w:hint="eastAsia"/>
        </w:rPr>
        <w:t>预估上线后每秒消息请求量，</w:t>
      </w:r>
      <w:proofErr w:type="spellStart"/>
      <w:r>
        <w:rPr>
          <w:rFonts w:hint="eastAsia"/>
        </w:rPr>
        <w:t>tps</w:t>
      </w:r>
      <w:proofErr w:type="spellEnd"/>
    </w:p>
    <w:p w:rsidR="002F11CE" w:rsidRDefault="002F11CE">
      <w:r>
        <w:rPr>
          <w:rFonts w:hint="eastAsia"/>
        </w:rPr>
        <w:t>负责人</w:t>
      </w:r>
      <w:r>
        <w:t xml:space="preserve">: </w:t>
      </w:r>
      <w:r>
        <w:rPr>
          <w:rFonts w:hint="eastAsia"/>
        </w:rPr>
        <w:t>对应的生产者和消费者的负责人</w:t>
      </w:r>
    </w:p>
    <w:p w:rsidR="002F11CE" w:rsidRDefault="002F11CE">
      <w:r>
        <w:rPr>
          <w:rFonts w:hint="eastAsia"/>
        </w:rPr>
        <w:t>说明信息：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topic</w:t>
      </w:r>
      <w:r>
        <w:rPr>
          <w:rFonts w:hint="eastAsia"/>
        </w:rPr>
        <w:t>和消费行为的描述信息</w:t>
      </w:r>
    </w:p>
    <w:sectPr w:rsidR="002F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EC"/>
    <w:rsid w:val="000C01E8"/>
    <w:rsid w:val="002F11CE"/>
    <w:rsid w:val="00803FCC"/>
    <w:rsid w:val="00891A42"/>
    <w:rsid w:val="009A4A25"/>
    <w:rsid w:val="00A946EC"/>
    <w:rsid w:val="00C90B89"/>
    <w:rsid w:val="00CD6229"/>
    <w:rsid w:val="00F4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464F8-8888-40AA-93E6-39D07D3C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周洋</dc:creator>
  <cp:keywords/>
  <dc:description/>
  <cp:lastModifiedBy>周洋</cp:lastModifiedBy>
  <cp:revision>6</cp:revision>
  <dcterms:created xsi:type="dcterms:W3CDTF">2018-04-03T06:54:00Z</dcterms:created>
  <dcterms:modified xsi:type="dcterms:W3CDTF">2018-04-03T07:24:00Z</dcterms:modified>
</cp:coreProperties>
</file>