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32"/>
        </w:rPr>
      </w:pPr>
      <w:bookmarkStart w:id="0" w:name="OLE_LINK10"/>
      <w:bookmarkStart w:id="1" w:name="OLE_LINK23"/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bookmarkStart w:id="11" w:name="_GoBack"/>
      <w:bookmarkEnd w:id="11"/>
    </w:p>
    <w:p>
      <w:pPr>
        <w:pStyle w:val="9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TOC \o "1-3" \h \u </w:instrText>
      </w:r>
      <w:r>
        <w:rPr>
          <w:sz w:val="28"/>
          <w:szCs w:val="32"/>
        </w:rPr>
        <w:fldChar w:fldCharType="separate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_Toc9468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1.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登陆注册模块(/</w:t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login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)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_Toc9468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1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_Toc21111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1.1发送给邮箱验证码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_Toc21111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1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_Toc20226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.</w:t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注册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_Toc20226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_Toc1568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1.3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生成登陆验证码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_Toc1568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3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_Toc26490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1.4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登陆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_Toc26490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3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Liberation Serif" w:hAnsi="Liberation Serif" w:cs="Droid Sans Fallback" w:eastAsiaTheme="minorEastAsia"/>
          <w:szCs w:val="24"/>
          <w:lang w:val="en-US" w:eastAsia="zh-CN" w:bidi="hi-IN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instrText xml:space="preserve"> HYPERLINK \l _Toc18558 </w:instrText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separate"/>
      </w:r>
      <w:r>
        <w:rPr>
          <w:rFonts w:hint="eastAsia" w:ascii="Liberation Serif" w:hAnsi="Liberation Serif" w:cs="Droid Sans Fallback" w:eastAsiaTheme="minorEastAsia"/>
          <w:szCs w:val="24"/>
          <w:lang w:val="en-US" w:eastAsia="zh-CN" w:bidi="hi-IN"/>
        </w:rPr>
        <w:t>1.5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注销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ab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begin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instrText xml:space="preserve"> PAGEREF _Toc18558 </w:instrTex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separate"/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t>5</w:t>
      </w:r>
      <w:r>
        <w:rPr>
          <w:rFonts w:ascii="Liberation Serif" w:hAnsi="Liberation Serif" w:cs="Droid Sans Fallback" w:eastAsiaTheme="minorEastAsia"/>
          <w:szCs w:val="24"/>
          <w:lang w:val="en-US" w:eastAsia="zh-CN" w:bidi="hi-IN"/>
        </w:rPr>
        <w:fldChar w:fldCharType="end"/>
      </w: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jc w:val="center"/>
        <w:rPr>
          <w:sz w:val="28"/>
          <w:szCs w:val="32"/>
        </w:rPr>
      </w:pPr>
      <w:r>
        <w:rPr>
          <w:rFonts w:ascii="Liberation Serif" w:hAnsi="Liberation Serif" w:cs="Droid Sans Fallback" w:eastAsiaTheme="minorEastAsia"/>
          <w:szCs w:val="32"/>
          <w:lang w:val="en-US" w:eastAsia="zh-CN" w:bidi="hi-IN"/>
        </w:rPr>
        <w:fldChar w:fldCharType="end"/>
      </w: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9468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111"/>
      <w:r>
        <w:rPr>
          <w:rFonts w:hint="eastAsia"/>
          <w:lang w:val="en-US" w:eastAsia="zh-CN"/>
        </w:rPr>
        <w:t>1.1发送给邮箱验证码</w:t>
      </w:r>
      <w:bookmarkEnd w:id="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4" w:name="_Toc20226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4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手机接收到的验证码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5" w:name="_Toc1568"/>
      <w:r>
        <w:rPr>
          <w:rFonts w:hint="eastAsia"/>
          <w:lang w:val="en-US" w:eastAsia="zh-CN"/>
        </w:rPr>
        <w:t>1.3</w:t>
      </w:r>
      <w:r>
        <w:t>生成登陆验证码</w:t>
      </w:r>
      <w:bookmarkEnd w:id="5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6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6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7" w:name="_Toc26490"/>
      <w:r>
        <w:rPr>
          <w:rFonts w:hint="eastAsia"/>
          <w:lang w:val="en-US" w:eastAsia="zh-CN"/>
        </w:rPr>
        <w:t>1.4</w:t>
      </w:r>
      <w:r>
        <w:t>登陆</w:t>
      </w:r>
      <w:bookmarkEnd w:id="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8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8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“user”: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9" w:name="_Toc18558"/>
      <w:r>
        <w:rPr>
          <w:rFonts w:hint="eastAsia"/>
          <w:lang w:val="en-US" w:eastAsia="zh-CN"/>
        </w:rPr>
        <w:t>1.5</w:t>
      </w:r>
      <w:r>
        <w:t>注销</w:t>
      </w:r>
      <w:bookmarkEnd w:id="9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bookmarkStart w:id="10" w:name="__DdeLink__1730_8302481051"/>
      <w:bookmarkEnd w:id="10"/>
    </w:p>
    <w:bookmarkEnd w:id="0"/>
    <w:bookmarkEnd w:id="1"/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75E143A"/>
    <w:rsid w:val="07943A9A"/>
    <w:rsid w:val="093C27B6"/>
    <w:rsid w:val="09555164"/>
    <w:rsid w:val="0A982225"/>
    <w:rsid w:val="0BE660D2"/>
    <w:rsid w:val="0BFA1C89"/>
    <w:rsid w:val="0C365DC6"/>
    <w:rsid w:val="0D180C38"/>
    <w:rsid w:val="0F3C5978"/>
    <w:rsid w:val="0FD4715F"/>
    <w:rsid w:val="10F52035"/>
    <w:rsid w:val="12A92F83"/>
    <w:rsid w:val="136649C8"/>
    <w:rsid w:val="13DE6B87"/>
    <w:rsid w:val="157012CF"/>
    <w:rsid w:val="18525DA9"/>
    <w:rsid w:val="1990276D"/>
    <w:rsid w:val="19C74387"/>
    <w:rsid w:val="1B3765FE"/>
    <w:rsid w:val="1BD66269"/>
    <w:rsid w:val="1EB75693"/>
    <w:rsid w:val="1F802537"/>
    <w:rsid w:val="1F941BD1"/>
    <w:rsid w:val="1F9F7673"/>
    <w:rsid w:val="23551293"/>
    <w:rsid w:val="24A43BF2"/>
    <w:rsid w:val="28A21EB6"/>
    <w:rsid w:val="290B5AB2"/>
    <w:rsid w:val="29107890"/>
    <w:rsid w:val="299B4580"/>
    <w:rsid w:val="2F715EC1"/>
    <w:rsid w:val="349C2074"/>
    <w:rsid w:val="34B5377A"/>
    <w:rsid w:val="352F4F02"/>
    <w:rsid w:val="35576002"/>
    <w:rsid w:val="35D720B5"/>
    <w:rsid w:val="38F677E9"/>
    <w:rsid w:val="399A1BCB"/>
    <w:rsid w:val="439F4D3B"/>
    <w:rsid w:val="441F01C7"/>
    <w:rsid w:val="443B5975"/>
    <w:rsid w:val="46134A9C"/>
    <w:rsid w:val="46DA242D"/>
    <w:rsid w:val="470E27F6"/>
    <w:rsid w:val="4856328D"/>
    <w:rsid w:val="4DB51558"/>
    <w:rsid w:val="4E0156C4"/>
    <w:rsid w:val="4F9D446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C376CD0"/>
    <w:rsid w:val="5C4B7D6E"/>
    <w:rsid w:val="5E8A00DF"/>
    <w:rsid w:val="5F195B65"/>
    <w:rsid w:val="5FCE6A78"/>
    <w:rsid w:val="60094E92"/>
    <w:rsid w:val="60515CC4"/>
    <w:rsid w:val="62533152"/>
    <w:rsid w:val="675B0783"/>
    <w:rsid w:val="69714850"/>
    <w:rsid w:val="6A407CA7"/>
    <w:rsid w:val="6B0514DB"/>
    <w:rsid w:val="6BE72BC7"/>
    <w:rsid w:val="6CFD70B6"/>
    <w:rsid w:val="6DC91352"/>
    <w:rsid w:val="6E180E26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2016-07-22T09:57:16Z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