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79BC7F" w14:textId="77777777" w:rsidR="008C0796" w:rsidRPr="008C0796" w:rsidRDefault="008C0796" w:rsidP="008C0796">
      <w:pPr>
        <w:rPr>
          <w:b/>
          <w:bCs/>
          <w:sz w:val="40"/>
          <w:szCs w:val="40"/>
        </w:rPr>
      </w:pPr>
      <w:r w:rsidRPr="008C0796">
        <w:rPr>
          <w:b/>
          <w:bCs/>
          <w:sz w:val="40"/>
          <w:szCs w:val="40"/>
        </w:rPr>
        <w:t>Actors (Users &amp; External Entities)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2458"/>
        <w:gridCol w:w="6558"/>
      </w:tblGrid>
      <w:tr w:rsidR="008C0796" w:rsidRPr="008C0796" w14:paraId="217E20F4" w14:textId="77777777" w:rsidTr="008C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4148F2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Actor</w:t>
            </w:r>
          </w:p>
        </w:tc>
        <w:tc>
          <w:tcPr>
            <w:tcW w:w="0" w:type="auto"/>
            <w:hideMark/>
          </w:tcPr>
          <w:p w14:paraId="069872F0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Description</w:t>
            </w:r>
          </w:p>
        </w:tc>
      </w:tr>
      <w:tr w:rsidR="008C0796" w:rsidRPr="008C0796" w14:paraId="1AC9D440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C2FA37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User </w:t>
            </w:r>
            <w:r w:rsidRPr="008C0796">
              <w:rPr>
                <w:rFonts w:ascii="Segoe UI Emoji" w:hAnsi="Segoe UI Emoji" w:cs="Segoe UI Emoji"/>
              </w:rPr>
              <w:t>🧑</w:t>
            </w:r>
            <w:r w:rsidRPr="008C0796">
              <w:t>‍</w:t>
            </w:r>
            <w:r w:rsidRPr="008C0796">
              <w:rPr>
                <w:rFonts w:ascii="Segoe UI Emoji" w:hAnsi="Segoe UI Emoji" w:cs="Segoe UI Emoji"/>
              </w:rPr>
              <w:t>💻</w:t>
            </w:r>
          </w:p>
        </w:tc>
        <w:tc>
          <w:tcPr>
            <w:tcW w:w="0" w:type="auto"/>
            <w:hideMark/>
          </w:tcPr>
          <w:p w14:paraId="19061E6C" w14:textId="58AD182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 xml:space="preserve">A person using the app </w:t>
            </w:r>
            <w:r>
              <w:t>monitors air quality, gets notifications, and submits</w:t>
            </w:r>
            <w:r w:rsidRPr="008C0796">
              <w:t xml:space="preserve"> reviews.</w:t>
            </w:r>
          </w:p>
        </w:tc>
      </w:tr>
      <w:tr w:rsidR="008C0796" w:rsidRPr="008C0796" w14:paraId="72D69661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BE06BDF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Admin </w:t>
            </w:r>
            <w:r w:rsidRPr="008C0796">
              <w:rPr>
                <w:rFonts w:ascii="Segoe UI Emoji" w:hAnsi="Segoe UI Emoji" w:cs="Segoe UI Emoji"/>
              </w:rPr>
              <w:t>🔧</w:t>
            </w:r>
          </w:p>
        </w:tc>
        <w:tc>
          <w:tcPr>
            <w:tcW w:w="0" w:type="auto"/>
            <w:hideMark/>
          </w:tcPr>
          <w:p w14:paraId="7B9734EE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Manages users, system operations, and public contributions.</w:t>
            </w:r>
          </w:p>
        </w:tc>
      </w:tr>
      <w:tr w:rsidR="008C0796" w:rsidRPr="008C0796" w14:paraId="7234CD74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53F443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Public Data Contributor </w:t>
            </w:r>
            <w:r w:rsidRPr="008C0796">
              <w:rPr>
                <w:rFonts w:ascii="Segoe UI Emoji" w:hAnsi="Segoe UI Emoji" w:cs="Segoe UI Emoji"/>
              </w:rPr>
              <w:t>🌎</w:t>
            </w:r>
          </w:p>
        </w:tc>
        <w:tc>
          <w:tcPr>
            <w:tcW w:w="0" w:type="auto"/>
            <w:hideMark/>
          </w:tcPr>
          <w:p w14:paraId="08CE6CE9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Researchers, organizations, or volunteers who contribute air quality data.</w:t>
            </w:r>
          </w:p>
        </w:tc>
      </w:tr>
      <w:tr w:rsidR="008C0796" w:rsidRPr="008C0796" w14:paraId="69CCA3E2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BADECA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External API Services </w:t>
            </w:r>
            <w:r w:rsidRPr="008C0796">
              <w:rPr>
                <w:rFonts w:ascii="Segoe UI Emoji" w:hAnsi="Segoe UI Emoji" w:cs="Segoe UI Emoji"/>
              </w:rPr>
              <w:t>⛅</w:t>
            </w:r>
          </w:p>
        </w:tc>
        <w:tc>
          <w:tcPr>
            <w:tcW w:w="0" w:type="auto"/>
            <w:hideMark/>
          </w:tcPr>
          <w:p w14:paraId="1201CAC5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Provides real-time air quality data (e.g., OpenWeather, AirVisual).</w:t>
            </w:r>
          </w:p>
        </w:tc>
      </w:tr>
    </w:tbl>
    <w:p w14:paraId="506653C1" w14:textId="7E81FF38" w:rsidR="008C0796" w:rsidRDefault="008C0796" w:rsidP="008C0796">
      <w:r w:rsidRPr="008C0796">
        <w:pict w14:anchorId="2120B436">
          <v:rect id="_x0000_i1043" style="width:0;height:1.5pt" o:hralign="center" o:hrstd="t" o:hr="t" fillcolor="#a0a0a0" stroked="f"/>
        </w:pict>
      </w:r>
    </w:p>
    <w:p w14:paraId="473F8709" w14:textId="77777777" w:rsidR="008C0796" w:rsidRDefault="008C0796" w:rsidP="008C0796"/>
    <w:p w14:paraId="1957EC55" w14:textId="77777777" w:rsidR="008C0796" w:rsidRPr="008C0796" w:rsidRDefault="008C0796" w:rsidP="008C0796"/>
    <w:p w14:paraId="2E9B369C" w14:textId="77777777" w:rsidR="008C0796" w:rsidRPr="008C0796" w:rsidRDefault="008C0796" w:rsidP="008C0796">
      <w:pPr>
        <w:rPr>
          <w:b/>
          <w:bCs/>
          <w:sz w:val="40"/>
          <w:szCs w:val="40"/>
        </w:rPr>
      </w:pPr>
      <w:r w:rsidRPr="008C0796">
        <w:rPr>
          <w:b/>
          <w:bCs/>
          <w:sz w:val="40"/>
          <w:szCs w:val="40"/>
        </w:rPr>
        <w:t>Use Cases (System Functionalities)</w:t>
      </w: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1853"/>
        <w:gridCol w:w="2545"/>
        <w:gridCol w:w="1840"/>
        <w:gridCol w:w="2778"/>
      </w:tblGrid>
      <w:tr w:rsidR="008C0796" w:rsidRPr="008C0796" w14:paraId="0D4AFF3D" w14:textId="77777777" w:rsidTr="008C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8AD2BF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Use Case Name</w:t>
            </w:r>
          </w:p>
        </w:tc>
        <w:tc>
          <w:tcPr>
            <w:tcW w:w="0" w:type="auto"/>
            <w:hideMark/>
          </w:tcPr>
          <w:p w14:paraId="4FC39538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Description</w:t>
            </w:r>
          </w:p>
        </w:tc>
        <w:tc>
          <w:tcPr>
            <w:tcW w:w="0" w:type="auto"/>
            <w:hideMark/>
          </w:tcPr>
          <w:p w14:paraId="1D406927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Actor(s) Involved</w:t>
            </w:r>
          </w:p>
        </w:tc>
        <w:tc>
          <w:tcPr>
            <w:tcW w:w="0" w:type="auto"/>
            <w:hideMark/>
          </w:tcPr>
          <w:p w14:paraId="4B0EAE8C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Relationship</w:t>
            </w:r>
          </w:p>
        </w:tc>
      </w:tr>
      <w:tr w:rsidR="008C0796" w:rsidRPr="008C0796" w14:paraId="3B3C542F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2E7A7D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User Login </w:t>
            </w:r>
            <w:r w:rsidRPr="008C0796">
              <w:rPr>
                <w:rFonts w:ascii="Segoe UI Emoji" w:hAnsi="Segoe UI Emoji" w:cs="Segoe UI Emoji"/>
              </w:rPr>
              <w:t>🛠️</w:t>
            </w:r>
          </w:p>
        </w:tc>
        <w:tc>
          <w:tcPr>
            <w:tcW w:w="0" w:type="auto"/>
            <w:hideMark/>
          </w:tcPr>
          <w:p w14:paraId="3F1DD125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Allows users to log in and access features.</w:t>
            </w:r>
          </w:p>
        </w:tc>
        <w:tc>
          <w:tcPr>
            <w:tcW w:w="0" w:type="auto"/>
            <w:hideMark/>
          </w:tcPr>
          <w:p w14:paraId="75ED5A12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DA55861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</w:p>
        </w:tc>
      </w:tr>
      <w:tr w:rsidR="008C0796" w:rsidRPr="008C0796" w14:paraId="7DF6EB33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66BD7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View Real-Time AQI </w:t>
            </w:r>
            <w:r w:rsidRPr="008C0796">
              <w:rPr>
                <w:rFonts w:ascii="Segoe UI Emoji" w:hAnsi="Segoe UI Emoji" w:cs="Segoe UI Emoji"/>
              </w:rPr>
              <w:t>📊</w:t>
            </w:r>
          </w:p>
        </w:tc>
        <w:tc>
          <w:tcPr>
            <w:tcW w:w="0" w:type="auto"/>
            <w:hideMark/>
          </w:tcPr>
          <w:p w14:paraId="1E13C5A3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Displays current air quality data from APIs.</w:t>
            </w:r>
          </w:p>
        </w:tc>
        <w:tc>
          <w:tcPr>
            <w:tcW w:w="0" w:type="auto"/>
            <w:hideMark/>
          </w:tcPr>
          <w:p w14:paraId="7791D055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FF25014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</w:p>
        </w:tc>
      </w:tr>
      <w:tr w:rsidR="008C0796" w:rsidRPr="008C0796" w14:paraId="0B4388DD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9FEDD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Receive AQI Notifications </w:t>
            </w:r>
            <w:r w:rsidRPr="008C0796">
              <w:rPr>
                <w:rFonts w:ascii="Segoe UI Emoji" w:hAnsi="Segoe UI Emoji" w:cs="Segoe UI Emoji"/>
              </w:rPr>
              <w:t>🔔</w:t>
            </w:r>
          </w:p>
        </w:tc>
        <w:tc>
          <w:tcPr>
            <w:tcW w:w="0" w:type="auto"/>
            <w:hideMark/>
          </w:tcPr>
          <w:p w14:paraId="08A3172A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Sends alerts when air quality is hazardous.</w:t>
            </w:r>
          </w:p>
        </w:tc>
        <w:tc>
          <w:tcPr>
            <w:tcW w:w="0" w:type="auto"/>
            <w:hideMark/>
          </w:tcPr>
          <w:p w14:paraId="73BC668B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1DB6DCDB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Dependency (..&gt;)</w:t>
            </w:r>
            <w:r w:rsidRPr="008C0796">
              <w:t xml:space="preserve"> on </w:t>
            </w:r>
            <w:r w:rsidRPr="008C0796">
              <w:rPr>
                <w:b/>
                <w:bCs/>
              </w:rPr>
              <w:t>Predict Air Quality Levels</w:t>
            </w:r>
          </w:p>
        </w:tc>
      </w:tr>
      <w:tr w:rsidR="008C0796" w:rsidRPr="008C0796" w14:paraId="5DF91266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E64ED1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Predict Air Quality Levels </w:t>
            </w:r>
            <w:r w:rsidRPr="008C0796">
              <w:rPr>
                <w:rFonts w:ascii="Segoe UI Emoji" w:hAnsi="Segoe UI Emoji" w:cs="Segoe UI Emoji"/>
              </w:rPr>
              <w:t>🔮</w:t>
            </w:r>
          </w:p>
        </w:tc>
        <w:tc>
          <w:tcPr>
            <w:tcW w:w="0" w:type="auto"/>
            <w:hideMark/>
          </w:tcPr>
          <w:p w14:paraId="766A7B2B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Uses ML to predict future AQI.</w:t>
            </w:r>
          </w:p>
        </w:tc>
        <w:tc>
          <w:tcPr>
            <w:tcW w:w="0" w:type="auto"/>
            <w:hideMark/>
          </w:tcPr>
          <w:p w14:paraId="6E041941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2E49BD8A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Dependency (..&gt;)</w:t>
            </w:r>
            <w:r w:rsidRPr="008C0796">
              <w:t xml:space="preserve"> on </w:t>
            </w:r>
            <w:proofErr w:type="spellStart"/>
            <w:r w:rsidRPr="008C0796">
              <w:rPr>
                <w:b/>
                <w:bCs/>
              </w:rPr>
              <w:t>Analyze</w:t>
            </w:r>
            <w:proofErr w:type="spellEnd"/>
            <w:r w:rsidRPr="008C0796">
              <w:rPr>
                <w:b/>
                <w:bCs/>
              </w:rPr>
              <w:t xml:space="preserve"> &amp; Train ML Model</w:t>
            </w:r>
          </w:p>
        </w:tc>
      </w:tr>
      <w:tr w:rsidR="008C0796" w:rsidRPr="008C0796" w14:paraId="7C4885B1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43C6E5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Submit User Review </w:t>
            </w:r>
            <w:r w:rsidRPr="008C0796">
              <w:rPr>
                <w:rFonts w:ascii="Segoe UI Emoji" w:hAnsi="Segoe UI Emoji" w:cs="Segoe UI Emoji"/>
              </w:rPr>
              <w:t>⭐</w:t>
            </w:r>
          </w:p>
        </w:tc>
        <w:tc>
          <w:tcPr>
            <w:tcW w:w="0" w:type="auto"/>
            <w:hideMark/>
          </w:tcPr>
          <w:p w14:paraId="3E3211FD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Users provide feedback on the system.</w:t>
            </w:r>
          </w:p>
        </w:tc>
        <w:tc>
          <w:tcPr>
            <w:tcW w:w="0" w:type="auto"/>
            <w:hideMark/>
          </w:tcPr>
          <w:p w14:paraId="21E8E5BD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User</w:t>
            </w:r>
          </w:p>
        </w:tc>
        <w:tc>
          <w:tcPr>
            <w:tcW w:w="0" w:type="auto"/>
            <w:hideMark/>
          </w:tcPr>
          <w:p w14:paraId="7EC23A6E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</w:p>
        </w:tc>
      </w:tr>
      <w:tr w:rsidR="008C0796" w:rsidRPr="008C0796" w14:paraId="1AE4E07A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DE1B2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Contribute Public AQI Data </w:t>
            </w:r>
            <w:r w:rsidRPr="008C0796">
              <w:rPr>
                <w:rFonts w:ascii="Segoe UI Emoji" w:hAnsi="Segoe UI Emoji" w:cs="Segoe UI Emoji"/>
              </w:rPr>
              <w:t>🌎</w:t>
            </w:r>
          </w:p>
        </w:tc>
        <w:tc>
          <w:tcPr>
            <w:tcW w:w="0" w:type="auto"/>
            <w:hideMark/>
          </w:tcPr>
          <w:p w14:paraId="32083006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Public contributors add AQI data to improve system accuracy.</w:t>
            </w:r>
          </w:p>
        </w:tc>
        <w:tc>
          <w:tcPr>
            <w:tcW w:w="0" w:type="auto"/>
            <w:hideMark/>
          </w:tcPr>
          <w:p w14:paraId="7F271F28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Public Data Contributor</w:t>
            </w:r>
            <w:r w:rsidRPr="008C0796">
              <w:t xml:space="preserve">, </w:t>
            </w:r>
            <w:r w:rsidRPr="008C0796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1AE33E97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</w:p>
        </w:tc>
      </w:tr>
      <w:tr w:rsidR="008C0796" w:rsidRPr="008C0796" w14:paraId="7F17F005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8475F2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Manage System &amp; Users </w:t>
            </w:r>
            <w:r w:rsidRPr="008C0796">
              <w:rPr>
                <w:rFonts w:ascii="Segoe UI Emoji" w:hAnsi="Segoe UI Emoji" w:cs="Segoe UI Emoji"/>
              </w:rPr>
              <w:t>🔐</w:t>
            </w:r>
          </w:p>
        </w:tc>
        <w:tc>
          <w:tcPr>
            <w:tcW w:w="0" w:type="auto"/>
            <w:hideMark/>
          </w:tcPr>
          <w:p w14:paraId="49ADA5A5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Admin manages system configurations and monitors user/public data.</w:t>
            </w:r>
          </w:p>
        </w:tc>
        <w:tc>
          <w:tcPr>
            <w:tcW w:w="0" w:type="auto"/>
            <w:hideMark/>
          </w:tcPr>
          <w:p w14:paraId="25B897E4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Admin</w:t>
            </w:r>
          </w:p>
        </w:tc>
        <w:tc>
          <w:tcPr>
            <w:tcW w:w="0" w:type="auto"/>
            <w:hideMark/>
          </w:tcPr>
          <w:p w14:paraId="35A7BD5A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  <w:r w:rsidRPr="008C0796">
              <w:t xml:space="preserve">, </w:t>
            </w:r>
            <w:r w:rsidRPr="008C0796">
              <w:rPr>
                <w:b/>
                <w:bCs/>
              </w:rPr>
              <w:t>Monitors (..&gt;)</w:t>
            </w:r>
            <w:r w:rsidRPr="008C0796">
              <w:t xml:space="preserve"> </w:t>
            </w:r>
            <w:r w:rsidRPr="008C0796">
              <w:rPr>
                <w:b/>
                <w:bCs/>
              </w:rPr>
              <w:t>Contribute Public AQI Data</w:t>
            </w:r>
          </w:p>
        </w:tc>
      </w:tr>
      <w:tr w:rsidR="008C0796" w:rsidRPr="008C0796" w14:paraId="16F66506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5FF736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 xml:space="preserve">Fetch Air Quality Data </w:t>
            </w:r>
            <w:r w:rsidRPr="008C0796">
              <w:rPr>
                <w:rFonts w:ascii="Segoe UI Emoji" w:hAnsi="Segoe UI Emoji" w:cs="Segoe UI Emoji"/>
              </w:rPr>
              <w:t>⛅</w:t>
            </w:r>
          </w:p>
        </w:tc>
        <w:tc>
          <w:tcPr>
            <w:tcW w:w="0" w:type="auto"/>
            <w:hideMark/>
          </w:tcPr>
          <w:p w14:paraId="009BB527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Retrieves real-time AQI data from APIs.</w:t>
            </w:r>
          </w:p>
        </w:tc>
        <w:tc>
          <w:tcPr>
            <w:tcW w:w="0" w:type="auto"/>
            <w:hideMark/>
          </w:tcPr>
          <w:p w14:paraId="7081472C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External API Services</w:t>
            </w:r>
            <w:r w:rsidRPr="008C0796">
              <w:t xml:space="preserve">, </w:t>
            </w:r>
            <w:r w:rsidRPr="008C0796">
              <w:rPr>
                <w:b/>
                <w:bCs/>
              </w:rPr>
              <w:t>Backend System</w:t>
            </w:r>
          </w:p>
        </w:tc>
        <w:tc>
          <w:tcPr>
            <w:tcW w:w="0" w:type="auto"/>
            <w:hideMark/>
          </w:tcPr>
          <w:p w14:paraId="2A94510F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Association (--)</w:t>
            </w:r>
          </w:p>
        </w:tc>
      </w:tr>
      <w:tr w:rsidR="008C0796" w:rsidRPr="008C0796" w14:paraId="2924950E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8E4FFB" w14:textId="77777777" w:rsidR="008C0796" w:rsidRPr="008C0796" w:rsidRDefault="008C0796" w:rsidP="008C0796">
            <w:pPr>
              <w:spacing w:after="160" w:line="259" w:lineRule="auto"/>
            </w:pPr>
            <w:r w:rsidRPr="008C0796">
              <w:lastRenderedPageBreak/>
              <w:t xml:space="preserve">Process Data &amp; Store in Database </w:t>
            </w:r>
            <w:r w:rsidRPr="008C0796">
              <w:rPr>
                <w:rFonts w:ascii="Segoe UI Emoji" w:hAnsi="Segoe UI Emoji" w:cs="Segoe UI Emoji"/>
              </w:rPr>
              <w:t>📂</w:t>
            </w:r>
          </w:p>
        </w:tc>
        <w:tc>
          <w:tcPr>
            <w:tcW w:w="0" w:type="auto"/>
            <w:hideMark/>
          </w:tcPr>
          <w:p w14:paraId="3F9EF785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Stores AQI and user-related data.</w:t>
            </w:r>
          </w:p>
        </w:tc>
        <w:tc>
          <w:tcPr>
            <w:tcW w:w="0" w:type="auto"/>
            <w:hideMark/>
          </w:tcPr>
          <w:p w14:paraId="508A9104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System</w:t>
            </w:r>
            <w:r w:rsidRPr="008C0796">
              <w:t xml:space="preserve"> (internal)</w:t>
            </w:r>
          </w:p>
        </w:tc>
        <w:tc>
          <w:tcPr>
            <w:tcW w:w="0" w:type="auto"/>
            <w:hideMark/>
          </w:tcPr>
          <w:p w14:paraId="6EEA2F46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Dependency (..&gt;)</w:t>
            </w:r>
            <w:r w:rsidRPr="008C0796">
              <w:t xml:space="preserve"> on </w:t>
            </w:r>
            <w:r w:rsidRPr="008C0796">
              <w:rPr>
                <w:b/>
                <w:bCs/>
              </w:rPr>
              <w:t>Fetch Air Quality Data</w:t>
            </w:r>
            <w:r w:rsidRPr="008C0796">
              <w:t xml:space="preserve">, </w:t>
            </w:r>
            <w:r w:rsidRPr="008C0796">
              <w:rPr>
                <w:b/>
                <w:bCs/>
              </w:rPr>
              <w:t>Contribute Public AQI Data</w:t>
            </w:r>
          </w:p>
        </w:tc>
      </w:tr>
      <w:tr w:rsidR="008C0796" w:rsidRPr="008C0796" w14:paraId="57E8C0FB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77010A" w14:textId="77777777" w:rsidR="008C0796" w:rsidRPr="008C0796" w:rsidRDefault="008C0796" w:rsidP="008C0796">
            <w:pPr>
              <w:spacing w:after="160" w:line="259" w:lineRule="auto"/>
            </w:pPr>
            <w:proofErr w:type="spellStart"/>
            <w:r w:rsidRPr="008C0796">
              <w:t>Analyze</w:t>
            </w:r>
            <w:proofErr w:type="spellEnd"/>
            <w:r w:rsidRPr="008C0796">
              <w:t xml:space="preserve"> &amp; Train ML Model </w:t>
            </w:r>
            <w:r w:rsidRPr="008C0796">
              <w:rPr>
                <w:rFonts w:ascii="Segoe UI Emoji" w:hAnsi="Segoe UI Emoji" w:cs="Segoe UI Emoji"/>
              </w:rPr>
              <w:t>🤖</w:t>
            </w:r>
          </w:p>
        </w:tc>
        <w:tc>
          <w:tcPr>
            <w:tcW w:w="0" w:type="auto"/>
            <w:hideMark/>
          </w:tcPr>
          <w:p w14:paraId="1F6FDD5D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Uses historical data to improve AQI predictions.</w:t>
            </w:r>
          </w:p>
        </w:tc>
        <w:tc>
          <w:tcPr>
            <w:tcW w:w="0" w:type="auto"/>
            <w:hideMark/>
          </w:tcPr>
          <w:p w14:paraId="218BEEA9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rPr>
                <w:b/>
                <w:bCs/>
              </w:rPr>
              <w:t>System</w:t>
            </w:r>
            <w:r w:rsidRPr="008C0796">
              <w:t xml:space="preserve"> (internal)</w:t>
            </w:r>
          </w:p>
        </w:tc>
        <w:tc>
          <w:tcPr>
            <w:tcW w:w="0" w:type="auto"/>
            <w:hideMark/>
          </w:tcPr>
          <w:p w14:paraId="104F93E0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**Generalization (`--</w:t>
            </w:r>
          </w:p>
        </w:tc>
      </w:tr>
    </w:tbl>
    <w:p w14:paraId="5220C0BA" w14:textId="0BDCC56A" w:rsidR="008C0796" w:rsidRDefault="008C0796" w:rsidP="008C0796">
      <w:r w:rsidRPr="008C0796">
        <w:pict w14:anchorId="7EAE3BAD">
          <v:rect id="_x0000_i1044" style="width:0;height:1.5pt" o:hralign="center" o:hrstd="t" o:hr="t" fillcolor="#a0a0a0" stroked="f"/>
        </w:pict>
      </w:r>
    </w:p>
    <w:p w14:paraId="1CACB733" w14:textId="77777777" w:rsidR="008C0796" w:rsidRDefault="008C0796" w:rsidP="008C0796"/>
    <w:p w14:paraId="2B129B7C" w14:textId="77777777" w:rsidR="008C0796" w:rsidRPr="008C0796" w:rsidRDefault="008C0796" w:rsidP="008C0796"/>
    <w:p w14:paraId="159A1235" w14:textId="77777777" w:rsidR="008C0796" w:rsidRPr="008C0796" w:rsidRDefault="008C0796" w:rsidP="008C0796">
      <w:pPr>
        <w:rPr>
          <w:b/>
          <w:bCs/>
          <w:sz w:val="40"/>
          <w:szCs w:val="40"/>
        </w:rPr>
      </w:pPr>
      <w:r w:rsidRPr="008C0796">
        <w:rPr>
          <w:b/>
          <w:bCs/>
          <w:sz w:val="40"/>
          <w:szCs w:val="40"/>
        </w:rPr>
        <w:t>Relationships Between Use Cases</w:t>
      </w:r>
    </w:p>
    <w:tbl>
      <w:tblPr>
        <w:tblStyle w:val="GridTable4-Accent4"/>
        <w:tblW w:w="0" w:type="auto"/>
        <w:tblLook w:val="04A0" w:firstRow="1" w:lastRow="0" w:firstColumn="1" w:lastColumn="0" w:noHBand="0" w:noVBand="1"/>
      </w:tblPr>
      <w:tblGrid>
        <w:gridCol w:w="2014"/>
        <w:gridCol w:w="7002"/>
      </w:tblGrid>
      <w:tr w:rsidR="008C0796" w:rsidRPr="008C0796" w14:paraId="06C8D972" w14:textId="77777777" w:rsidTr="008C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B9400A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Relationship Type</w:t>
            </w:r>
          </w:p>
        </w:tc>
        <w:tc>
          <w:tcPr>
            <w:tcW w:w="0" w:type="auto"/>
            <w:hideMark/>
          </w:tcPr>
          <w:p w14:paraId="27DA8FBC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Explanation</w:t>
            </w:r>
          </w:p>
        </w:tc>
      </w:tr>
      <w:tr w:rsidR="008C0796" w:rsidRPr="008C0796" w14:paraId="037DEB84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24A9C17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Association (--)</w:t>
            </w:r>
          </w:p>
        </w:tc>
        <w:tc>
          <w:tcPr>
            <w:tcW w:w="0" w:type="auto"/>
            <w:hideMark/>
          </w:tcPr>
          <w:p w14:paraId="6353089A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Direct interaction between an actor and a use case.</w:t>
            </w:r>
          </w:p>
        </w:tc>
      </w:tr>
      <w:tr w:rsidR="008C0796" w:rsidRPr="008C0796" w14:paraId="13C54B55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C0EC31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Dependency (..&gt;)</w:t>
            </w:r>
          </w:p>
        </w:tc>
        <w:tc>
          <w:tcPr>
            <w:tcW w:w="0" w:type="auto"/>
            <w:hideMark/>
          </w:tcPr>
          <w:p w14:paraId="5431C0FB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One use case depends on another to function properly.</w:t>
            </w:r>
          </w:p>
        </w:tc>
      </w:tr>
      <w:tr w:rsidR="008C0796" w:rsidRPr="008C0796" w14:paraId="6BBEE5AA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2E7AFCF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**Generalization (`--</w:t>
            </w:r>
          </w:p>
        </w:tc>
        <w:tc>
          <w:tcPr>
            <w:tcW w:w="0" w:type="auto"/>
            <w:hideMark/>
          </w:tcPr>
          <w:p w14:paraId="5D5046F4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&gt;`)**</w:t>
            </w:r>
          </w:p>
        </w:tc>
      </w:tr>
      <w:tr w:rsidR="008C0796" w:rsidRPr="008C0796" w14:paraId="7FE5716D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7DA199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Aggregation (o--)</w:t>
            </w:r>
          </w:p>
        </w:tc>
        <w:tc>
          <w:tcPr>
            <w:tcW w:w="0" w:type="auto"/>
            <w:hideMark/>
          </w:tcPr>
          <w:p w14:paraId="0FAD215C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One component consists of multiple related entities (e.g., Database stores multiple datasets).</w:t>
            </w:r>
          </w:p>
        </w:tc>
      </w:tr>
    </w:tbl>
    <w:p w14:paraId="203D6CD8" w14:textId="77777777" w:rsidR="008C0796" w:rsidRDefault="008C0796" w:rsidP="008C0796">
      <w:r w:rsidRPr="008C0796">
        <w:pict w14:anchorId="7D3467A9">
          <v:rect id="_x0000_i1045" style="width:0;height:1.5pt" o:hralign="center" o:hrstd="t" o:hr="t" fillcolor="#a0a0a0" stroked="f"/>
        </w:pict>
      </w:r>
    </w:p>
    <w:p w14:paraId="406E7E71" w14:textId="77777777" w:rsidR="008C0796" w:rsidRDefault="008C0796" w:rsidP="008C0796"/>
    <w:p w14:paraId="09839484" w14:textId="77777777" w:rsidR="008C0796" w:rsidRPr="008C0796" w:rsidRDefault="008C0796" w:rsidP="008C0796"/>
    <w:p w14:paraId="6F8552E3" w14:textId="77777777" w:rsidR="008C0796" w:rsidRPr="008C0796" w:rsidRDefault="008C0796" w:rsidP="008C0796">
      <w:pPr>
        <w:rPr>
          <w:b/>
          <w:bCs/>
          <w:sz w:val="40"/>
          <w:szCs w:val="40"/>
        </w:rPr>
      </w:pPr>
      <w:r w:rsidRPr="008C0796">
        <w:rPr>
          <w:b/>
          <w:bCs/>
          <w:sz w:val="40"/>
          <w:szCs w:val="40"/>
        </w:rPr>
        <w:t>Cardinality Assumptions</w:t>
      </w:r>
    </w:p>
    <w:tbl>
      <w:tblPr>
        <w:tblStyle w:val="GridTable4-Accent3"/>
        <w:tblW w:w="0" w:type="auto"/>
        <w:tblLook w:val="04A0" w:firstRow="1" w:lastRow="0" w:firstColumn="1" w:lastColumn="0" w:noHBand="0" w:noVBand="1"/>
      </w:tblPr>
      <w:tblGrid>
        <w:gridCol w:w="3147"/>
        <w:gridCol w:w="5055"/>
      </w:tblGrid>
      <w:tr w:rsidR="008C0796" w:rsidRPr="008C0796" w14:paraId="18CF7EB6" w14:textId="77777777" w:rsidTr="008C079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8C9C60C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Relationship</w:t>
            </w:r>
          </w:p>
        </w:tc>
        <w:tc>
          <w:tcPr>
            <w:tcW w:w="0" w:type="auto"/>
            <w:hideMark/>
          </w:tcPr>
          <w:p w14:paraId="1FBFB6AB" w14:textId="77777777" w:rsidR="008C0796" w:rsidRPr="008C0796" w:rsidRDefault="008C0796" w:rsidP="008C079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Cardinality</w:t>
            </w:r>
          </w:p>
        </w:tc>
      </w:tr>
      <w:tr w:rsidR="008C0796" w:rsidRPr="008C0796" w14:paraId="713FCF12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3CD59F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User → Mobile App</w:t>
            </w:r>
          </w:p>
        </w:tc>
        <w:tc>
          <w:tcPr>
            <w:tcW w:w="0" w:type="auto"/>
            <w:hideMark/>
          </w:tcPr>
          <w:p w14:paraId="17DC15DF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1..* (Each user can have one or more app instances)</w:t>
            </w:r>
          </w:p>
        </w:tc>
      </w:tr>
      <w:tr w:rsidR="008C0796" w:rsidRPr="008C0796" w14:paraId="38138AF6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F7D52F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Mobile App → Backend</w:t>
            </w:r>
          </w:p>
        </w:tc>
        <w:tc>
          <w:tcPr>
            <w:tcW w:w="0" w:type="auto"/>
            <w:hideMark/>
          </w:tcPr>
          <w:p w14:paraId="39BA386D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1..1 (Each app instance connects to one backend)</w:t>
            </w:r>
          </w:p>
        </w:tc>
      </w:tr>
      <w:tr w:rsidR="008C0796" w:rsidRPr="008C0796" w14:paraId="2CB11A52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6BF48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Backend → Database</w:t>
            </w:r>
          </w:p>
        </w:tc>
        <w:tc>
          <w:tcPr>
            <w:tcW w:w="0" w:type="auto"/>
            <w:hideMark/>
          </w:tcPr>
          <w:p w14:paraId="43A504AC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1..1 (The backend interacts with one central database)</w:t>
            </w:r>
          </w:p>
        </w:tc>
      </w:tr>
      <w:tr w:rsidR="008C0796" w:rsidRPr="008C0796" w14:paraId="39C58971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14B7B7B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Machine Learning → Database</w:t>
            </w:r>
          </w:p>
        </w:tc>
        <w:tc>
          <w:tcPr>
            <w:tcW w:w="0" w:type="auto"/>
            <w:hideMark/>
          </w:tcPr>
          <w:p w14:paraId="67CCE04B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1..1 (ML models are stored in one database)</w:t>
            </w:r>
          </w:p>
        </w:tc>
      </w:tr>
      <w:tr w:rsidR="008C0796" w:rsidRPr="008C0796" w14:paraId="133C80B6" w14:textId="77777777" w:rsidTr="008C079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698FA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Notification System → Database</w:t>
            </w:r>
          </w:p>
        </w:tc>
        <w:tc>
          <w:tcPr>
            <w:tcW w:w="0" w:type="auto"/>
            <w:hideMark/>
          </w:tcPr>
          <w:p w14:paraId="4B97A25C" w14:textId="77777777" w:rsidR="008C0796" w:rsidRPr="008C0796" w:rsidRDefault="008C0796" w:rsidP="008C079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C0796">
              <w:t>1..1 (Each notification system logs data)</w:t>
            </w:r>
          </w:p>
        </w:tc>
      </w:tr>
      <w:tr w:rsidR="008C0796" w:rsidRPr="008C0796" w14:paraId="72276F3C" w14:textId="77777777" w:rsidTr="008C079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227F11" w14:textId="77777777" w:rsidR="008C0796" w:rsidRPr="008C0796" w:rsidRDefault="008C0796" w:rsidP="008C0796">
            <w:pPr>
              <w:spacing w:after="160" w:line="259" w:lineRule="auto"/>
            </w:pPr>
            <w:r w:rsidRPr="008C0796">
              <w:t>API → Backend</w:t>
            </w:r>
          </w:p>
        </w:tc>
        <w:tc>
          <w:tcPr>
            <w:tcW w:w="0" w:type="auto"/>
            <w:hideMark/>
          </w:tcPr>
          <w:p w14:paraId="2D716474" w14:textId="77777777" w:rsidR="008C0796" w:rsidRPr="008C0796" w:rsidRDefault="008C0796" w:rsidP="008C079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8C0796">
              <w:t>1..1 (Each API instance provides data to the backend)</w:t>
            </w:r>
          </w:p>
        </w:tc>
      </w:tr>
    </w:tbl>
    <w:p w14:paraId="3277E860" w14:textId="77777777" w:rsidR="008C0796" w:rsidRDefault="008C0796" w:rsidP="008C0796"/>
    <w:sectPr w:rsidR="008C07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773E"/>
    <w:rsid w:val="0029773E"/>
    <w:rsid w:val="006B6DDF"/>
    <w:rsid w:val="008C0796"/>
    <w:rsid w:val="00AC39C7"/>
    <w:rsid w:val="00FE73C7"/>
    <w:rsid w:val="00FF4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C39757"/>
  <w15:chartTrackingRefBased/>
  <w15:docId w15:val="{6BD9FCAE-A8F4-4D37-A2E2-B18E2385C7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977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977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77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977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977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977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977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977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977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977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977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77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9773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9773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977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977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977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977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977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977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977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977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977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977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977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9773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977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9773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9773E"/>
    <w:rPr>
      <w:b/>
      <w:bCs/>
      <w:smallCaps/>
      <w:color w:val="2F5496" w:themeColor="accent1" w:themeShade="BF"/>
      <w:spacing w:val="5"/>
    </w:rPr>
  </w:style>
  <w:style w:type="table" w:styleId="GridTable4-Accent6">
    <w:name w:val="Grid Table 4 Accent 6"/>
    <w:basedOn w:val="TableNormal"/>
    <w:uiPriority w:val="49"/>
    <w:rsid w:val="008C0796"/>
    <w:pPr>
      <w:spacing w:after="0" w:line="240" w:lineRule="auto"/>
    </w:pPr>
    <w:tblPr>
      <w:tblStyleRowBandSize w:val="1"/>
      <w:tblStyleColBandSize w:val="1"/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styleId="GridTable4-Accent5">
    <w:name w:val="Grid Table 4 Accent 5"/>
    <w:basedOn w:val="TableNormal"/>
    <w:uiPriority w:val="49"/>
    <w:rsid w:val="008C0796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GridTable4-Accent4">
    <w:name w:val="Grid Table 4 Accent 4"/>
    <w:basedOn w:val="TableNormal"/>
    <w:uiPriority w:val="49"/>
    <w:rsid w:val="008C0796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GridTable4-Accent3">
    <w:name w:val="Grid Table 4 Accent 3"/>
    <w:basedOn w:val="TableNormal"/>
    <w:uiPriority w:val="49"/>
    <w:rsid w:val="008C079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2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385</Words>
  <Characters>2160</Characters>
  <Application>Microsoft Office Word</Application>
  <DocSecurity>0</DocSecurity>
  <Lines>135</Lines>
  <Paragraphs>97</Paragraphs>
  <ScaleCrop>false</ScaleCrop>
  <Company/>
  <LinksUpToDate>false</LinksUpToDate>
  <CharactersWithSpaces>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Pranay Satvik Reddy Vadisetti</dc:creator>
  <cp:keywords/>
  <dc:description/>
  <cp:lastModifiedBy>Pranay Satvik Reddy Vadisetti</cp:lastModifiedBy>
  <cp:revision>2</cp:revision>
  <dcterms:created xsi:type="dcterms:W3CDTF">2025-02-13T06:29:00Z</dcterms:created>
  <dcterms:modified xsi:type="dcterms:W3CDTF">2025-02-13T06:34:00Z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1d8f1d558d62ab5dab203ea5214413730c60581b55f668100e633486d9f1169e</vt:lpwstr>
  </property>
</Properties>
</file>