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625D4E5D" w:rsidR="004A722C" w:rsidRPr="00B52FD4" w:rsidRDefault="000D5FEA" w:rsidP="0078729C">
      <w:pPr>
        <w:spacing w:line="360" w:lineRule="auto"/>
        <w:jc w:val="center"/>
        <w:rPr>
          <w:rFonts w:ascii="Times New Roman" w:hAnsi="Times New Roman" w:cs="Times New Roman"/>
          <w:b/>
          <w:bCs/>
          <w:color w:val="000000" w:themeColor="text1"/>
          <w:sz w:val="32"/>
          <w:szCs w:val="32"/>
        </w:rPr>
      </w:pPr>
      <w:r w:rsidRPr="000D5FEA">
        <w:rPr>
          <w:rFonts w:ascii="Times New Roman" w:hAnsi="Times New Roman" w:cs="Times New Roman"/>
          <w:b/>
          <w:bCs/>
          <w:color w:val="000000" w:themeColor="text1"/>
          <w:sz w:val="32"/>
          <w:szCs w:val="32"/>
        </w:rPr>
        <w:t>DIABETES RISK PREDICTION SYSTEM USING PATIENT HEALTH PARAMETERS AND MACHINE LEARNING TECHNIQUES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37032DEA" w14:textId="77777777" w:rsidR="000D5FEA" w:rsidRPr="000D5FEA" w:rsidRDefault="000D5FEA" w:rsidP="000D5FEA">
      <w:pPr>
        <w:spacing w:line="360" w:lineRule="auto"/>
        <w:ind w:firstLine="720"/>
        <w:jc w:val="both"/>
        <w:rPr>
          <w:rFonts w:ascii="Times New Roman" w:hAnsi="Times New Roman" w:cs="Times New Roman"/>
          <w:sz w:val="24"/>
          <w:szCs w:val="24"/>
        </w:rPr>
      </w:pPr>
      <w:r w:rsidRPr="000D5FEA">
        <w:rPr>
          <w:rFonts w:ascii="Times New Roman" w:hAnsi="Times New Roman" w:cs="Times New Roman"/>
          <w:sz w:val="24"/>
          <w:szCs w:val="24"/>
        </w:rPr>
        <w:t xml:space="preserve">Diabetes is one of the most common chronic diseases worldwide, and early detection is essential for effective treatment and prevention of serious health complications. Traditional diagnosis relies on clinical examinations and laboratory tests, which may not always support early risk identification. Healthcare providers require intelligent systems that can </w:t>
      </w:r>
      <w:proofErr w:type="spellStart"/>
      <w:r w:rsidRPr="000D5FEA">
        <w:rPr>
          <w:rFonts w:ascii="Times New Roman" w:hAnsi="Times New Roman" w:cs="Times New Roman"/>
          <w:sz w:val="24"/>
          <w:szCs w:val="24"/>
        </w:rPr>
        <w:t>analyze</w:t>
      </w:r>
      <w:proofErr w:type="spellEnd"/>
      <w:r w:rsidRPr="000D5FEA">
        <w:rPr>
          <w:rFonts w:ascii="Times New Roman" w:hAnsi="Times New Roman" w:cs="Times New Roman"/>
          <w:sz w:val="24"/>
          <w:szCs w:val="24"/>
        </w:rPr>
        <w:t xml:space="preserve"> patient health data and predict diabetes risk accurately to enable timely medical intervention.</w:t>
      </w:r>
    </w:p>
    <w:p w14:paraId="10053F5B" w14:textId="77777777" w:rsidR="000D5FEA" w:rsidRPr="000D5FEA" w:rsidRDefault="000D5FEA" w:rsidP="000D5FEA">
      <w:pPr>
        <w:spacing w:line="360" w:lineRule="auto"/>
        <w:ind w:firstLine="720"/>
        <w:jc w:val="both"/>
        <w:rPr>
          <w:rFonts w:ascii="Times New Roman" w:hAnsi="Times New Roman" w:cs="Times New Roman"/>
          <w:sz w:val="24"/>
          <w:szCs w:val="24"/>
        </w:rPr>
      </w:pPr>
      <w:r w:rsidRPr="000D5FEA">
        <w:rPr>
          <w:rFonts w:ascii="Times New Roman" w:hAnsi="Times New Roman" w:cs="Times New Roman"/>
          <w:sz w:val="24"/>
          <w:szCs w:val="24"/>
        </w:rPr>
        <w:t xml:space="preserve">The proposed solution is a </w:t>
      </w:r>
      <w:r w:rsidRPr="000D5FEA">
        <w:rPr>
          <w:rFonts w:ascii="Times New Roman" w:hAnsi="Times New Roman" w:cs="Times New Roman"/>
          <w:b/>
          <w:bCs/>
          <w:sz w:val="24"/>
          <w:szCs w:val="24"/>
        </w:rPr>
        <w:t>Diabetes Risk Prediction System</w:t>
      </w:r>
      <w:r w:rsidRPr="000D5FEA">
        <w:rPr>
          <w:rFonts w:ascii="Times New Roman" w:hAnsi="Times New Roman" w:cs="Times New Roman"/>
          <w:sz w:val="24"/>
          <w:szCs w:val="24"/>
        </w:rPr>
        <w:t xml:space="preserve"> that predicts the likelihood of diabetes using patient health parameters and machine learning techniques. The system provides a centralized platform where patient information is </w:t>
      </w:r>
      <w:proofErr w:type="spellStart"/>
      <w:r w:rsidRPr="000D5FEA">
        <w:rPr>
          <w:rFonts w:ascii="Times New Roman" w:hAnsi="Times New Roman" w:cs="Times New Roman"/>
          <w:sz w:val="24"/>
          <w:szCs w:val="24"/>
        </w:rPr>
        <w:t>analyzed</w:t>
      </w:r>
      <w:proofErr w:type="spellEnd"/>
      <w:r w:rsidRPr="000D5FEA">
        <w:rPr>
          <w:rFonts w:ascii="Times New Roman" w:hAnsi="Times New Roman" w:cs="Times New Roman"/>
          <w:sz w:val="24"/>
          <w:szCs w:val="24"/>
        </w:rPr>
        <w:t xml:space="preserve"> through a secure and user-friendly interface.</w:t>
      </w:r>
    </w:p>
    <w:p w14:paraId="345C3544" w14:textId="77777777" w:rsidR="000D5FEA" w:rsidRPr="000D5FEA" w:rsidRDefault="000D5FEA" w:rsidP="000D5FEA">
      <w:pPr>
        <w:spacing w:line="360" w:lineRule="auto"/>
        <w:ind w:firstLine="720"/>
        <w:jc w:val="both"/>
        <w:rPr>
          <w:rFonts w:ascii="Times New Roman" w:hAnsi="Times New Roman" w:cs="Times New Roman"/>
          <w:sz w:val="24"/>
          <w:szCs w:val="24"/>
        </w:rPr>
      </w:pPr>
      <w:r w:rsidRPr="000D5FEA">
        <w:rPr>
          <w:rFonts w:ascii="Times New Roman" w:hAnsi="Times New Roman" w:cs="Times New Roman"/>
          <w:sz w:val="24"/>
          <w:szCs w:val="24"/>
        </w:rPr>
        <w:t>By integrating machine learning classification algorithms, the system evaluates health parameters such as glucose level, blood pressure, body mass index (BMI), age, insulin level, family medical history, and lifestyle factors to predict diabetes risk. It generates prediction reports, risk assessments, and visualization dashboards that assist healthcare professionals in making informed clinical decisions and recommending preventive measures.</w:t>
      </w:r>
    </w:p>
    <w:p w14:paraId="507435D0" w14:textId="77777777" w:rsidR="000D5FEA" w:rsidRPr="000D5FEA" w:rsidRDefault="000D5FEA" w:rsidP="000D5FEA">
      <w:pPr>
        <w:spacing w:line="360" w:lineRule="auto"/>
        <w:ind w:firstLine="720"/>
        <w:jc w:val="both"/>
        <w:rPr>
          <w:rFonts w:ascii="Times New Roman" w:hAnsi="Times New Roman" w:cs="Times New Roman"/>
          <w:sz w:val="24"/>
          <w:szCs w:val="24"/>
        </w:rPr>
      </w:pPr>
      <w:r w:rsidRPr="000D5FEA">
        <w:rPr>
          <w:rFonts w:ascii="Times New Roman" w:hAnsi="Times New Roman" w:cs="Times New Roman"/>
          <w:sz w:val="24"/>
          <w:szCs w:val="24"/>
        </w:rPr>
        <w:t>The system is secure, scalable, and suitable for hospitals, clinics, healthcare organizations, and medical research institutions.</w:t>
      </w:r>
    </w:p>
    <w:p w14:paraId="15414AAD" w14:textId="77777777" w:rsidR="000D5FEA" w:rsidRPr="000D5FEA" w:rsidRDefault="000D5FEA" w:rsidP="000D5FEA">
      <w:pPr>
        <w:spacing w:line="360" w:lineRule="auto"/>
        <w:ind w:firstLine="720"/>
        <w:jc w:val="both"/>
        <w:rPr>
          <w:rFonts w:ascii="Times New Roman" w:hAnsi="Times New Roman" w:cs="Times New Roman"/>
          <w:sz w:val="24"/>
          <w:szCs w:val="24"/>
        </w:rPr>
      </w:pPr>
      <w:r w:rsidRPr="000D5FEA">
        <w:rPr>
          <w:rFonts w:ascii="Times New Roman" w:hAnsi="Times New Roman" w:cs="Times New Roman"/>
          <w:sz w:val="24"/>
          <w:szCs w:val="24"/>
        </w:rPr>
        <w:t>Ultimately, this project delivers a modern and intelligent healthcare solution that improves diabetes risk prediction, supports early diagnosis, enhances preventive healthcare, and enables data-driven medical decision-making.</w:t>
      </w:r>
    </w:p>
    <w:p w14:paraId="73591357" w14:textId="320CFAED" w:rsidR="00244BAD" w:rsidRPr="00244BAD" w:rsidRDefault="00244BAD" w:rsidP="00244BAD">
      <w:pPr>
        <w:spacing w:line="360" w:lineRule="auto"/>
        <w:ind w:firstLine="720"/>
        <w:jc w:val="both"/>
        <w:rPr>
          <w:rFonts w:ascii="Times New Roman" w:hAnsi="Times New Roman" w:cs="Times New Roman"/>
          <w:sz w:val="24"/>
          <w:szCs w:val="24"/>
        </w:rPr>
      </w:pP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8434B"/>
    <w:rsid w:val="0078729C"/>
    <w:rsid w:val="007A7BE4"/>
    <w:rsid w:val="007C7A15"/>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52584"/>
    <w:rsid w:val="00C74E58"/>
    <w:rsid w:val="00C801AF"/>
    <w:rsid w:val="00CC63A5"/>
    <w:rsid w:val="00CD7071"/>
    <w:rsid w:val="00D20D5B"/>
    <w:rsid w:val="00D80568"/>
    <w:rsid w:val="00DF43C3"/>
    <w:rsid w:val="00E16BF6"/>
    <w:rsid w:val="00E706F4"/>
    <w:rsid w:val="00E844B6"/>
    <w:rsid w:val="00E902EA"/>
    <w:rsid w:val="00EC63BF"/>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2026-07-04T13:49:00Z</dcterms:created>
  <dcterms:modified xsi:type="dcterms:W3CDTF">2026-07-04T13:49:00Z</dcterms:modified>
</cp:coreProperties>
</file>