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</w:rPr>
        <w:t xml:space="preserve">uniapp</w:t>
      </w:r>
      <w:r>
        <w:rPr>
          <w:rFonts w:ascii="PingFang SC Semibold" w:hAnsi="PingFang SC Semibold" w:cs="PingFang SC Semibold"/>
          <w:sz w:val="40"/>
          <w:sz-cs w:val="40"/>
          <w:b/>
        </w:rPr>
        <w:t xml:space="preserve">测试使用：</w:t>
      </w:r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发送文件消息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