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CHƯƠNG TRÌNH MÔN HỌC</w:t>
      </w:r>
    </w:p>
    <w:p>
      <w:r>
        <w:rPr>
          <w:b/>
          <w:bCs/>
        </w:rPr>
        <w:t xml:space="preserve">Tên môn học: MÔN HỌC MẪU</w:t>
      </w:r>
    </w:p>
    <w:p>
      <w:r>
        <w:t xml:space="preserve">Mã môn học: MH01</w:t>
      </w:r>
    </w:p>
    <w:p>
      <w:r>
        <w:t xml:space="preserve">Thời gian thực hiện môn học: 60 giờ (Lý thuyết: 30 giờ; Thực hành, thí nghiệm, thảo luận, bài tập: 28 giờ; Kiểm tra: 2 giờ)</w:t>
      </w:r>
    </w:p>
    <w:p>
      <w:pPr>
        <w:spacing w:after="200"/>
      </w:pPr>
    </w:p>
    <w:p>
      <w:pPr>
        <w:spacing w:after="120"/>
      </w:pPr>
      <w:r>
        <w:rPr>
          <w:b/>
          <w:bCs/>
        </w:rPr>
        <w:t xml:space="preserve">1. Nội dung tổng quát và phân bổ thời gian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Số TT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Tên chương, mục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Lý thuyết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Thực hành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Kiểm tra</w:t>
            </w:r>
          </w:p>
        </w:tc>
      </w:tr>
      <w:tr>
        <w:tc>
          <w:p>
            <w:pPr>
              <w:jc w:val="center"/>
            </w:pPr>
            <w:r>
              <w:t xml:space="preserve">1</w:t>
            </w:r>
          </w:p>
        </w:tc>
        <w:tc>
          <w:p>
            <w:r>
              <w:t xml:space="preserve">Bài 1: Khái niệm cơ bản</w:t>
            </w:r>
          </w:p>
        </w:tc>
        <w:tc>
          <w:p>
            <w:pPr>
              <w:jc w:val="center"/>
            </w:pPr>
            <w:r>
              <w:t xml:space="preserve">5</w:t>
            </w:r>
          </w:p>
        </w:tc>
        <w:tc>
          <w:p>
            <w:pPr>
              <w:jc w:val="center"/>
            </w:pPr>
            <w:r>
              <w:t xml:space="preserve">3</w:t>
            </w:r>
          </w:p>
        </w:tc>
        <w:tc>
          <w:p>
            <w:pPr>
              <w:jc w:val="center"/>
            </w:pPr>
            <w:r>
              <w:t xml:space="preserve">2</w:t>
            </w:r>
          </w:p>
        </w:tc>
        <w:tc>
          <w:p>
            <w:pPr>
              <w:jc w:val="center"/>
            </w:pPr>
            <w:r>
              <w:t xml:space="preserve">0</w:t>
            </w:r>
          </w:p>
        </w:tc>
      </w:tr>
      <w:tr>
        <w:tc>
          <w:p>
            <w:pPr>
              <w:jc w:val="center"/>
            </w:pPr>
            <w:r>
              <w:t xml:space="preserve">2</w:t>
            </w:r>
          </w:p>
        </w:tc>
        <w:tc>
          <w:p>
            <w:r>
              <w:t xml:space="preserve">Bài 2: Kỹ năng nâng cao</w:t>
            </w:r>
          </w:p>
        </w:tc>
        <w:tc>
          <w:p>
            <w:pPr>
              <w:jc w:val="center"/>
            </w:pPr>
            <w:r>
              <w:t xml:space="preserve">7</w:t>
            </w:r>
          </w:p>
        </w:tc>
        <w:tc>
          <w:p>
            <w:pPr>
              <w:jc w:val="center"/>
            </w:pPr>
            <w:r>
              <w:t xml:space="preserve">3</w:t>
            </w:r>
          </w:p>
        </w:tc>
        <w:tc>
          <w:p>
            <w:pPr>
              <w:jc w:val="center"/>
            </w:pPr>
            <w:r>
              <w:t xml:space="preserve">4</w:t>
            </w:r>
          </w:p>
        </w:tc>
        <w:tc>
          <w:p>
            <w:pPr>
              <w:jc w:val="center"/>
            </w:pPr>
            <w:r>
              <w:t xml:space="preserve">0</w:t>
            </w:r>
          </w:p>
        </w:tc>
      </w:tr>
      <w:tr>
        <w:tc>
          <w:p>
            <w:r>
              <w:t xml:space="preserve"/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Cộng: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12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b/>
          <w:bCs/>
        </w:rPr>
        <w:t xml:space="preserve">2. Chương trình chi tiết:</w:t>
      </w:r>
    </w:p>
    <w:p>
      <w:r>
        <w:rPr>
          <w:b/>
          <w:bCs/>
        </w:rPr>
        <w:t xml:space="preserve">Bài 1: Khái niệm cơ bản</w:t>
      </w:r>
    </w:p>
    <w:p>
      <w:r>
        <w:rPr>
          <w:i/>
          <w:iCs/>
        </w:rPr>
        <w:t xml:space="preserve">Mục tiêu:</w:t>
      </w:r>
    </w:p>
    <w:p>
      <w:r>
        <w:t xml:space="preserve">- Phân tích được tầm quan trọng của hệ thống.</w:t>
      </w:r>
    </w:p>
    <w:p>
      <w:r>
        <w:t xml:space="preserve">- Trình bày được khái niệm tổng quan về môn học.</w:t>
      </w:r>
    </w:p>
    <w:p>
      <w:r>
        <w:t xml:space="preserve">- Thực hiện được các thao tác cơ bản.</w:t>
      </w:r>
    </w:p>
    <w:p>
      <w:r>
        <w:rPr>
          <w:i/>
          <w:iCs/>
        </w:rPr>
        <w:t xml:space="preserve">Thời gian: 5 giờ (Lý thuyết: 3 giờ; Thực hành: 2 giờ)</w:t>
      </w:r>
    </w:p>
    <w:p>
      <w:r>
        <w:rPr>
          <w:b/>
          <w:bCs/>
        </w:rPr>
        <w:t xml:space="preserve">Nội dung:</w:t>
      </w:r>
    </w:p>
    <w:p>
      <w:r>
        <w:t xml:space="preserve">1.1. Giới thiệu tổng quan</w:t>
      </w:r>
    </w:p>
    <w:p>
      <w:r>
        <w:t xml:space="preserve">1.2. Phân loại và đặc điểm</w:t>
      </w:r>
    </w:p>
    <w:p>
      <w:r>
        <w:t xml:space="preserve">1.3. Thực hành áp dụng</w:t>
      </w:r>
    </w:p>
    <w:p>
      <w:pPr>
        <w:spacing w:after="120"/>
      </w:pPr>
    </w:p>
    <w:p>
      <w:r>
        <w:rPr>
          <w:b/>
          <w:bCs/>
        </w:rPr>
        <w:t xml:space="preserve">Bài 2: Kỹ năng nâng cao</w:t>
      </w:r>
    </w:p>
    <w:p>
      <w:r>
        <w:rPr>
          <w:i/>
          <w:iCs/>
        </w:rPr>
        <w:t xml:space="preserve">Mục tiêu:</w:t>
      </w:r>
    </w:p>
    <w:p>
      <w:r>
        <w:t xml:space="preserve">- Trình bày được sơ đồ khối hệ thống.</w:t>
      </w:r>
    </w:p>
    <w:p>
      <w:r>
        <w:t xml:space="preserve">- Phân tích được các kỹ năng nâng cao.</w:t>
      </w:r>
    </w:p>
    <w:p>
      <w:r>
        <w:t xml:space="preserve">- Áp dụng thực hành vào bài tập thực tế.</w:t>
      </w:r>
    </w:p>
    <w:p>
      <w:r>
        <w:rPr>
          <w:i/>
          <w:iCs/>
        </w:rPr>
        <w:t xml:space="preserve">Thời gian: 7 giờ (Lý thuyết: 3 giờ; Thực hành: 4 giờ)</w:t>
      </w:r>
    </w:p>
    <w:p>
      <w:r>
        <w:rPr>
          <w:b/>
          <w:bCs/>
        </w:rPr>
        <w:t xml:space="preserve">Nội dung:</w:t>
      </w:r>
    </w:p>
    <w:p>
      <w:r>
        <w:t xml:space="preserve">2.1. Kỹ năng 1</w:t>
      </w:r>
    </w:p>
    <w:p>
      <w:r>
        <w:t xml:space="preserve">2.2. Kỹ năng 2</w:t>
      </w:r>
    </w:p>
    <w:p>
      <w:r>
        <w:t xml:space="preserve">2.3. Bài tập thực hành</w:t>
      </w:r>
    </w:p>
    <w:sectPr>
      <w:pgSz w:w="11906" w:h="16838" w:orient="portrait"/>
      <w:pgMar w:top="1440" w:right="1134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2026-09-03T22:30:33.844Z</dcterms:created>
  <dcterms:modified xsi:type="dcterms:W3CDTF">2026-09-03T22:30:33.844Z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