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000019"/>
        <w:spacing w:line="240" w:lineRule="auto"/>
        <w:rPr/>
      </w:pPr>
      <w:r>
        <w:t>晓软智能体 产品操作手册</w:t>
      </w:r>
    </w:p>
    <w:p>
      <w:pPr>
        <w:spacing w:line="240" w:lineRule="auto"/>
        <w:rPr/>
      </w:pPr>
      <w:r>
        <w:rPr>
          <w:b/>
        </w:rPr>
        <w:t>文档版本</w:t>
      </w:r>
      <w:r>
        <w:rPr/>
        <w:t>: v2026.7.16</w:t>
      </w:r>
    </w:p>
    <w:p>
      <w:pPr>
        <w:spacing w:line="240" w:lineRule="auto"/>
        <w:rPr/>
      </w:pPr>
      <w:r>
        <w:rPr>
          <w:b/>
        </w:rPr>
        <w:t>文档性质</w:t>
      </w:r>
      <w:r>
        <w:rPr/>
        <w:t>: 终端用户操作指南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1. 产品概述</w:t>
      </w:r>
    </w:p>
    <w:p>
      <w:pPr>
        <w:spacing w:line="240" w:lineRule="auto"/>
        <w:rPr/>
      </w:pPr>
      <w:r>
        <w:t>晓软智能体是面向本地工作流的桌面 AI Agent 应用。当前定制版提供协作工作台、编程工作台、技能、MCP、专家、定时任务和消息渠道能力；模型调用必须经过用户绑定的 AISphere 平台。</w:t>
      </w:r>
    </w:p>
    <w:p>
      <w:pPr>
        <w:spacing w:line="240" w:lineRule="auto"/>
        <w:rPr/>
      </w:pPr>
      <w:r>
        <w:t>当前版本不提供产品账号登录、内置免费模型或第三方模型供应商入口。用户在设置中填写交付方提供的 AISphere 地址，应用只使用平台返回的可用模型；模型凭据由主进程管理。</w:t>
      </w:r>
    </w:p>
    <w:p>
      <w:pPr>
        <w:spacing w:line="240" w:lineRule="auto"/>
        <w:rPr/>
      </w:pPr>
      <w:r>
        <w:rPr>
          <w:b/>
        </w:rPr>
        <w:t>主要功能模块</w:t>
      </w:r>
      <w:r>
        <w:rPr/>
        <w:t>:</w:t>
      </w:r>
    </w:p>
    <w:p>
      <w:pPr>
        <w:pStyle w:val="00000d"/>
        <w:spacing w:line="240" w:lineRule="auto"/>
        <w:rPr/>
      </w:pPr>
      <w:r>
        <w:rPr>
          <w:b/>
        </w:rPr>
        <w:t>协作工作台 (Cowork)</w:t>
      </w:r>
      <w:r>
        <w:rPr/>
        <w:t>: 与 AI 智能体进行多会话对话，支持工具调用、权限控制、技能关联</w:t>
      </w:r>
    </w:p>
    <w:p>
      <w:pPr>
        <w:pStyle w:val="00000d"/>
        <w:spacing w:line="240" w:lineRule="auto"/>
        <w:rPr/>
      </w:pPr>
      <w:r>
        <w:rPr>
          <w:b/>
        </w:rPr>
        <w:t>技能管理 (Skills)</w:t>
      </w:r>
      <w:r>
        <w:rPr/>
        <w:t>: 浏览、安装、启用和创建扩展 Agent 能力的技能包</w:t>
      </w:r>
    </w:p>
    <w:p>
      <w:pPr>
        <w:pStyle w:val="00000d"/>
        <w:spacing w:line="240" w:lineRule="auto"/>
        <w:rPr/>
      </w:pPr>
      <w:r>
        <w:rPr>
          <w:b/>
        </w:rPr>
        <w:t>MCP 服务器组 (MCP Servers)</w:t>
      </w:r>
      <w:r>
        <w:rPr/>
        <w:t>: 配置和管理 Model Context Protocol 服务器连接</w:t>
      </w:r>
    </w:p>
    <w:p>
      <w:pPr>
        <w:pStyle w:val="00000d"/>
        <w:spacing w:line="240" w:lineRule="auto"/>
        <w:rPr/>
      </w:pPr>
      <w:r>
        <w:t>模型来源: 通过 AISphere 绑定获取平台模型；当前定制版不开放第三方供应商、自定义模型或平台模型入口</w:t>
      </w:r>
    </w:p>
    <w:p>
      <w:pPr>
        <w:pStyle w:val="00000d"/>
        <w:spacing w:line="240" w:lineRule="auto"/>
        <w:rPr/>
      </w:pPr>
      <w:r>
        <w:rPr>
          <w:b/>
        </w:rPr>
        <w:t>预设专家 (Experts)</w:t>
      </w:r>
      <w:r>
        <w:rPr/>
        <w:t>: 使用预设的专家 Agent 配置，快速启动特定领域的协作会话</w:t>
      </w:r>
    </w:p>
    <w:p>
      <w:pPr>
        <w:pStyle w:val="00000d"/>
        <w:spacing w:line="240" w:lineRule="auto"/>
        <w:rPr/>
      </w:pPr>
      <w:r>
        <w:rPr>
          <w:b/>
        </w:rPr>
        <w:t>定时任务 (Scheduled Tasks)</w:t>
      </w:r>
      <w:r>
        <w:rPr/>
        <w:t>: 创建基于模板的定时自动化任务</w:t>
      </w:r>
    </w:p>
    <w:p>
      <w:pPr>
        <w:pStyle w:val="00000d"/>
        <w:spacing w:line="240" w:lineRule="auto"/>
        <w:rPr/>
      </w:pPr>
      <w:r>
        <w:rPr>
          <w:b/>
        </w:rPr>
        <w:t>即时通讯集成 (IM Bot)</w:t>
      </w:r>
      <w:r>
        <w:rPr/>
        <w:t>: 将 Agent 接入微信、企业微信、飞书、钉钉、QQ 等即时通讯平台</w:t>
      </w:r>
    </w:p>
    <w:p>
      <w:pPr>
        <w:pStyle w:val="00000d"/>
        <w:spacing w:line="240" w:lineRule="auto"/>
        <w:rPr/>
      </w:pPr>
      <w:r>
        <w:t>模型目录: 由已绑定 AISphere 平台返回，平台下架或连接失败时不会自动替换模型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2. 安装与启动</w:t>
      </w:r>
    </w:p>
    <w:p>
      <w:pPr>
        <w:pStyle w:val="00001d"/>
        <w:spacing w:line="240" w:lineRule="auto"/>
        <w:rPr/>
      </w:pPr>
      <w:r>
        <w:rPr/>
        <w:t>2.1 系统要求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最低要求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推荐配置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操作系统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Windows 10+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Windows 11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内存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8 GB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16 GB+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磁盘空间</w:t>
            </w:r>
          </w:p>
        </w:tc>
        <w:tc>
          <w:tcPr>
            <w:tcW w:w="3213" w:type="dxa"/>
          </w:tcPr>
          <w:p>
            <w:r>
              <w:t>2 GB（应用本体）</w:t>
            </w:r>
          </w:p>
        </w:tc>
        <w:tc>
          <w:tcPr>
            <w:tcW w:w="3213" w:type="dxa"/>
          </w:tcPr>
          <w:p>
            <w:r>
              <w:t>按工作区、技能和缓存需求准备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&gt;=24 &lt;25 (仅开发构建需要)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网络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宽带互联网连接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2.2 安装流程</w:t>
      </w:r>
    </w:p>
    <w:p>
      <w:pPr>
        <w:pStyle w:val="00001f"/>
        <w:spacing w:line="240" w:lineRule="auto"/>
        <w:rPr/>
      </w:pPr>
      <w:r>
        <w:rPr/>
        <w:t>Windows 平台</w:t>
      </w:r>
    </w:p>
    <w:p>
      <w:pPr>
        <w:pStyle w:val="00000d"/>
        <w:spacing w:line="240" w:lineRule="auto"/>
        <w:rPr/>
      </w:pPr>
      <w:r>
        <w:t>1. 从官方发布渠道获取 晓软智能体-Setup-x.x.x.exe 安装包。</w:t>
      </w:r>
    </w:p>
    <w:p>
      <w:pPr>
        <w:pStyle w:val="00000d"/>
        <w:spacing w:line="240" w:lineRule="auto"/>
        <w:rPr/>
      </w:pPr>
      <w:r>
        <w:rPr/>
        <w:t>2. 双击安装包，按照安装向导提示完成安装。</w:t>
      </w:r>
    </w:p>
    <w:p>
      <w:pPr>
        <w:pStyle w:val="00000d"/>
        <w:spacing w:line="240" w:lineRule="auto"/>
        <w:rPr/>
      </w:pPr>
      <w:r>
        <w:t>3. 安装完成后，桌面和开始菜单将出现 晓软智能体 快捷方式。</w:t>
      </w:r>
    </w:p>
    <w:p>
      <w:pPr>
        <w:pStyle w:val="00000d"/>
        <w:spacing w:line="240" w:lineRule="auto"/>
        <w:rPr/>
      </w:pPr>
      <w:r>
        <w:rPr/>
        <w:t>4. Windows 用户需确保系统已安装 PortableGit（参见 README.md 中的环境准备说明）。</w:t>
      </w:r>
    </w:p>
    <w:p>
      <w:pPr>
        <w:pStyle w:val="00001d"/>
        <w:spacing w:line="240" w:lineRule="auto"/>
        <w:rPr/>
      </w:pPr>
      <w:r>
        <w:rPr/>
        <w:t>2.3 首次启动</w:t>
      </w:r>
    </w:p>
    <w:p>
      <w:pPr>
        <w:spacing w:line="240" w:lineRule="auto"/>
        <w:rPr/>
      </w:pPr>
      <w:r>
        <w:t>首次启动 晓软智能体 时，应用将执行以下初始化操作：</w:t>
      </w:r>
    </w:p>
    <w:p>
      <w:pPr>
        <w:pStyle w:val="00000d"/>
        <w:spacing w:line="240" w:lineRule="auto"/>
        <w:rPr/>
      </w:pPr>
      <w:r>
        <w:rPr/>
        <w:t>1. 加载用户配置和国际化语言包。</w:t>
      </w:r>
    </w:p>
    <w:p>
      <w:pPr>
        <w:pStyle w:val="00000d"/>
        <w:spacing w:line="240" w:lineRule="auto"/>
        <w:rPr/>
      </w:pPr>
      <w:r>
        <w:rPr/>
        <w:t>2. 解析可用模型列表并设置默认模型。</w:t>
      </w:r>
    </w:p>
    <w:p>
      <w:pPr>
        <w:pStyle w:val="00000d"/>
        <w:spacing w:line="240" w:lineRule="auto"/>
        <w:rPr/>
      </w:pPr>
      <w:r>
        <w:t>4. 初始化 统一 Agent 运行时 Agent 运行时引擎。</w:t>
      </w:r>
    </w:p>
    <w:p>
      <w:pPr>
        <w:pStyle w:val="00000d"/>
        <w:spacing w:line="240" w:lineRule="auto"/>
        <w:rPr/>
      </w:pPr>
      <w:r>
        <w:rPr/>
        <w:t>5. 加载技能清单。</w:t>
      </w:r>
    </w:p>
    <w:p>
      <w:pPr>
        <w:spacing w:line="240" w:lineRule="auto"/>
        <w:rPr/>
      </w:pPr>
      <w:r>
        <w:rPr/>
        <w:t>启动时间因网络环境而异，冷启动可能耗时较长（主进程 IPC 同步通信延迟）。若启动超时或出现异常，应用将显示错误提示并提供「重启应用」和「打开设置」两个操作入口。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4. 界面导航</w:t>
      </w:r>
    </w:p>
    <w:p>
      <w:pPr>
        <w:pStyle w:val="00001d"/>
        <w:spacing w:line="240" w:lineRule="auto"/>
        <w:rPr/>
      </w:pPr>
      <w:r>
        <w:rPr/>
        <w:t>4.1 主界面布局</w:t>
      </w:r>
    </w:p>
    <w:p>
      <w:pPr>
        <w:spacing w:line="240" w:lineRule="auto"/>
        <w:rPr/>
      </w:pPr>
      <w:r>
        <w:t>晓软智能体 主界面由以下区域组成：</w:t>
      </w:r>
    </w:p>
    <w:p>
      <w:pPr>
        <w:pStyle w:val="00000d"/>
        <w:spacing w:line="240" w:lineRule="auto"/>
        <w:rPr/>
      </w:pPr>
      <w:r>
        <w:rPr>
          <w:b/>
        </w:rPr>
        <w:t>侧边栏（左侧）</w:t>
      </w:r>
      <w:r>
        <w:rPr/>
        <w:t>: 包含主导航入口、会话历史列表、设置入口。</w:t>
      </w:r>
    </w:p>
    <w:p>
      <w:pPr>
        <w:pStyle w:val="00000d"/>
        <w:spacing w:line="240" w:lineRule="auto"/>
        <w:rPr/>
      </w:pPr>
      <w:r>
        <w:rPr>
          <w:b/>
        </w:rPr>
        <w:t>主内容区（右侧）</w:t>
      </w:r>
      <w:r>
        <w:rPr/>
        <w:t>: 显示当前激活视图的内容。</w:t>
      </w:r>
    </w:p>
    <w:p>
      <w:pPr>
        <w:pStyle w:val="00000d"/>
        <w:spacing w:line="240" w:lineRule="auto"/>
        <w:rPr/>
      </w:pPr>
      <w:r>
        <w:rPr>
          <w:b/>
        </w:rPr>
        <w:t>窗口标题栏</w:t>
      </w:r>
      <w:r>
        <w:rPr/>
        <w:t>: 独立渲染的拖拽区域。</w:t>
      </w:r>
    </w:p>
    <w:p>
      <w:pPr>
        <w:pStyle w:val="00001d"/>
        <w:spacing w:line="240" w:lineRule="auto"/>
        <w:rPr/>
      </w:pPr>
      <w:r>
        <w:rPr/>
        <w:t>4.2 侧边栏导航</w:t>
      </w:r>
    </w:p>
    <w:p>
      <w:pPr>
        <w:spacing w:line="240" w:lineRule="auto"/>
        <w:rPr/>
      </w:pPr>
      <w:r>
        <w:rPr/>
        <w:t>侧边栏提供六个主导航入口：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导航项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图标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功能描述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新建任务/对话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MessageCircle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AI 智能体对话协作主界面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Puzzle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技能包的浏览、安装、管理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定时任务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Clock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定时自动化任务的创建与管理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Plug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 服务器组的配置管理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本地推理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本地 AI 模型管理和运行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专家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Briefcase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预设专家 Agent 的浏览与使用</w:t>
            </w:r>
          </w:p>
        </w:tc>
      </w:tr>
    </w:tbl>
    <w:p>
      <w:pPr>
        <w:spacing w:line="240" w:lineRule="auto"/>
        <w:rPr/>
      </w:pPr>
    </w:p>
    <w:p>
      <w:pPr>
        <w:spacing w:line="240" w:lineRule="auto"/>
        <w:rPr/>
      </w:pPr>
      <w:r>
        <w:rPr/>
        <w:t>侧边栏底部设有：</w:t>
      </w:r>
    </w:p>
    <w:p>
      <w:pPr>
        <w:pStyle w:val="00000d"/>
        <w:spacing w:line="240" w:lineRule="auto"/>
        <w:rPr/>
      </w:pPr>
      <w:r>
        <w:rPr>
          <w:b/>
        </w:rPr>
        <w:t>设置</w:t>
      </w:r>
      <w:r>
        <w:rPr/>
        <w:t xml:space="preserve"> 按钮，打开设置面板。</w:t>
      </w:r>
    </w:p>
    <w:p>
      <w:pPr>
        <w:spacing w:line="240" w:lineRule="auto"/>
        <w:rPr/>
      </w:pPr>
      <w:r>
        <w:rPr/>
        <w:t>侧边栏顶部设有：</w:t>
      </w:r>
    </w:p>
    <w:p>
      <w:pPr>
        <w:pStyle w:val="00000d"/>
        <w:spacing w:line="240" w:lineRule="auto"/>
        <w:rPr/>
      </w:pPr>
      <w:r>
        <w:rPr>
          <w:b/>
        </w:rPr>
        <w:t>折叠</w:t>
      </w:r>
      <w:r>
        <w:rPr/>
        <w:t xml:space="preserve"> 按钮，折叠/展开侧边栏。侧边栏宽度支持拖拽调整（范围 220px - 420px）。</w:t>
      </w:r>
    </w:p>
    <w:p>
      <w:pPr>
        <w:pStyle w:val="00001d"/>
        <w:spacing w:line="240" w:lineRule="auto"/>
        <w:rPr/>
      </w:pPr>
      <w:r>
        <w:rPr/>
        <w:t>4.3 会话管理</w:t>
      </w:r>
    </w:p>
    <w:p>
      <w:pPr>
        <w:spacing w:line="240" w:lineRule="auto"/>
        <w:rPr/>
      </w:pPr>
      <w:r>
        <w:rPr/>
        <w:t>侧边栏显示协作工作台的历史会话列表。功能包括：</w:t>
      </w:r>
    </w:p>
    <w:p>
      <w:pPr>
        <w:pStyle w:val="00000d"/>
        <w:spacing w:line="240" w:lineRule="auto"/>
        <w:rPr/>
      </w:pPr>
      <w:r>
        <w:rPr>
          <w:b/>
        </w:rPr>
        <w:t>新建会话</w:t>
      </w:r>
      <w:r>
        <w:rPr/>
        <w:t>: 点击侧边栏顶部的「新建聊天」按钮，清空当前会话并准备新的对话。</w:t>
      </w:r>
    </w:p>
    <w:p>
      <w:pPr>
        <w:pStyle w:val="00000d"/>
        <w:spacing w:line="240" w:lineRule="auto"/>
        <w:rPr/>
      </w:pPr>
      <w:r>
        <w:rPr>
          <w:b/>
        </w:rPr>
        <w:t>会话搜索</w:t>
      </w:r>
      <w:r>
        <w:rPr/>
        <w:t>: 支持快捷键打开搜索模态框，搜索历史会话。</w:t>
      </w:r>
    </w:p>
    <w:p>
      <w:pPr>
        <w:pStyle w:val="00000d"/>
        <w:spacing w:line="240" w:lineRule="auto"/>
        <w:rPr/>
      </w:pPr>
      <w:r>
        <w:rPr>
          <w:b/>
        </w:rPr>
        <w:t>批量管理</w:t>
      </w:r>
      <w:r>
        <w:rPr/>
        <w:t>: 进入批量模式后可多选会话并进行批量删除。</w:t>
      </w:r>
    </w:p>
    <w:p>
      <w:pPr>
        <w:pStyle w:val="00000d"/>
        <w:spacing w:line="240" w:lineRule="auto"/>
        <w:rPr/>
      </w:pPr>
      <w:r>
        <w:rPr>
          <w:b/>
        </w:rPr>
        <w:t>会话置顶</w:t>
      </w:r>
      <w:r>
        <w:rPr/>
        <w:t>: 支持将会话置顶到列表顶部。</w:t>
      </w:r>
    </w:p>
    <w:p>
      <w:pPr>
        <w:pStyle w:val="00001d"/>
        <w:spacing w:line="240" w:lineRule="auto"/>
        <w:rPr/>
      </w:pPr>
      <w:r>
        <w:rPr/>
        <w:t>4.4 键盘快捷键</w:t>
      </w:r>
    </w:p>
    <w:p>
      <w:pPr>
        <w:spacing w:line="240" w:lineRule="auto"/>
        <w:rPr/>
      </w:pPr>
      <w:r>
        <w:rPr/>
        <w:t>应用内置全局快捷键，可通过设置面板自定义：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rPr>
          <w:jc w:val="center"/>
        </w:trPr>
        <w:tc>
          <w:tcPr>
            <w:tcW w:w="481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w="481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默认快捷键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新建对话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可自定义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搜索会话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可自定义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打开设置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可自定义</w:t>
            </w:r>
          </w:p>
        </w:tc>
      </w:tr>
    </w:tbl>
    <w:p>
      <w:pPr>
        <w:spacing w:line="240" w:lineRule="auto"/>
        <w:rPr/>
      </w:pPr>
    </w:p>
    <w:p>
      <w:pPr>
        <w:pBdr>
          <w:left w:val="single" w:color="94A3B8" w:sz="12" w:space="4"/>
        </w:pBdr>
        <w:spacing w:line="240" w:lineRule="auto"/>
        <w:ind w:left="567"/>
        <w:rPr/>
      </w:pPr>
      <w:r>
        <w:rPr>
          <w:color w:val="555555"/>
        </w:rPr>
        <w:t>快捷键在文本输入框获得焦点时自动禁用，避免与正常输入冲突。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5. 协作工作台 (Cowork)</w:t>
      </w:r>
    </w:p>
    <w:p>
      <w:pPr>
        <w:spacing w:line="240" w:lineRule="auto"/>
        <w:rPr/>
      </w:pPr>
      <w:r>
        <w:t>协作工作台是 晓软智能体 的核心功能模块，提供与 AI 智能体的多会话对话体验。</w:t>
      </w:r>
    </w:p>
    <w:p>
      <w:pPr>
        <w:pStyle w:val="00001d"/>
        <w:spacing w:line="240" w:lineRule="auto"/>
        <w:rPr/>
      </w:pPr>
      <w:r>
        <w:rPr/>
        <w:t>5.1 工作模式</w:t>
      </w:r>
    </w:p>
    <w:p>
      <w:pPr>
        <w:spacing w:line="240" w:lineRule="auto"/>
        <w:rPr/>
      </w:pPr>
      <w:r>
        <w:rPr/>
        <w:t>协作工作台提供两种模式：</w:t>
      </w:r>
    </w:p>
    <w:p>
      <w:pPr>
        <w:pStyle w:val="00000d"/>
        <w:spacing w:line="240" w:lineRule="auto"/>
        <w:rPr/>
      </w:pPr>
      <w:r>
        <w:rPr>
          <w:b/>
        </w:rPr>
        <w:t>工作模式 (Work)</w:t>
      </w:r>
      <w:r>
        <w:rPr/>
        <w:t>: AI 智能体可调用工具（如读写文件、执行命令、搜索网页），适合完成编程、文件处理等任务。</w:t>
      </w:r>
    </w:p>
    <w:p>
      <w:pPr>
        <w:pStyle w:val="00000d"/>
        <w:spacing w:line="240" w:lineRule="auto"/>
        <w:rPr/>
      </w:pPr>
      <w:r>
        <w:rPr>
          <w:b/>
        </w:rPr>
        <w:t>聊天模式 (Chat)</w:t>
      </w:r>
      <w:r>
        <w:rPr/>
        <w:t>: AI 智能体仅进行文本对话，不调用工具，适合咨询、讨论等场景。</w:t>
      </w:r>
    </w:p>
    <w:p>
      <w:pPr>
        <w:spacing w:line="240" w:lineRule="auto"/>
        <w:rPr/>
      </w:pPr>
      <w:r>
        <w:rPr/>
        <w:t>模式切换入口位于 Cowork 视图内。</w:t>
      </w:r>
    </w:p>
    <w:p>
      <w:pPr>
        <w:pStyle w:val="00001d"/>
        <w:spacing w:line="240" w:lineRule="auto"/>
        <w:rPr/>
      </w:pPr>
      <w:r>
        <w:rPr/>
        <w:t>5.2 会话操作</w:t>
      </w:r>
    </w:p>
    <w:p>
      <w:pPr>
        <w:spacing w:line="240" w:lineRule="auto"/>
        <w:rPr/>
      </w:pPr>
      <w:r>
        <w:rPr>
          <w:b/>
        </w:rPr>
        <w:t>创建会话</w:t>
      </w:r>
      <w:r>
        <w:rPr/>
        <w:t>:</w:t>
      </w:r>
    </w:p>
    <w:p>
      <w:pPr>
        <w:pStyle w:val="00000d"/>
        <w:spacing w:line="240" w:lineRule="auto"/>
        <w:rPr/>
      </w:pPr>
      <w:r>
        <w:rPr/>
        <w:t>1. 进入 Cowork 视图。</w:t>
      </w:r>
    </w:p>
    <w:p>
      <w:pPr>
        <w:pStyle w:val="00000d"/>
        <w:spacing w:line="240" w:lineRule="auto"/>
        <w:rPr/>
      </w:pPr>
      <w:r>
        <w:rPr/>
        <w:t>2. 在输入框中输入问题或指令。</w:t>
      </w:r>
    </w:p>
    <w:p>
      <w:pPr>
        <w:pStyle w:val="00000d"/>
        <w:spacing w:line="240" w:lineRule="auto"/>
        <w:rPr/>
      </w:pPr>
      <w:r>
        <w:rPr/>
        <w:t>3. 可选操作：选择模型、关联技能</w:t>
      </w:r>
      <w:bookmarkStart w:id="1" w:name="_GoBack"/>
      <w:bookmarkEnd w:id="1"/>
      <w:r>
        <w:rPr/>
        <w:t>。</w:t>
      </w:r>
    </w:p>
    <w:p>
      <w:pPr>
        <w:pStyle w:val="00000d"/>
        <w:spacing w:line="240" w:lineRule="auto"/>
        <w:rPr/>
      </w:pPr>
      <w:r>
        <w:rPr/>
        <w:t>4. 按 Enter 或点击发送按钮开始对话。</w:t>
      </w:r>
    </w:p>
    <w:p>
      <w:pPr>
        <w:spacing w:line="240" w:lineRule="auto"/>
        <w:rPr/>
      </w:pPr>
      <w:r>
        <w:rPr>
          <w:b/>
        </w:rPr>
        <w:t>继续会话</w:t>
      </w:r>
      <w:r>
        <w:rPr/>
        <w:t>:</w:t>
      </w:r>
    </w:p>
    <w:p>
      <w:pPr>
        <w:pStyle w:val="00000d"/>
        <w:spacing w:line="240" w:lineRule="auto"/>
        <w:rPr/>
      </w:pPr>
      <w:r>
        <w:rPr/>
        <w:t>在侧边栏会话列表中点击历史会话，即可继续之前的对话。</w:t>
      </w:r>
    </w:p>
    <w:p>
      <w:pPr>
        <w:spacing w:line="240" w:lineRule="auto"/>
        <w:rPr/>
      </w:pPr>
      <w:r>
        <w:rPr>
          <w:b/>
        </w:rPr>
        <w:t>会话内操作</w:t>
      </w:r>
      <w:r>
        <w:rPr/>
        <w:t>:</w:t>
      </w:r>
    </w:p>
    <w:p>
      <w:pPr>
        <w:pStyle w:val="00000d"/>
        <w:spacing w:line="240" w:lineRule="auto"/>
        <w:rPr/>
      </w:pPr>
      <w:r>
        <w:rPr>
          <w:b/>
        </w:rPr>
        <w:t>模型选择</w:t>
      </w:r>
      <w:r>
        <w:rPr/>
        <w:t>: 在输入区域切换当前使用的 AI 模型。</w:t>
      </w:r>
    </w:p>
    <w:p>
      <w:pPr>
        <w:pStyle w:val="00000d"/>
        <w:spacing w:line="240" w:lineRule="auto"/>
        <w:rPr/>
      </w:pPr>
      <w:r>
        <w:rPr>
          <w:b/>
        </w:rPr>
        <w:t>技能关联</w:t>
      </w:r>
      <w:r>
        <w:rPr/>
        <w:t>: 选择当前会话激活的技能。</w:t>
      </w:r>
    </w:p>
    <w:p>
      <w:pPr>
        <w:pStyle w:val="00000d"/>
        <w:spacing w:line="240" w:lineRule="auto"/>
        <w:rPr/>
      </w:pPr>
      <w:r>
        <w:rPr>
          <w:b/>
        </w:rPr>
        <w:t>图片附件</w:t>
      </w:r>
      <w:r>
        <w:rPr/>
        <w:t>: 支持上传图片作为对话输入（需模型支持视觉功能）。</w:t>
      </w:r>
    </w:p>
    <w:p>
      <w:pPr>
        <w:pStyle w:val="00001d"/>
        <w:spacing w:line="240" w:lineRule="auto"/>
        <w:rPr/>
      </w:pPr>
      <w:r>
        <w:rPr/>
        <w:t>5.3 工具权限控制</w:t>
      </w:r>
    </w:p>
    <w:p>
      <w:pPr>
        <w:spacing w:line="240" w:lineRule="auto"/>
        <w:rPr/>
      </w:pPr>
      <w:r>
        <w:rPr/>
        <w:t>当 AI 智能体需要执行工具操作时（如读取文件、执行命令、访问网络），系统将弹出权限确认对话框。用户可以选择：</w:t>
      </w:r>
    </w:p>
    <w:p>
      <w:pPr>
        <w:pStyle w:val="00000d"/>
        <w:spacing w:line="240" w:lineRule="auto"/>
        <w:rPr/>
      </w:pPr>
      <w:r>
        <w:rPr>
          <w:b/>
        </w:rPr>
        <w:t>授权</w:t>
      </w:r>
      <w:r>
        <w:rPr/>
        <w:t>: 允许本次工具调用。</w:t>
      </w:r>
    </w:p>
    <w:p>
      <w:pPr>
        <w:pStyle w:val="00000d"/>
        <w:spacing w:line="240" w:lineRule="auto"/>
        <w:rPr/>
      </w:pPr>
      <w:r>
        <w:rPr>
          <w:b/>
        </w:rPr>
        <w:t>拒绝</w:t>
      </w:r>
      <w:r>
        <w:rPr/>
        <w:t>: 拒绝本次工具调用。</w:t>
      </w:r>
    </w:p>
    <w:p>
      <w:pPr>
        <w:pStyle w:val="00000d"/>
        <w:spacing w:line="240" w:lineRule="auto"/>
        <w:rPr/>
      </w:pPr>
      <w:r>
        <w:rPr>
          <w:b/>
        </w:rPr>
        <w:t>本次会话始终允许</w:t>
      </w:r>
      <w:r>
        <w:rPr/>
        <w:t>: 授权后不再弹出确认。</w:t>
      </w:r>
    </w:p>
    <w:p>
      <w:pPr>
        <w:pStyle w:val="00001d"/>
        <w:spacing w:line="240" w:lineRule="auto"/>
        <w:rPr/>
      </w:pPr>
      <w:r>
        <w:rPr/>
        <w:t>5.4 快捷操作 (Quick Actions)</w:t>
      </w:r>
    </w:p>
    <w:p>
      <w:pPr>
        <w:spacing w:line="240" w:lineRule="auto"/>
        <w:rPr/>
      </w:pPr>
      <w:r>
        <w:rPr/>
        <w:t>协作工作台支持快捷操作功能，用户可以从预设的快捷操作列表中选择，快速发起特定类型的对话。</w:t>
      </w:r>
    </w:p>
    <w:p>
      <w:pPr>
        <w:pStyle w:val="00001d"/>
        <w:spacing w:line="240" w:lineRule="auto"/>
        <w:rPr/>
      </w:pPr>
      <w:r>
        <w:rPr/>
        <w:t>5.5 引擎启动状态</w:t>
      </w:r>
    </w:p>
    <w:p>
      <w:pPr>
        <w:spacing w:line="240" w:lineRule="auto"/>
        <w:rPr/>
      </w:pPr>
      <w:r>
        <w:t>应用初始化和模型网关连接过程中</w:t>
      </w:r>
    </w:p>
    <w:p>
      <w:pPr>
        <w:spacing w:line="240" w:lineRule="auto"/>
        <w:rPr/>
      </w:pPr>
      <w:r>
        <w:t>若模型网关尚未就绪，发送消息会提示连接或模型不可用；请先在设置中连接 AISphere 并选择平台模型。</w:t>
      </w:r>
    </w:p>
    <w:p>
      <w:pPr>
        <w:pStyle w:val="00001d"/>
        <w:spacing w:line="240" w:lineRule="auto"/>
        <w:rPr/>
      </w:pPr>
      <w:r>
        <w:rPr/>
        <w:t>5.6 消息流式输出</w:t>
      </w:r>
    </w:p>
    <w:p>
      <w:pPr>
        <w:spacing w:line="240" w:lineRule="auto"/>
        <w:rPr/>
      </w:pPr>
      <w:r>
        <w:t>AI 回复通过应用内流式通道增量渲染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6. 技能管理 (Skills)</w:t>
      </w:r>
    </w:p>
    <w:p>
      <w:pPr>
        <w:pStyle w:val="00001d"/>
        <w:spacing w:line="240" w:lineRule="auto"/>
        <w:rPr/>
      </w:pPr>
      <w:r>
        <w:rPr/>
        <w:t>6.1 技能概述</w:t>
      </w:r>
    </w:p>
    <w:p>
      <w:pPr>
        <w:spacing w:line="240" w:lineRule="auto"/>
        <w:rPr/>
      </w:pPr>
      <w:r>
        <w:t>技能（Skills）是 晓软智能体 的扩展机制。每个技能是一个独立的功能包，包含技能定义文件（SKILL.md）和附属资源（脚本、参考资料、资源文件等）。技能在协作会话中激活后，Agent 可根据技能定义执行特定的专业任务。</w:t>
      </w:r>
    </w:p>
    <w:p>
      <w:pPr>
        <w:pStyle w:val="00001d"/>
        <w:spacing w:line="240" w:lineRule="auto"/>
        <w:rPr/>
      </w:pPr>
      <w:r>
        <w:rPr/>
        <w:t>6.2 技能管理界面</w:t>
      </w:r>
    </w:p>
    <w:p>
      <w:pPr>
        <w:spacing w:line="240" w:lineRule="auto"/>
        <w:rPr/>
      </w:pPr>
      <w:r>
        <w:rPr/>
        <w:t>在技能管理视图中，用户可以：</w:t>
      </w:r>
    </w:p>
    <w:p>
      <w:pPr>
        <w:pStyle w:val="00000d"/>
        <w:spacing w:line="240" w:lineRule="auto"/>
        <w:rPr/>
      </w:pPr>
      <w:r>
        <w:rPr>
          <w:b/>
        </w:rPr>
        <w:t>浏览已安装技能</w:t>
      </w:r>
      <w:r>
        <w:rPr/>
        <w:t>: 查看当前系统中所有可用的技能列表。</w:t>
      </w:r>
    </w:p>
    <w:p>
      <w:pPr>
        <w:pStyle w:val="00000d"/>
        <w:spacing w:line="240" w:lineRule="auto"/>
        <w:rPr/>
      </w:pPr>
      <w:r>
        <w:rPr>
          <w:b/>
        </w:rPr>
        <w:t>启用/禁用技能</w:t>
      </w:r>
      <w:r>
        <w:rPr/>
        <w:t>: 通过开关控制技能的激活状态。</w:t>
      </w:r>
    </w:p>
    <w:p>
      <w:pPr>
        <w:pStyle w:val="00000d"/>
        <w:spacing w:line="240" w:lineRule="auto"/>
        <w:rPr/>
      </w:pPr>
      <w:r>
        <w:rPr>
          <w:b/>
        </w:rPr>
        <w:t>安装新技能</w:t>
      </w:r>
      <w:r>
        <w:rPr/>
        <w:t>: 从技能市场中搜索并安装新技能。</w:t>
      </w:r>
    </w:p>
    <w:p>
      <w:pPr>
        <w:pStyle w:val="00000d"/>
        <w:spacing w:line="240" w:lineRule="auto"/>
        <w:rPr/>
      </w:pPr>
      <w:r>
        <w:rPr>
          <w:b/>
        </w:rPr>
        <w:t>删除技能</w:t>
      </w:r>
      <w:r>
        <w:rPr/>
        <w:t>: 移除不再需要的技能包。</w:t>
      </w:r>
    </w:p>
    <w:p>
      <w:pPr>
        <w:pStyle w:val="00000d"/>
        <w:spacing w:line="240" w:lineRule="auto"/>
        <w:rPr/>
      </w:pPr>
      <w:r>
        <w:rPr>
          <w:b/>
        </w:rPr>
        <w:t>通过对话创建技能</w:t>
      </w:r>
      <w:r>
        <w:rPr/>
        <w:t>: 利用协作工作台的 AI 能力，以自然语言描述来创建新技能（触发方式：进入 Cowork 视图并预填充技能创建提示词）。</w:t>
      </w:r>
    </w:p>
    <w:p>
      <w:pPr>
        <w:pStyle w:val="00001d"/>
        <w:spacing w:line="240" w:lineRule="auto"/>
        <w:rPr/>
      </w:pPr>
      <w:r>
        <w:rPr/>
        <w:t>6.3 技能安全扫描</w:t>
      </w:r>
    </w:p>
    <w:p>
      <w:pPr>
        <w:spacing w:line="240" w:lineRule="auto"/>
        <w:rPr/>
      </w:pPr>
      <w:r>
        <w:rPr/>
        <w:t>安装技能时，系统对技能包进行安全扫描，检查技能定义文件中的潜在风险。扫描机制确保技能不会执行未授权的操作或访问敏感资源。</w:t>
      </w:r>
    </w:p>
    <w:p>
      <w:pPr>
        <w:pStyle w:val="00001d"/>
        <w:spacing w:line="240" w:lineRule="auto"/>
        <w:rPr/>
      </w:pPr>
      <w:r>
        <w:rPr/>
        <w:t>6.4 内置技能</w:t>
      </w:r>
    </w:p>
    <w:p>
      <w:pPr>
        <w:spacing w:line="240" w:lineRule="auto"/>
        <w:rPr/>
      </w:pPr>
      <w:r>
        <w:rPr/>
        <w:t xml:space="preserve">系统预装了多个内置技能，覆盖文档处理、数据分析、Office 套件等场景。具体清单参见 </w:t>
      </w:r>
      <w:r>
        <w:rPr>
          <w:rFonts w:ascii="Consolas" w:hAnsi="Consolas" w:eastAsia="Consolas"/>
          <w:sz w:val="19"/>
        </w:rPr>
        <w:t>SKILLs/skills.config.json</w:t>
      </w:r>
      <w:r>
        <w:rPr/>
        <w:t xml:space="preserve"> 配置文件。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7. MCP 服务器组</w:t>
      </w:r>
    </w:p>
    <w:p>
      <w:pPr>
        <w:pStyle w:val="00001d"/>
        <w:spacing w:line="240" w:lineRule="auto"/>
        <w:rPr/>
      </w:pPr>
      <w:r>
        <w:rPr/>
        <w:t>7.1 MCP 概述</w:t>
      </w:r>
    </w:p>
    <w:p>
      <w:pPr>
        <w:spacing w:line="240" w:lineRule="auto"/>
        <w:rPr/>
      </w:pPr>
      <w:r>
        <w:t>Model Context Protocol (MCP) 是一种标准化协议，用于连接 AI 模型与外部工具和数据源。晓软智能体 支持用户配置 MCP 服务器组，使 Agent 能够访问数据库、API、文件系统等外部资源。</w:t>
      </w:r>
    </w:p>
    <w:p>
      <w:pPr>
        <w:pStyle w:val="00001d"/>
        <w:spacing w:line="240" w:lineRule="auto"/>
        <w:rPr/>
      </w:pPr>
      <w:r>
        <w:rPr/>
        <w:t>7.2 MCP 服务器管理</w:t>
      </w:r>
    </w:p>
    <w:p>
      <w:pPr>
        <w:spacing w:line="240" w:lineRule="auto"/>
        <w:rPr/>
      </w:pPr>
      <w:r>
        <w:rPr/>
        <w:t>在 MCP 视图中，用户可以：</w:t>
      </w:r>
    </w:p>
    <w:p>
      <w:pPr>
        <w:pStyle w:val="00000d"/>
        <w:spacing w:line="240" w:lineRule="auto"/>
        <w:rPr/>
      </w:pPr>
      <w:r>
        <w:rPr>
          <w:b/>
        </w:rPr>
        <w:t>添加 MCP 服务器</w:t>
      </w:r>
      <w:r>
        <w:rPr/>
        <w:t>: 配置服务器名称、连接方式、认证信息等参数。</w:t>
      </w:r>
    </w:p>
    <w:p>
      <w:pPr>
        <w:pStyle w:val="00000d"/>
        <w:spacing w:line="240" w:lineRule="auto"/>
        <w:rPr/>
      </w:pPr>
      <w:r>
        <w:rPr>
          <w:b/>
        </w:rPr>
        <w:t>编辑服务器配置</w:t>
      </w:r>
      <w:r>
        <w:rPr/>
        <w:t>: 修改已有服务器的连接参数。</w:t>
      </w:r>
    </w:p>
    <w:p>
      <w:pPr>
        <w:pStyle w:val="00000d"/>
        <w:spacing w:line="240" w:lineRule="auto"/>
        <w:rPr/>
      </w:pPr>
      <w:r>
        <w:rPr>
          <w:b/>
        </w:rPr>
        <w:t>启用/禁用服务器</w:t>
      </w:r>
      <w:r>
        <w:rPr/>
        <w:t>: 通过开关控制服务器的激活状态。</w:t>
      </w:r>
    </w:p>
    <w:p>
      <w:pPr>
        <w:pStyle w:val="00000d"/>
        <w:spacing w:line="240" w:lineRule="auto"/>
        <w:rPr/>
      </w:pPr>
      <w:r>
        <w:rPr>
          <w:b/>
        </w:rPr>
        <w:t>连通性测试</w:t>
      </w:r>
      <w:r>
        <w:rPr/>
        <w:t>: 检测服务器连接是否正常。</w:t>
      </w:r>
    </w:p>
    <w:p>
      <w:pPr>
        <w:pStyle w:val="00000d"/>
        <w:spacing w:line="240" w:lineRule="auto"/>
        <w:rPr/>
      </w:pPr>
      <w:r>
        <w:rPr>
          <w:b/>
        </w:rPr>
        <w:t>删除服务器</w:t>
      </w:r>
      <w:r>
        <w:rPr/>
        <w:t>: 移除不再需要的服务器配置。</w:t>
      </w:r>
    </w:p>
    <w:p>
      <w:pPr>
        <w:spacing w:line="240" w:lineRule="auto"/>
        <w:rPr/>
      </w:pPr>
      <w:r>
        <w:rPr/>
        <w:t xml:space="preserve">MCP 配置数据持久化存储在 SQLite 数据库中，通过 </w:t>
      </w:r>
      <w:r>
        <w:rPr>
          <w:rFonts w:ascii="Consolas" w:hAnsi="Consolas" w:eastAsia="Consolas"/>
          <w:sz w:val="19"/>
        </w:rPr>
        <w:t>McpStore</w:t>
      </w:r>
      <w:r>
        <w:rPr/>
        <w:t xml:space="preserve"> 管理。</w:t>
      </w:r>
    </w:p>
    <w:p>
      <w:pPr>
        <w:pStyle w:val="00001d"/>
        <w:spacing w:line="240" w:lineRule="auto"/>
        <w:rPr/>
      </w:pPr>
      <w:r>
        <w:rPr/>
        <w:t>7.3 桥接服务</w:t>
      </w:r>
    </w:p>
    <w:p>
      <w:pPr>
        <w:spacing w:line="240" w:lineRule="auto"/>
        <w:rPr/>
      </w:pPr>
      <w:r>
        <w:t>晓软智能体 内置 McpBridgeServer 组件，作为 Agent 引擎与 MCP 服务器的通信桥梁，负责协议转换和请求路由。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8. 本地推理 (Local Inference)</w:t>
      </w:r>
    </w:p>
    <w:p>
      <w:pPr>
        <w:pStyle w:val="00001d"/>
        <w:spacing w:line="240" w:lineRule="auto"/>
        <w:rPr/>
      </w:pPr>
      <w:r>
        <w:rPr/>
        <w:t>8.1 功能概述</w:t>
      </w:r>
    </w:p>
    <w:p>
      <w:pPr>
        <w:spacing w:line="240" w:lineRule="auto"/>
        <w:rPr/>
      </w:pPr>
      <w:r>
        <w:t>当前定制版保留本地推理相关内部组件，但不向用户开放平台模型入口。内置模型请求仅使用已绑定 AISphere 平台返回的模型。</w:t>
      </w:r>
    </w:p>
    <w:p>
      <w:pPr>
        <w:pStyle w:val="00001d"/>
        <w:spacing w:line="240" w:lineRule="auto"/>
        <w:rPr/>
      </w:pPr>
      <w:r>
        <w:rPr/>
        <w:t>8.2 模型管理</w:t>
      </w:r>
    </w:p>
    <w:p>
      <w:pPr>
        <w:spacing w:line="240" w:lineRule="auto"/>
        <w:rPr/>
      </w:pPr>
      <w:r>
        <w:t>本地推理页面不属于当前定制版的用户模型配置流程；请在设置 → 模型中管理 AISphere 绑定。</w:t>
      </w:r>
    </w:p>
    <w:p>
      <w:pPr>
        <w:spacing w:line="240" w:lineRule="auto"/>
        <w:rPr/>
      </w:pPr>
      <w:r>
        <w:rPr>
          <w:b/>
        </w:rPr>
        <w:t>模型标签页</w:t>
      </w:r>
      <w:r>
        <w:rPr/>
        <w:t>:</w:t>
      </w:r>
    </w:p>
    <w:p>
      <w:pPr>
        <w:pStyle w:val="00000d"/>
        <w:spacing w:line="240" w:lineRule="auto"/>
        <w:rPr/>
      </w:pPr>
      <w:r>
        <w:t>查看已安装的平台模型列表。</w:t>
      </w:r>
    </w:p>
    <w:p>
      <w:pPr>
        <w:pStyle w:val="00000d"/>
        <w:spacing w:line="240" w:lineRule="auto"/>
        <w:rPr/>
      </w:pPr>
      <w:r>
        <w:rPr/>
        <w:t>启动模型：选择已安装的模型并启动 llama-server 子进程。</w:t>
      </w:r>
    </w:p>
    <w:p>
      <w:pPr>
        <w:pStyle w:val="00000d"/>
        <w:spacing w:line="240" w:lineRule="auto"/>
        <w:rPr/>
      </w:pPr>
      <w:r>
        <w:rPr/>
        <w:t>配置模型参数：设置上下文窗口大小（Context Window）、GPU 加速等选项。</w:t>
      </w:r>
    </w:p>
    <w:p>
      <w:pPr>
        <w:pStyle w:val="00000d"/>
        <w:spacing w:line="240" w:lineRule="auto"/>
        <w:rPr/>
      </w:pPr>
      <w:r>
        <w:rPr/>
        <w:t>查看模型启动日志。</w:t>
      </w:r>
    </w:p>
    <w:p>
      <w:pPr>
        <w:pStyle w:val="00000d"/>
        <w:spacing w:line="240" w:lineRule="auto"/>
        <w:rPr/>
      </w:pPr>
      <w:r>
        <w:rPr/>
        <w:t>停止/卸载模型。</w:t>
      </w:r>
    </w:p>
    <w:p>
      <w:pPr>
        <w:spacing w:line="240" w:lineRule="auto"/>
        <w:rPr/>
      </w:pPr>
      <w:r>
        <w:rPr>
          <w:b/>
        </w:rPr>
        <w:t>市场标签页</w:t>
      </w:r>
      <w:r>
        <w:rPr/>
        <w:t>:</w:t>
      </w:r>
    </w:p>
    <w:p>
      <w:pPr>
        <w:pStyle w:val="00000d"/>
        <w:spacing w:line="240" w:lineRule="auto"/>
        <w:rPr/>
      </w:pPr>
      <w:r>
        <w:rPr/>
        <w:t>浏览模型市场，搜索可下载的 AI 模型。</w:t>
      </w:r>
    </w:p>
    <w:p>
      <w:pPr>
        <w:pStyle w:val="00000d"/>
        <w:spacing w:line="240" w:lineRule="auto"/>
        <w:rPr/>
      </w:pPr>
      <w:r>
        <w:rPr/>
        <w:t>下载新模型并实时查看下载/安装进度。</w:t>
      </w:r>
    </w:p>
    <w:p>
      <w:pPr>
        <w:pStyle w:val="00000d"/>
        <w:spacing w:line="240" w:lineRule="auto"/>
        <w:rPr/>
      </w:pPr>
      <w:r>
        <w:rPr/>
        <w:t>模型筛选和排序。</w:t>
      </w:r>
    </w:p>
    <w:p>
      <w:pPr>
        <w:pStyle w:val="00001d"/>
        <w:spacing w:line="240" w:lineRule="auto"/>
        <w:rPr/>
      </w:pPr>
      <w:r>
        <w:rPr/>
        <w:t>8.3 模型与Agent引擎的绑定</w:t>
      </w:r>
    </w:p>
    <w:p>
      <w:pPr>
        <w:spacing w:line="240" w:lineRule="auto"/>
        <w:rPr/>
      </w:pPr>
      <w:r>
        <w:t>运行中的 本地推理组件 模型将自动注册为Agent引擎的可用 Provider。系统评估模型是否满足最低上下文窗口要求后，将其暴露给协作工作台的模型选择器。</w:t>
      </w:r>
    </w:p>
    <w:p>
      <w:pPr>
        <w:pStyle w:val="00001d"/>
        <w:spacing w:line="240" w:lineRule="auto"/>
        <w:rPr/>
      </w:pPr>
      <w:r>
        <w:rPr/>
        <w:t>8.4 后端管理</w:t>
      </w:r>
    </w:p>
    <w:p>
      <w:pPr>
        <w:spacing w:line="240" w:lineRule="auto"/>
        <w:rPr/>
      </w:pPr>
      <w:r>
        <w:t>本地推理子系统使用 LlamaCppBackendManager 管理底层 本地推理组件 后端配置，支持 CPU 和 GPU 推理模式的切换。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9. 预设专家 (Experts)</w:t>
      </w:r>
    </w:p>
    <w:p>
      <w:pPr>
        <w:pStyle w:val="00001d"/>
        <w:spacing w:line="240" w:lineRule="auto"/>
        <w:rPr/>
      </w:pPr>
      <w:r>
        <w:rPr/>
        <w:t>9.1 功能概述</w:t>
      </w:r>
    </w:p>
    <w:p>
      <w:pPr>
        <w:spacing w:line="240" w:lineRule="auto"/>
        <w:rPr/>
      </w:pPr>
      <w:r>
        <w:rPr/>
        <w:t>预设专家是预配置的 Agent 角色定义，为特定领域场景（如代码审查、文档撰写、数据分析）提供优化的 Agent 行为配置。用户可直接选用预设专家，无需手动调整 Agent 参数。</w:t>
      </w:r>
    </w:p>
    <w:p>
      <w:pPr>
        <w:pStyle w:val="00001d"/>
        <w:spacing w:line="240" w:lineRule="auto"/>
        <w:rPr/>
      </w:pPr>
      <w:r>
        <w:rPr/>
        <w:t>9.2 界面组成</w:t>
      </w:r>
    </w:p>
    <w:p>
      <w:pPr>
        <w:spacing w:line="240" w:lineRule="auto"/>
        <w:rPr/>
      </w:pPr>
      <w:r>
        <w:rPr/>
        <w:t>专家视图是一个聚合界面，包含三个标签页：</w:t>
      </w:r>
    </w:p>
    <w:p>
      <w:pPr>
        <w:pStyle w:val="00000d"/>
        <w:spacing w:line="240" w:lineRule="auto"/>
        <w:rPr/>
      </w:pPr>
      <w:r>
        <w:rPr>
          <w:b/>
        </w:rPr>
        <w:t>专家 (Experts)</w:t>
      </w:r>
      <w:r>
        <w:rPr/>
        <w:t>: 展示预设专家列表，用户可选择专家并启动对应的协作会话。</w:t>
      </w:r>
    </w:p>
    <w:p>
      <w:pPr>
        <w:pStyle w:val="00000d"/>
        <w:spacing w:line="240" w:lineRule="auto"/>
        <w:rPr/>
      </w:pPr>
      <w:r>
        <w:rPr>
          <w:b/>
        </w:rPr>
        <w:t>技能 (Skills)</w:t>
      </w:r>
      <w:r>
        <w:rPr/>
        <w:t>: 复用技能管理界面，方便在同一视图中管理相关技能。</w:t>
      </w:r>
    </w:p>
    <w:p>
      <w:pPr>
        <w:pStyle w:val="00000d"/>
        <w:spacing w:line="240" w:lineRule="auto"/>
        <w:rPr/>
      </w:pPr>
      <w:r>
        <w:rPr>
          <w:b/>
        </w:rPr>
        <w:t>MCP (MCP Servers)</w:t>
      </w:r>
      <w:r>
        <w:rPr/>
        <w:t>: 复用 MCP 管理界面，方便配置专家所需的工具链。</w:t>
      </w:r>
    </w:p>
    <w:p>
      <w:pPr>
        <w:pStyle w:val="00001d"/>
        <w:spacing w:line="240" w:lineRule="auto"/>
        <w:rPr/>
      </w:pPr>
      <w:r>
        <w:rPr/>
        <w:t>9.3 使用方式</w:t>
      </w:r>
    </w:p>
    <w:p>
      <w:pPr>
        <w:pStyle w:val="00000d"/>
        <w:spacing w:line="240" w:lineRule="auto"/>
        <w:rPr/>
      </w:pPr>
      <w:r>
        <w:rPr/>
        <w:t>1. 进入专家视图，浏览可用的预设专家列表。</w:t>
      </w:r>
    </w:p>
    <w:p>
      <w:pPr>
        <w:pStyle w:val="00000d"/>
        <w:spacing w:line="240" w:lineRule="auto"/>
        <w:rPr/>
      </w:pPr>
      <w:r>
        <w:rPr/>
        <w:t>2. 点击选择目标专家，系统将自动配置 Agent 参数。</w:t>
      </w:r>
    </w:p>
    <w:p>
      <w:pPr>
        <w:pStyle w:val="00000d"/>
        <w:spacing w:line="240" w:lineRule="auto"/>
        <w:rPr/>
      </w:pPr>
      <w:r>
        <w:rPr/>
        <w:t>3. 在关联的技能和 MCP 标签页中激活该专家所需的功能模块。</w:t>
      </w:r>
    </w:p>
    <w:p>
      <w:pPr>
        <w:pStyle w:val="00000d"/>
        <w:spacing w:line="240" w:lineRule="auto"/>
        <w:rPr/>
      </w:pPr>
      <w:r>
        <w:rPr/>
        <w:t>4. 返回 Cowork 视图开始对话。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10. 定时任务 (Scheduled Tasks)</w:t>
      </w:r>
    </w:p>
    <w:p>
      <w:pPr>
        <w:pStyle w:val="00001d"/>
        <w:spacing w:line="240" w:lineRule="auto"/>
        <w:rPr/>
      </w:pPr>
      <w:r>
        <w:rPr/>
        <w:t>10.1 功能概述</w:t>
      </w:r>
    </w:p>
    <w:p>
      <w:pPr>
        <w:spacing w:line="240" w:lineRule="auto"/>
        <w:rPr/>
      </w:pPr>
      <w:r>
        <w:rPr/>
        <w:t>定时任务功能允许用户创建基于模板的自动化任务，按照预设的时间规则（如每天、每周）自动执行，无需人工干预。</w:t>
      </w:r>
    </w:p>
    <w:p>
      <w:pPr>
        <w:pStyle w:val="00001d"/>
        <w:spacing w:line="240" w:lineRule="auto"/>
        <w:rPr/>
      </w:pPr>
      <w:r>
        <w:rPr/>
        <w:t>10.2 任务管理</w:t>
      </w:r>
    </w:p>
    <w:p>
      <w:pPr>
        <w:spacing w:line="240" w:lineRule="auto"/>
        <w:rPr/>
      </w:pPr>
      <w:r>
        <w:rPr/>
        <w:t>定时任务视图包含三个标签页：</w:t>
      </w:r>
    </w:p>
    <w:p>
      <w:pPr>
        <w:spacing w:line="240" w:lineRule="auto"/>
        <w:rPr/>
      </w:pPr>
      <w:r>
        <w:rPr>
          <w:b/>
        </w:rPr>
        <w:t>创建标签页</w:t>
      </w:r>
      <w:r>
        <w:rPr/>
        <w:t>:</w:t>
      </w:r>
    </w:p>
    <w:p>
      <w:pPr>
        <w:pStyle w:val="00000d"/>
        <w:spacing w:line="240" w:lineRule="auto"/>
        <w:rPr/>
      </w:pPr>
      <w:r>
        <w:rPr/>
        <w:t>浏览任务模板画廊。</w:t>
      </w:r>
    </w:p>
    <w:p>
      <w:pPr>
        <w:pStyle w:val="00000d"/>
        <w:spacing w:line="240" w:lineRule="auto"/>
        <w:rPr/>
      </w:pPr>
      <w:r>
        <w:rPr/>
        <w:t>选择模板并填写任务参数。</w:t>
      </w:r>
    </w:p>
    <w:p>
      <w:pPr>
        <w:pStyle w:val="00000d"/>
        <w:spacing w:line="240" w:lineRule="auto"/>
        <w:rPr/>
      </w:pPr>
      <w:r>
        <w:rPr/>
        <w:t>配置执行时间规则（支持 RRULE 格式）。</w:t>
      </w:r>
    </w:p>
    <w:p>
      <w:pPr>
        <w:pStyle w:val="00000d"/>
        <w:spacing w:line="240" w:lineRule="auto"/>
        <w:rPr/>
      </w:pPr>
      <w:r>
        <w:rPr/>
        <w:t>设置任务有效期（</w:t>
      </w:r>
      <w:r>
        <w:rPr>
          <w:rFonts w:ascii="Consolas" w:hAnsi="Consolas" w:eastAsia="Consolas"/>
          <w:sz w:val="19"/>
        </w:rPr>
        <w:t>validFrom</w:t>
      </w:r>
      <w:r>
        <w:rPr/>
        <w:t xml:space="preserve"> / </w:t>
      </w:r>
      <w:r>
        <w:rPr>
          <w:rFonts w:ascii="Consolas" w:hAnsi="Consolas" w:eastAsia="Consolas"/>
          <w:sz w:val="19"/>
        </w:rPr>
        <w:t>validUntil</w:t>
      </w:r>
      <w:r>
        <w:rPr/>
        <w:t>）。</w:t>
      </w:r>
    </w:p>
    <w:p>
      <w:pPr>
        <w:spacing w:line="240" w:lineRule="auto"/>
        <w:rPr/>
      </w:pPr>
      <w:r>
        <w:rPr>
          <w:b/>
        </w:rPr>
        <w:t>任务标签页</w:t>
      </w:r>
      <w:r>
        <w:rPr/>
        <w:t>:</w:t>
      </w:r>
    </w:p>
    <w:p>
      <w:pPr>
        <w:pStyle w:val="00000d"/>
        <w:spacing w:line="240" w:lineRule="auto"/>
        <w:rPr/>
      </w:pPr>
      <w:r>
        <w:rPr/>
        <w:t>查看已创建的任务列表。</w:t>
      </w:r>
    </w:p>
    <w:p>
      <w:pPr>
        <w:pStyle w:val="00000d"/>
        <w:spacing w:line="240" w:lineRule="auto"/>
        <w:rPr/>
      </w:pPr>
      <w:r>
        <w:rPr/>
        <w:t>查看任务详情。</w:t>
      </w:r>
    </w:p>
    <w:p>
      <w:pPr>
        <w:pStyle w:val="00000d"/>
        <w:spacing w:line="240" w:lineRule="auto"/>
        <w:rPr/>
      </w:pPr>
      <w:r>
        <w:rPr/>
        <w:t>编辑任务配置（含表单脏数据保护确认）。</w:t>
      </w:r>
    </w:p>
    <w:p>
      <w:pPr>
        <w:pStyle w:val="00000d"/>
        <w:spacing w:line="240" w:lineRule="auto"/>
        <w:rPr/>
      </w:pPr>
      <w:r>
        <w:rPr/>
        <w:t>启用/暂停/删除任务。</w:t>
      </w:r>
    </w:p>
    <w:p>
      <w:pPr>
        <w:pStyle w:val="00000d"/>
        <w:spacing w:line="240" w:lineRule="auto"/>
        <w:rPr/>
      </w:pPr>
      <w:r>
        <w:rPr/>
        <w:t>删除操作提供确认弹窗，防止误操作。</w:t>
      </w:r>
    </w:p>
    <w:p>
      <w:pPr>
        <w:spacing w:line="240" w:lineRule="auto"/>
        <w:rPr/>
      </w:pPr>
      <w:r>
        <w:rPr>
          <w:b/>
        </w:rPr>
        <w:t>历史标签页</w:t>
      </w:r>
      <w:r>
        <w:rPr/>
        <w:t>:</w:t>
      </w:r>
    </w:p>
    <w:p>
      <w:pPr>
        <w:pStyle w:val="00000d"/>
        <w:spacing w:line="240" w:lineRule="auto"/>
        <w:rPr/>
      </w:pPr>
      <w:r>
        <w:rPr/>
        <w:t>查看所有任务的执行运行历史。</w:t>
      </w:r>
    </w:p>
    <w:p>
      <w:pPr>
        <w:pStyle w:val="00000d"/>
        <w:spacing w:line="240" w:lineRule="auto"/>
        <w:rPr/>
      </w:pPr>
      <w:r>
        <w:rPr/>
        <w:t>每次执行记录包含执行时间、执行结果等信息。</w:t>
      </w:r>
    </w:p>
    <w:p>
      <w:pPr>
        <w:pStyle w:val="00001d"/>
        <w:spacing w:line="240" w:lineRule="auto"/>
        <w:rPr/>
      </w:pPr>
      <w:r>
        <w:rPr/>
        <w:t>10.3 任务执行机制</w:t>
      </w:r>
    </w:p>
    <w:p>
      <w:pPr>
        <w:spacing w:line="240" w:lineRule="auto"/>
        <w:rPr/>
      </w:pPr>
      <w:r>
        <w:t>定时任务由主进程的调度引擎管理，任务定义和执行状态存储在 SQLite 数据库的 automations 和 automation_runtime_state 表中，执行历史记录在 automation_runs 表中。任务在指定时间触发时，晓软智能体 将启动统一 Agent 运行时会话执行任务指令。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11. 即时通讯集成 (IM Bot)</w:t>
      </w:r>
    </w:p>
    <w:p>
      <w:pPr>
        <w:pStyle w:val="00001d"/>
        <w:spacing w:line="240" w:lineRule="auto"/>
        <w:rPr/>
      </w:pPr>
      <w:r>
        <w:rPr/>
        <w:t>11.1 功能概述</w:t>
      </w:r>
    </w:p>
    <w:p>
      <w:pPr>
        <w:spacing w:line="240" w:lineRule="auto"/>
        <w:rPr/>
      </w:pPr>
      <w:r>
        <w:t>IM Bot 功能允许将 晓软智能体 Agent 接入即时通讯平台，使 Agent 作为聊天机器人响应外部消息。当前支持企业微信、飞书、钉钉、微信、QQ 五个平台（中文语言环境下可见）。</w:t>
      </w:r>
    </w:p>
    <w:p>
      <w:pPr>
        <w:pBdr>
          <w:left w:val="single" w:color="94A3B8" w:sz="12" w:space="4"/>
        </w:pBdr>
        <w:spacing w:line="240" w:lineRule="auto"/>
        <w:ind w:left="567"/>
        <w:rPr/>
      </w:pPr>
      <w:r>
        <w:rPr>
          <w:color w:val="555555"/>
        </w:rPr>
        <w:t>各平台的可见性受区域过滤机制控制。</w:t>
      </w:r>
      <w:r>
        <w:rPr>
          <w:rFonts w:ascii="Consolas" w:hAnsi="Consolas" w:eastAsia="Consolas"/>
          <w:sz w:val="19"/>
        </w:rPr>
        <w:t>getVisibleIMPlatforms('zh')</w:t>
      </w:r>
      <w:r>
        <w:rPr/>
        <w:t xml:space="preserve"> 仅返回 </w:t>
      </w:r>
      <w:r>
        <w:rPr>
          <w:rFonts w:ascii="Consolas" w:hAnsi="Consolas" w:eastAsia="Consolas"/>
          <w:sz w:val="19"/>
        </w:rPr>
        <w:t>region: 'china'</w:t>
      </w:r>
      <w:r>
        <w:rPr/>
        <w:t xml:space="preserve"> 的平台。</w:t>
      </w:r>
    </w:p>
    <w:p>
      <w:pPr>
        <w:pStyle w:val="00001d"/>
        <w:spacing w:line="240" w:lineRule="auto"/>
        <w:rPr/>
      </w:pPr>
      <w:r>
        <w:rPr/>
        <w:t>11.2 平台配置入口</w:t>
      </w:r>
    </w:p>
    <w:p>
      <w:pPr>
        <w:spacing w:line="240" w:lineRule="auto"/>
        <w:rPr/>
      </w:pPr>
      <w:r>
        <w:rPr/>
        <w:t>IM Bot 配置位于设置面板的「IM」标签页，而非主导航视图。配置路径：Settings &gt; IM。</w:t>
      </w:r>
    </w:p>
    <w:p>
      <w:pPr>
        <w:pStyle w:val="00001d"/>
        <w:spacing w:line="240" w:lineRule="auto"/>
        <w:rPr/>
      </w:pPr>
      <w:r>
        <w:rPr/>
        <w:t>11.3 配置流程</w:t>
      </w:r>
    </w:p>
    <w:p>
      <w:pPr>
        <w:pStyle w:val="00000d"/>
        <w:spacing w:line="240" w:lineRule="auto"/>
        <w:rPr/>
      </w:pPr>
      <w:r>
        <w:rPr/>
        <w:t>1. 在 IM 设置标签页中选择目标平台（如企业微信）。</w:t>
      </w:r>
    </w:p>
    <w:p>
      <w:pPr>
        <w:pStyle w:val="00000d"/>
        <w:spacing w:line="240" w:lineRule="auto"/>
        <w:rPr/>
      </w:pPr>
      <w:r>
        <w:rPr/>
        <w:t>2. 每个平台支持配置多个机器人实例（各平台有最大实例数限制）。</w:t>
      </w:r>
    </w:p>
    <w:p>
      <w:pPr>
        <w:pStyle w:val="00000d"/>
        <w:spacing w:line="240" w:lineRule="auto"/>
        <w:rPr/>
      </w:pPr>
      <w:r>
        <w:rPr/>
        <w:t>3. 根据分步设置指南填写配置参数（应用 ID、密钥、回调地址等）。</w:t>
      </w:r>
    </w:p>
    <w:p>
      <w:pPr>
        <w:pStyle w:val="00000d"/>
        <w:spacing w:line="240" w:lineRule="auto"/>
        <w:rPr/>
      </w:pPr>
      <w:r>
        <w:rPr/>
        <w:t>4. 运行连通性测试，查看 pass/warn/fail 级别的检测结果。</w:t>
      </w:r>
    </w:p>
    <w:p>
      <w:pPr>
        <w:pStyle w:val="00000d"/>
        <w:spacing w:line="240" w:lineRule="auto"/>
        <w:rPr/>
      </w:pPr>
      <w:r>
        <w:rPr/>
        <w:t>5. 部分平台支持通过 QR 码扫码登录。</w:t>
      </w:r>
    </w:p>
    <w:p>
      <w:pPr>
        <w:pStyle w:val="00001d"/>
        <w:spacing w:line="240" w:lineRule="auto"/>
        <w:rPr/>
      </w:pPr>
      <w:r>
        <w:rPr/>
        <w:t>11.4 消息处理链路</w:t>
      </w:r>
    </w:p>
    <w:p>
      <w:pPr>
        <w:spacing w:line="240" w:lineRule="auto"/>
        <w:rPr/>
      </w:pPr>
      <w:r>
        <w:rPr/>
        <w:t>当外部平台发送消息时：</w:t>
      </w:r>
    </w:p>
    <w:p>
      <w:pPr>
        <w:pStyle w:val="00000d"/>
        <w:spacing w:line="240" w:lineRule="auto"/>
        <w:rPr/>
      </w:pPr>
      <w:r>
        <w:t>1. IM 连接器（渠道连接器）接收消息并转发至主进程。</w:t>
      </w:r>
    </w:p>
    <w:p>
      <w:pPr>
        <w:pStyle w:val="00000d"/>
        <w:spacing w:line="240" w:lineRule="auto"/>
        <w:rPr/>
      </w:pPr>
      <w:r>
        <w:rPr/>
        <w:t xml:space="preserve">2. </w:t>
      </w:r>
      <w:r>
        <w:rPr>
          <w:rFonts w:ascii="Consolas" w:hAnsi="Consolas" w:eastAsia="Consolas"/>
          <w:sz w:val="19"/>
        </w:rPr>
        <w:t>IMGatewayManager</w:t>
      </w:r>
      <w:r>
        <w:rPr/>
        <w:t xml:space="preserve"> 将消息路由至 </w:t>
      </w:r>
      <w:r>
        <w:rPr>
          <w:rFonts w:ascii="Consolas" w:hAnsi="Consolas" w:eastAsia="Consolas"/>
          <w:sz w:val="19"/>
        </w:rPr>
        <w:t>imCoworkHandler</w:t>
      </w:r>
      <w:r>
        <w:rPr/>
        <w:t>。</w:t>
      </w:r>
    </w:p>
    <w:p>
      <w:pPr>
        <w:pStyle w:val="00000d"/>
        <w:spacing w:line="240" w:lineRule="auto"/>
        <w:rPr/>
      </w:pPr>
      <w:r>
        <w:rPr/>
        <w:t xml:space="preserve">3. </w:t>
      </w:r>
      <w:r>
        <w:rPr>
          <w:rFonts w:ascii="Consolas" w:hAnsi="Consolas" w:eastAsia="Consolas"/>
          <w:sz w:val="19"/>
        </w:rPr>
        <w:t>imCoworkHandler</w:t>
      </w:r>
      <w:r>
        <w:rPr/>
        <w:t xml:space="preserve"> 创建或复用 Cowork 会话，将消息发送给 Agent 引擎。</w:t>
      </w:r>
    </w:p>
    <w:p>
      <w:pPr>
        <w:pStyle w:val="00000d"/>
        <w:spacing w:line="240" w:lineRule="auto"/>
        <w:rPr/>
      </w:pPr>
      <w:r>
        <w:rPr/>
        <w:t>4. Agent 引擎处理消息并生成回复。</w:t>
      </w:r>
    </w:p>
    <w:p>
      <w:pPr>
        <w:pStyle w:val="00000d"/>
        <w:spacing w:line="240" w:lineRule="auto"/>
        <w:rPr/>
      </w:pPr>
      <w:r>
        <w:rPr/>
        <w:t xml:space="preserve">5. 回复通过 </w:t>
      </w:r>
      <w:r>
        <w:rPr>
          <w:rFonts w:ascii="Consolas" w:hAnsi="Consolas" w:eastAsia="Consolas"/>
          <w:sz w:val="19"/>
        </w:rPr>
        <w:t>imChatHandler</w:t>
      </w:r>
      <w:r>
        <w:rPr/>
        <w:t xml:space="preserve"> 回传至对应的 IM 平台。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12. 设置面板</w:t>
      </w:r>
    </w:p>
    <w:p>
      <w:pPr>
        <w:pStyle w:val="00001d"/>
        <w:spacing w:line="240" w:lineRule="auto"/>
        <w:rPr/>
      </w:pPr>
      <w:r>
        <w:rPr/>
        <w:t>12.1 设置面板概述</w:t>
      </w:r>
    </w:p>
    <w:p>
      <w:pPr>
        <w:spacing w:line="240" w:lineRule="auto"/>
        <w:rPr/>
      </w:pPr>
      <w:r>
        <w:rPr/>
        <w:t>设置面板是一个模态浮层，覆盖在主界面上方。面板包含左侧标签页导航和右侧内容区域。设置更改即时生效，关闭面板时自动刷新模型列表。</w:t>
      </w:r>
    </w:p>
    <w:p>
      <w:pPr>
        <w:pStyle w:val="00001d"/>
        <w:spacing w:line="240" w:lineRule="auto"/>
        <w:rPr/>
      </w:pPr>
      <w:r>
        <w:rPr/>
        <w:t>12.2 设置标签页</w:t>
      </w:r>
    </w:p>
    <w:p>
      <w:pPr>
        <w:pStyle w:val="00001f"/>
        <w:spacing w:line="240" w:lineRule="auto"/>
        <w:rPr/>
      </w:pPr>
      <w:r>
        <w:rPr/>
        <w:t>常规 (General)</w:t>
      </w:r>
    </w:p>
    <w:p>
      <w:pPr>
        <w:pStyle w:val="00000d"/>
        <w:spacing w:line="240" w:lineRule="auto"/>
        <w:rPr/>
      </w:pPr>
      <w:r>
        <w:rPr/>
        <w:t>基础应用设置。</w:t>
      </w:r>
    </w:p>
    <w:p>
      <w:pPr>
        <w:pStyle w:val="00000d"/>
        <w:spacing w:line="240" w:lineRule="auto"/>
        <w:rPr/>
      </w:pPr>
      <w:r>
        <w:rPr/>
        <w:t>语言切换（支持中文、英文等多语言）。</w:t>
      </w:r>
    </w:p>
    <w:p>
      <w:pPr>
        <w:pStyle w:val="00001f"/>
        <w:spacing w:line="240" w:lineRule="auto"/>
        <w:rPr/>
      </w:pPr>
      <w:r>
        <w:rPr/>
        <w:t>外观 (Appearance)</w:t>
      </w:r>
    </w:p>
    <w:p>
      <w:pPr>
        <w:pStyle w:val="00000d"/>
        <w:spacing w:line="240" w:lineRule="auto"/>
        <w:rPr/>
      </w:pPr>
      <w:r>
        <w:rPr/>
        <w:t>主题切换：浅色模式 (Light)、深色模式 (Dark)、跟随系统 (System)。</w:t>
      </w:r>
    </w:p>
    <w:p>
      <w:pPr>
        <w:pStyle w:val="00000d"/>
        <w:spacing w:line="240" w:lineRule="auto"/>
        <w:rPr/>
      </w:pPr>
      <w:r>
        <w:rPr/>
        <w:t>三种模式均提供可视化预览卡片。</w:t>
      </w:r>
    </w:p>
    <w:p>
      <w:pPr>
        <w:pStyle w:val="00001f"/>
        <w:spacing w:line="240" w:lineRule="auto"/>
        <w:rPr/>
      </w:pPr>
      <w:r>
        <w:rPr/>
        <w:t>模型 (Model)</w:t>
      </w:r>
    </w:p>
    <w:p>
      <w:pPr>
        <w:pStyle w:val="00000d"/>
        <w:spacing w:line="240" w:lineRule="auto"/>
        <w:rPr/>
      </w:pPr>
      <w:r>
        <w:t>AISphere 绑定：填写平台根地址，连接并获取平台返回的模型目录。</w:t>
      </w:r>
    </w:p>
    <w:p>
      <w:pPr>
        <w:pStyle w:val="00000d"/>
        <w:spacing w:line="240" w:lineRule="auto"/>
        <w:rPr/>
      </w:pPr>
      <w:r>
        <w:t>模型选择：只能选择当前 AISphere 平台返回的模型。</w:t>
      </w:r>
    </w:p>
    <w:p>
      <w:pPr>
        <w:pStyle w:val="00000d"/>
        <w:spacing w:line="240" w:lineRule="auto"/>
        <w:rPr/>
      </w:pPr>
      <w:r>
        <w:t>模型目录：连接或刷新 AISphere 后查看可用模型；运行中的任务期间不能切换平台地址。</w:t>
      </w:r>
    </w:p>
    <w:p>
      <w:pPr>
        <w:pStyle w:val="00000d"/>
        <w:spacing w:line="240" w:lineRule="auto"/>
        <w:rPr/>
      </w:pPr>
      <w:r>
        <w:t>连接状态：显示 AISphere 是否可用；连接失败时清空可用模型并允许重试。</w:t>
      </w:r>
    </w:p>
    <w:p>
      <w:pPr>
        <w:pStyle w:val="00000d"/>
        <w:spacing w:line="240" w:lineRule="auto"/>
        <w:rPr/>
      </w:pPr>
      <w:r>
        <w:t>平台限制：平台地址仅支持 HTTP/HTTPS 根地址，模型请求通过应用内网关转发。</w:t>
      </w:r>
    </w:p>
    <w:p>
      <w:pPr>
        <w:pStyle w:val="00000d"/>
        <w:spacing w:line="240" w:lineRule="auto"/>
        <w:rPr/>
      </w:pPr>
      <w:r>
        <w:rPr/>
        <w:t>默认模型选择：设置默认使用的 AI 模型。</w:t>
      </w:r>
    </w:p>
    <w:p>
      <w:pPr>
        <w:pStyle w:val="00001f"/>
        <w:spacing w:line="240" w:lineRule="auto"/>
        <w:rPr/>
      </w:pPr>
      <w:r>
        <w:rPr/>
        <w:t>即时通讯 (IM)</w:t>
      </w:r>
    </w:p>
    <w:p>
      <w:pPr>
        <w:pStyle w:val="00000d"/>
        <w:spacing w:line="240" w:lineRule="auto"/>
        <w:rPr/>
      </w:pPr>
      <w:r>
        <w:rPr/>
        <w:t>各平台机器人实例配置。</w:t>
      </w:r>
    </w:p>
    <w:p>
      <w:pPr>
        <w:pStyle w:val="00000d"/>
        <w:spacing w:line="240" w:lineRule="auto"/>
        <w:rPr/>
      </w:pPr>
      <w:r>
        <w:rPr/>
        <w:t>连通性测试。</w:t>
      </w:r>
    </w:p>
    <w:p>
      <w:pPr>
        <w:pStyle w:val="00000d"/>
        <w:spacing w:line="240" w:lineRule="auto"/>
        <w:rPr/>
      </w:pPr>
      <w:r>
        <w:rPr/>
        <w:t>实例数量上限管理。</w:t>
      </w:r>
    </w:p>
    <w:p>
      <w:pPr>
        <w:pStyle w:val="00001f"/>
        <w:spacing w:line="240" w:lineRule="auto"/>
        <w:rPr/>
      </w:pPr>
      <w:r>
        <w:rPr/>
        <w:t>邮件 (Email)</w:t>
      </w:r>
    </w:p>
    <w:p>
      <w:pPr>
        <w:pStyle w:val="00000d"/>
        <w:spacing w:line="240" w:lineRule="auto"/>
        <w:rPr/>
      </w:pPr>
      <w:r>
        <w:rPr/>
        <w:t>配置邮件技能（IMAP/SMTP 参数），供技能使用。</w:t>
      </w:r>
    </w:p>
    <w:p>
      <w:pPr>
        <w:pStyle w:val="00001f"/>
        <w:spacing w:line="240" w:lineRule="auto"/>
        <w:rPr/>
      </w:pPr>
      <w:r>
        <w:rPr/>
        <w:t>记忆管理 (Memory)</w:t>
      </w:r>
    </w:p>
    <w:p>
      <w:pPr>
        <w:pStyle w:val="00000d"/>
        <w:spacing w:line="240" w:lineRule="auto"/>
        <w:rPr/>
      </w:pPr>
      <w:r>
        <w:rPr/>
        <w:t>查看和管理 Agent 的持久化记忆条目。</w:t>
      </w:r>
    </w:p>
    <w:p>
      <w:pPr>
        <w:pStyle w:val="00000d"/>
        <w:spacing w:line="240" w:lineRule="auto"/>
        <w:rPr/>
      </w:pPr>
      <w:r>
        <w:rPr/>
        <w:t>支持添加、编辑、删除用户级记忆。</w:t>
      </w:r>
    </w:p>
    <w:p>
      <w:pPr>
        <w:pStyle w:val="00000d"/>
        <w:spacing w:line="240" w:lineRule="auto"/>
        <w:rPr/>
      </w:pPr>
      <w:r>
        <w:t>记忆以文件形式存储在 应用工作区中（MEMORY.md / memory/）。</w:t>
      </w:r>
    </w:p>
    <w:p>
      <w:pPr>
        <w:pStyle w:val="00001f"/>
        <w:spacing w:line="240" w:lineRule="auto"/>
        <w:rPr/>
      </w:pPr>
      <w:r>
        <w:rPr/>
        <w:t>快捷键 (Shortcuts)</w:t>
      </w:r>
    </w:p>
    <w:p>
      <w:pPr>
        <w:pStyle w:val="00000d"/>
        <w:spacing w:line="240" w:lineRule="auto"/>
        <w:rPr/>
      </w:pPr>
      <w:r>
        <w:rPr/>
        <w:t>查看和自定义全局快捷键。</w:t>
      </w:r>
    </w:p>
    <w:p>
      <w:pPr>
        <w:pStyle w:val="00000d"/>
        <w:spacing w:line="240" w:lineRule="auto"/>
        <w:rPr/>
      </w:pPr>
      <w:r>
        <w:rPr/>
        <w:t>每个快捷键支持多键位组合。</w:t>
      </w:r>
    </w:p>
    <w:p>
      <w:pPr>
        <w:pStyle w:val="00001f"/>
        <w:spacing w:line="240" w:lineRule="auto"/>
        <w:rPr/>
      </w:pPr>
      <w:r>
        <w:rPr/>
        <w:t>关于 (About)</w:t>
      </w:r>
    </w:p>
    <w:p>
      <w:pPr>
        <w:pStyle w:val="00000d"/>
        <w:spacing w:line="240" w:lineRule="auto"/>
        <w:rPr/>
      </w:pPr>
      <w:r>
        <w:rPr/>
        <w:t>应用版本号显示。</w:t>
      </w:r>
    </w:p>
    <w:p>
      <w:pPr>
        <w:pStyle w:val="00000d"/>
        <w:spacing w:line="240" w:lineRule="auto"/>
        <w:rPr/>
      </w:pPr>
      <w:r>
        <w:rPr/>
        <w:t>运行环境信息。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13. 数据备份与恢复</w:t>
      </w:r>
    </w:p>
    <w:p>
      <w:pPr>
        <w:pStyle w:val="00001d"/>
        <w:spacing w:line="240" w:lineRule="auto"/>
        <w:rPr/>
      </w:pPr>
      <w:r>
        <w:rPr/>
        <w:t>13.1 自动备份</w:t>
      </w:r>
    </w:p>
    <w:p>
      <w:pPr>
        <w:spacing w:line="240" w:lineRule="auto"/>
        <w:rPr/>
      </w:pPr>
      <w:r>
        <w:t>晓软智能体 将核心数据存储在本地 SQLite 数据库中，系统在初始化时自动执行备份恢复检查：</w:t>
      </w:r>
    </w:p>
    <w:p>
      <w:pPr>
        <w:pStyle w:val="00000d"/>
        <w:spacing w:line="240" w:lineRule="auto"/>
        <w:rPr/>
      </w:pPr>
      <w:r>
        <w:rPr/>
        <w:t>数据库文件路径位于用户数据目录。</w:t>
      </w:r>
    </w:p>
    <w:p>
      <w:pPr>
        <w:pStyle w:val="00000d"/>
        <w:spacing w:line="240" w:lineRule="auto"/>
        <w:rPr/>
      </w:pPr>
      <w:r>
        <w:rPr/>
        <w:t>若检测到主数据库文件损坏，自动从备份文件恢复。</w:t>
      </w:r>
    </w:p>
    <w:p>
      <w:pPr>
        <w:pStyle w:val="00001d"/>
        <w:spacing w:line="240" w:lineRule="auto"/>
        <w:rPr/>
      </w:pPr>
      <w:r>
        <w:rPr/>
        <w:t>13.2 数据内容</w:t>
      </w:r>
    </w:p>
    <w:p>
      <w:pPr>
        <w:spacing w:line="240" w:lineRule="auto"/>
        <w:rPr/>
      </w:pPr>
      <w:r>
        <w:t>晓软智能体 本地存储的数据包括：</w:t>
      </w:r>
    </w:p>
    <w:p>
      <w:pPr>
        <w:pStyle w:val="00000d"/>
        <w:spacing w:line="240" w:lineRule="auto"/>
        <w:rPr/>
      </w:pPr>
      <w:r>
        <w:rPr>
          <w:b/>
        </w:rPr>
        <w:t>会话数据</w:t>
      </w:r>
      <w:r>
        <w:rPr/>
        <w:t>: 协作会话记录和消息历史（</w:t>
      </w:r>
      <w:r>
        <w:rPr>
          <w:rFonts w:ascii="Consolas" w:hAnsi="Consolas" w:eastAsia="Consolas"/>
          <w:sz w:val="19"/>
        </w:rPr>
        <w:t>cowork_sessions</w:t>
      </w:r>
      <w:r>
        <w:rPr/>
        <w:t>、</w:t>
      </w:r>
      <w:r>
        <w:rPr>
          <w:rFonts w:ascii="Consolas" w:hAnsi="Consolas" w:eastAsia="Consolas"/>
          <w:sz w:val="19"/>
        </w:rPr>
        <w:t>cowork_messages</w:t>
      </w:r>
      <w:r>
        <w:rPr/>
        <w:t xml:space="preserve"> 表）。</w:t>
      </w:r>
    </w:p>
    <w:p>
      <w:pPr>
        <w:pStyle w:val="00000d"/>
        <w:spacing w:line="240" w:lineRule="auto"/>
        <w:rPr/>
      </w:pPr>
      <w:r>
        <w:rPr>
          <w:b/>
        </w:rPr>
        <w:t>配置数据</w:t>
      </w:r>
      <w:r>
        <w:rPr/>
        <w:t>: 用户设置（KV 键值存储）。</w:t>
      </w:r>
    </w:p>
    <w:p>
      <w:pPr>
        <w:pStyle w:val="00000d"/>
        <w:spacing w:line="240" w:lineRule="auto"/>
        <w:rPr/>
      </w:pPr>
      <w:r>
        <w:rPr>
          <w:b/>
        </w:rPr>
        <w:t>技能配置</w:t>
      </w:r>
      <w:r>
        <w:rPr/>
        <w:t>: 技能启用状态和排序。</w:t>
      </w:r>
    </w:p>
    <w:p>
      <w:pPr>
        <w:pStyle w:val="00000d"/>
        <w:spacing w:line="240" w:lineRule="auto"/>
        <w:rPr/>
      </w:pPr>
      <w:r>
        <w:rPr>
          <w:b/>
        </w:rPr>
        <w:t>MCP 配置</w:t>
      </w:r>
      <w:r>
        <w:rPr/>
        <w:t>: MCP 服务器连接参数。</w:t>
      </w:r>
    </w:p>
    <w:p>
      <w:pPr>
        <w:pStyle w:val="00000d"/>
        <w:spacing w:line="240" w:lineRule="auto"/>
        <w:rPr/>
      </w:pPr>
      <w:r>
        <w:rPr>
          <w:b/>
        </w:rPr>
        <w:t>定时任务</w:t>
      </w:r>
      <w:r>
        <w:rPr/>
        <w:t>: 任务定义和执行历史。</w:t>
      </w:r>
    </w:p>
    <w:p>
      <w:pPr>
        <w:pStyle w:val="00000d"/>
        <w:spacing w:line="240" w:lineRule="auto"/>
        <w:rPr/>
      </w:pPr>
      <w:r>
        <w:rPr>
          <w:b/>
        </w:rPr>
        <w:t>IM 配置</w:t>
      </w:r>
      <w:r>
        <w:rPr/>
        <w:t>: 各平台的机器人实例配置。</w:t>
      </w:r>
    </w:p>
    <w:p>
      <w:pPr>
        <w:pStyle w:val="00001d"/>
        <w:spacing w:line="240" w:lineRule="auto"/>
        <w:rPr/>
      </w:pPr>
      <w:r>
        <w:rPr/>
        <w:t>13.3 手动备份</w:t>
      </w:r>
    </w:p>
    <w:p>
      <w:pPr>
        <w:spacing w:line="240" w:lineRule="auto"/>
        <w:rPr/>
      </w:pPr>
      <w:r>
        <w:rPr/>
        <w:t>用户可通过以下方式手动备份数据：</w:t>
      </w:r>
    </w:p>
    <w:p>
      <w:pPr>
        <w:pStyle w:val="00000d"/>
        <w:spacing w:line="240" w:lineRule="auto"/>
        <w:rPr/>
      </w:pPr>
      <w:r>
        <w:t>1. 找到 晓软智能体 数据目录。</w:t>
      </w:r>
    </w:p>
    <w:p>
      <w:pPr>
        <w:pStyle w:val="00000d"/>
        <w:spacing w:line="240" w:lineRule="auto"/>
        <w:rPr/>
      </w:pPr>
      <w:r>
        <w:rPr/>
        <w:t>2. 复制整个数据目录至备份位置。</w:t>
      </w:r>
    </w:p>
    <w:p>
      <w:pPr>
        <w:pStyle w:val="00000d"/>
        <w:spacing w:line="240" w:lineRule="auto"/>
        <w:rPr/>
      </w:pPr>
      <w:r>
        <w:rPr/>
        <w:t>3. 恢复时将备份目录还原至原路径即可。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14. 故障排查</w:t>
      </w:r>
    </w:p>
    <w:p>
      <w:pPr>
        <w:pStyle w:val="00001d"/>
        <w:spacing w:line="240" w:lineRule="auto"/>
        <w:rPr/>
      </w:pPr>
      <w:r>
        <w:rPr/>
        <w:t>14.1 应用无法启动</w:t>
      </w:r>
    </w:p>
    <w:p>
      <w:pPr>
        <w:spacing w:line="240" w:lineRule="auto"/>
        <w:rPr/>
      </w:pPr>
      <w:r>
        <w:rPr>
          <w:b/>
        </w:rPr>
        <w:t>现象</w:t>
      </w:r>
      <w:r>
        <w:rPr/>
        <w:t>: 启动后显示初始化错误提示。</w:t>
      </w:r>
    </w:p>
    <w:p>
      <w:pPr>
        <w:spacing w:line="240" w:lineRule="auto"/>
        <w:rPr/>
      </w:pPr>
      <w:r>
        <w:rPr>
          <w:b/>
        </w:rPr>
        <w:t>排查步骤</w:t>
      </w:r>
      <w:r>
        <w:rPr/>
        <w:t>:</w:t>
      </w:r>
    </w:p>
    <w:p>
      <w:pPr>
        <w:pStyle w:val="00000d"/>
        <w:spacing w:line="240" w:lineRule="auto"/>
        <w:rPr/>
      </w:pPr>
      <w:r>
        <w:rPr/>
        <w:t>1. 点击「重启应用」按钮重试。</w:t>
      </w:r>
    </w:p>
    <w:p>
      <w:pPr>
        <w:pStyle w:val="00000d"/>
        <w:spacing w:line="240" w:lineRule="auto"/>
        <w:rPr/>
      </w:pPr>
      <w:r>
        <w:rPr/>
        <w:t>2. 若反复失败，点击「打开设置」检查配置是否正确。</w:t>
      </w:r>
    </w:p>
    <w:p>
      <w:pPr>
        <w:pStyle w:val="00000d"/>
        <w:spacing w:line="240" w:lineRule="auto"/>
        <w:rPr/>
      </w:pPr>
      <w:r>
        <w:rPr/>
        <w:t>3. 检查系统是否满足最低硬件要求。</w:t>
      </w:r>
    </w:p>
    <w:p>
      <w:pPr>
        <w:pStyle w:val="00000d"/>
        <w:spacing w:line="240" w:lineRule="auto"/>
        <w:rPr/>
      </w:pPr>
      <w:r>
        <w:rPr/>
        <w:t>4. Windows 平台确认已安装 PortableGit。</w:t>
      </w:r>
    </w:p>
    <w:p>
      <w:pPr>
        <w:pStyle w:val="00001d"/>
        <w:spacing w:line="240" w:lineRule="auto"/>
        <w:rPr/>
      </w:pPr>
      <w:r>
        <w:rPr/>
        <w:t>14.2 Agent 引擎未就绪</w:t>
      </w:r>
    </w:p>
    <w:p>
      <w:pPr>
        <w:spacing w:line="240" w:lineRule="auto"/>
        <w:rPr/>
      </w:pPr>
      <w:r>
        <w:rPr>
          <w:b/>
        </w:rPr>
        <w:t>现象</w:t>
      </w:r>
      <w:r>
        <w:rPr/>
        <w:t>: 发送消息时提示引擎未就绪。</w:t>
      </w:r>
    </w:p>
    <w:p>
      <w:pPr>
        <w:spacing w:line="240" w:lineRule="auto"/>
        <w:rPr/>
      </w:pPr>
      <w:r>
        <w:rPr>
          <w:b/>
        </w:rPr>
        <w:t>排查步骤</w:t>
      </w:r>
      <w:r>
        <w:rPr/>
        <w:t>:</w:t>
      </w:r>
    </w:p>
    <w:p>
      <w:pPr>
        <w:pStyle w:val="00000d"/>
        <w:spacing w:line="240" w:lineRule="auto"/>
        <w:rPr/>
      </w:pPr>
      <w:r>
        <w:rPr/>
        <w:t>1. 等待引擎启动覆盖层消失（首次启动可能需要较长时间）。</w:t>
      </w:r>
    </w:p>
    <w:p>
      <w:pPr>
        <w:pStyle w:val="00000d"/>
        <w:spacing w:line="240" w:lineRule="auto"/>
        <w:rPr/>
      </w:pPr>
      <w:r>
        <w:rPr/>
        <w:t>2. 进入 Settings &gt; Agent Engine 查看引擎安装/运行状态。</w:t>
      </w:r>
    </w:p>
    <w:p>
      <w:pPr>
        <w:pStyle w:val="00000d"/>
        <w:spacing w:line="240" w:lineRule="auto"/>
        <w:rPr/>
      </w:pPr>
      <w:r>
        <w:rPr/>
        <w:t>3. 若引擎状态异常，尝试重启应用。</w:t>
      </w:r>
    </w:p>
    <w:p>
      <w:pPr>
        <w:pStyle w:val="00001d"/>
        <w:spacing w:line="240" w:lineRule="auto"/>
        <w:rPr/>
      </w:pPr>
      <w:r>
        <w:rPr/>
        <w:t>14.3 模型连接失败</w:t>
      </w:r>
    </w:p>
    <w:p>
      <w:pPr>
        <w:spacing w:line="240" w:lineRule="auto"/>
        <w:rPr/>
      </w:pPr>
      <w:r>
        <w:rPr>
          <w:b/>
        </w:rPr>
        <w:t>现象</w:t>
      </w:r>
      <w:r>
        <w:rPr/>
        <w:t>: 对话无法正常回复，提示连接错误。</w:t>
      </w:r>
    </w:p>
    <w:p>
      <w:pPr>
        <w:spacing w:line="240" w:lineRule="auto"/>
        <w:rPr/>
      </w:pPr>
      <w:r>
        <w:rPr>
          <w:b/>
        </w:rPr>
        <w:t>排查步骤</w:t>
      </w:r>
      <w:r>
        <w:rPr/>
        <w:t>:</w:t>
      </w:r>
    </w:p>
    <w:p>
      <w:pPr>
        <w:pStyle w:val="00000d"/>
        <w:spacing w:line="240" w:lineRule="auto"/>
        <w:rPr/>
      </w:pPr>
      <w:r>
        <w:t>检查 AISphere 地址、网络连接和平台模型目录。</w:t>
      </w:r>
    </w:p>
    <w:p>
      <w:pPr>
        <w:pStyle w:val="00000d"/>
        <w:spacing w:line="240" w:lineRule="auto"/>
        <w:rPr/>
      </w:pPr>
      <w:r>
        <w:t>点击「连接并获取模型」或「刷新模型」重试。</w:t>
      </w:r>
    </w:p>
    <w:p>
      <w:pPr>
        <w:pStyle w:val="00000d"/>
        <w:spacing w:line="240" w:lineRule="auto"/>
        <w:rPr/>
      </w:pPr>
      <w:r>
        <w:rPr/>
        <w:t>3. 检查网络连接和防火墙设置。</w:t>
      </w:r>
    </w:p>
    <w:p>
      <w:pPr>
        <w:pStyle w:val="00001d"/>
        <w:spacing w:line="240" w:lineRule="auto"/>
        <w:rPr/>
      </w:pPr>
      <w:r>
        <w:t>模型来源或平台连接异常</w:t>
      </w:r>
    </w:p>
    <w:p>
      <w:pPr>
        <w:spacing w:line="240" w:lineRule="auto"/>
        <w:rPr/>
      </w:pPr>
      <w:r>
        <w:rPr>
          <w:b/>
        </w:rPr>
        <w:t>现象</w:t>
      </w:r>
      <w:r>
        <w:rPr/>
        <w:t>: 本地推理模型无法启动或推理异常。</w:t>
      </w:r>
    </w:p>
    <w:p>
      <w:pPr>
        <w:spacing w:line="240" w:lineRule="auto"/>
        <w:rPr/>
      </w:pPr>
      <w:r>
        <w:rPr>
          <w:b/>
        </w:rPr>
        <w:t>排查步骤</w:t>
      </w:r>
      <w:r>
        <w:rPr/>
        <w:t>:</w:t>
      </w:r>
    </w:p>
    <w:p>
      <w:pPr>
        <w:pStyle w:val="00000d"/>
        <w:spacing w:line="240" w:lineRule="auto"/>
        <w:rPr/>
      </w:pPr>
      <w:r>
        <w:rPr/>
        <w:t>1. 检查系统是否满足模型的硬件要求（显存/内存）。</w:t>
      </w:r>
    </w:p>
    <w:p>
      <w:pPr>
        <w:pStyle w:val="00000d"/>
        <w:spacing w:line="240" w:lineRule="auto"/>
        <w:rPr/>
      </w:pPr>
      <w:r>
        <w:rPr/>
        <w:t>2. 查看模型启动日志中的错误信息。</w:t>
      </w:r>
    </w:p>
    <w:p>
      <w:pPr>
        <w:pStyle w:val="00000d"/>
        <w:spacing w:line="240" w:lineRule="auto"/>
        <w:rPr/>
      </w:pPr>
      <w:r>
        <w:t>3. 确认 本地推理组件 后端平台选择正确（CPU/GPU）。</w:t>
      </w:r>
    </w:p>
    <w:p>
      <w:pPr>
        <w:pStyle w:val="00000d"/>
        <w:spacing w:line="240" w:lineRule="auto"/>
        <w:rPr/>
      </w:pPr>
      <w:r>
        <w:rPr/>
        <w:t>4. 尝试降低上下文窗口大小。</w:t>
      </w:r>
    </w:p>
    <w:p>
      <w:pPr>
        <w:pStyle w:val="00001d"/>
        <w:spacing w:line="240" w:lineRule="auto"/>
        <w:rPr/>
      </w:pPr>
      <w:r>
        <w:rPr/>
        <w:t>14.5 IM Bot 连接失败</w:t>
      </w:r>
    </w:p>
    <w:p>
      <w:pPr>
        <w:spacing w:line="240" w:lineRule="auto"/>
        <w:rPr/>
      </w:pPr>
      <w:r>
        <w:rPr>
          <w:b/>
        </w:rPr>
        <w:t>现象</w:t>
      </w:r>
      <w:r>
        <w:rPr/>
        <w:t>: 连通性测试未通过。</w:t>
      </w:r>
    </w:p>
    <w:p>
      <w:pPr>
        <w:spacing w:line="240" w:lineRule="auto"/>
        <w:rPr/>
      </w:pPr>
      <w:r>
        <w:rPr>
          <w:b/>
        </w:rPr>
        <w:t>排查步骤</w:t>
      </w:r>
      <w:r>
        <w:rPr/>
        <w:t>:</w:t>
      </w:r>
    </w:p>
    <w:p>
      <w:pPr>
        <w:pStyle w:val="00000d"/>
        <w:spacing w:line="240" w:lineRule="auto"/>
        <w:rPr/>
      </w:pPr>
      <w:r>
        <w:rPr/>
        <w:t>1. 核对平台提供的配置参数是否正确。</w:t>
      </w:r>
    </w:p>
    <w:p>
      <w:pPr>
        <w:pStyle w:val="00000d"/>
        <w:spacing w:line="240" w:lineRule="auto"/>
        <w:rPr/>
      </w:pPr>
      <w:r>
        <w:rPr/>
        <w:t>2. 检查网络防火墙是否允许对外连接。</w:t>
      </w:r>
    </w:p>
    <w:p>
      <w:pPr>
        <w:pStyle w:val="00000d"/>
        <w:spacing w:line="240" w:lineRule="auto"/>
        <w:rPr/>
      </w:pPr>
      <w:r>
        <w:rPr/>
        <w:t>3. 确认回调地址可被 IM 平台服务器访问。</w:t>
      </w:r>
    </w:p>
    <w:p>
      <w:pPr>
        <w:pStyle w:val="00000d"/>
        <w:spacing w:line="240" w:lineRule="auto"/>
        <w:rPr/>
      </w:pPr>
      <w:r>
        <w:rPr/>
        <w:t>4. 重新进行扫码登录。</w:t>
      </w:r>
    </w:p>
    <w:p>
      <w:pPr>
        <w:pStyle w:val="00001d"/>
        <w:spacing w:line="240" w:lineRule="auto"/>
        <w:rPr/>
      </w:pPr>
      <w:r>
        <w:rPr/>
        <w:t>14.6 获取技术支持</w:t>
      </w:r>
    </w:p>
    <w:p>
      <w:pPr>
        <w:spacing w:line="240" w:lineRule="auto"/>
        <w:rPr/>
      </w:pPr>
      <w:r>
        <w:rPr/>
        <w:t>如上述步骤无法解决问题，可通过以下渠道获取帮助：</w:t>
      </w:r>
    </w:p>
    <w:p>
      <w:pPr>
        <w:pStyle w:val="00000d"/>
        <w:spacing w:line="240" w:lineRule="auto"/>
        <w:rPr/>
      </w:pPr>
      <w:r>
        <w:rPr/>
        <w:t>查阅项目 GitHub 仓库的 Issue 列表。</w:t>
      </w:r>
    </w:p>
    <w:p>
      <w:pPr>
        <w:pStyle w:val="00000d"/>
        <w:spacing w:line="240" w:lineRule="auto"/>
        <w:rPr/>
      </w:pPr>
      <w:r>
        <w:rPr/>
        <w:t>通过设置面板的「关于」标签页查看运行环境信息，提供完整的错误描述和复现步骤。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附录 A. 配置文件参考</w:t>
      </w:r>
    </w:p>
    <w:p>
      <w:pPr>
        <w:pStyle w:val="00001d"/>
        <w:spacing w:line="240" w:lineRule="auto"/>
        <w:rPr/>
      </w:pPr>
      <w:r>
        <w:rPr/>
        <w:t>A.1 配置存储位置</w:t>
      </w:r>
    </w:p>
    <w:p>
      <w:pPr>
        <w:spacing w:line="240" w:lineRule="auto"/>
        <w:rPr/>
      </w:pPr>
      <w:r>
        <w:t>晓软智能体 配置数据存储在 SQLite 数据库的 KV 表中。用户通过设置面板的图形界面进行配置修改，无需直接编辑配置文件。</w:t>
      </w:r>
    </w:p>
    <w:p>
      <w:pPr>
        <w:pStyle w:val="00001d"/>
        <w:spacing w:line="240" w:lineRule="auto"/>
        <w:rPr/>
      </w:pPr>
      <w:r>
        <w:rPr/>
        <w:t>A.2 技能目录结构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SKILLs/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skills.config.json          # 技能启用/排序配置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docx/                       # Word 文档生成技能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xlsx/                       # Excel 操作技能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pptx/                       # PowerPoint 生成技能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pdf/                        # PDF 处理技能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imap-smtp-email/            # 邮件技能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└── ...</w:t>
      </w:r>
    </w:p>
    <w:p>
      <w:pPr>
        <w:pStyle w:val="00001d"/>
        <w:spacing w:line="240" w:lineRule="auto"/>
        <w:rPr/>
      </w:pPr>
      <w:r>
        <w:rPr/>
        <w:t>A.3 供应商快速参考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供应商标识符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显示名称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需要配置</w:t>
            </w:r>
          </w:p>
        </w:tc>
      </w:tr>
      <w:tr>
        <w:tc>
          <w:tcPr>
            <w:tcW w:type="dxa" w:w="3213"/>
          </w:tcPr>
          <w:p>
            <w:r>
              <w:t>AISphere</w:t>
            </w:r>
          </w:p>
        </w:tc>
        <w:tc>
          <w:tcPr>
            <w:tcW w:type="dxa" w:w="3213"/>
          </w:tcPr>
          <w:p>
            <w:r>
              <w:t>平台模型目录</w:t>
            </w:r>
          </w:p>
        </w:tc>
        <w:tc>
          <w:tcPr>
            <w:tcW w:type="dxa" w:w="3213"/>
          </w:tcPr>
          <w:p>
            <w:r>
              <w:t>填写 AISphere 地址</w:t>
            </w:r>
          </w:p>
        </w:tc>
      </w:tr>
    </w:tbl>
    <w:p>
      <w:pPr>
        <w:spacing w:line="240" w:lineRule="auto"/>
        <w:rPr/>
      </w:pP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>
          <w:b/>
        </w:rPr>
        <w:t>文档结束</w:t>
      </w:r>
    </w:p>
    <w:p>
      <w:pPr>
        <w:pStyle w:val="00001b"/>
      </w:pPr>
      <w:r>
        <w:t>15. 编程工作台</w:t>
      </w:r>
    </w:p>
    <w:p>
      <w:pPr/>
      <w:r>
        <w:t>编程工作台面向代码任务提供工作区、任务、泳道和 Agent 协作管理。它与普通 Cowork 会话分开保存，可在同一工作区中组织多个任务和执行泳道。</w:t>
      </w:r>
    </w:p>
    <w:p>
      <w:pPr/>
      <w:r>
        <w:t>内置编程 Agent 使用应用当前可用模型和权限策略；用户也可以发现并接入本机已安装且受信任的外部编程 Agent。外部 Agent 保留自己的账号、模型和配置，应用不会向其注入 AISphere 凭据。</w:t>
      </w:r>
    </w:p>
    <w:p>
      <w:pPr>
        <w:pStyle w:val="00000d"/>
      </w:pPr>
      <w:r>
        <w:t>创建或选择工作区，指定代码目录。</w:t>
      </w:r>
    </w:p>
    <w:p>
      <w:pPr>
        <w:pStyle w:val="00000d"/>
      </w:pPr>
      <w:r>
        <w:t>创建任务并准备执行泳道，可配置 Agent、模型覆盖和可用命令。</w:t>
      </w:r>
    </w:p>
    <w:p>
      <w:pPr>
        <w:pStyle w:val="00000d"/>
      </w:pPr>
      <w:r>
        <w:t>开始任务前查看权限请求；需要时暂停、取消、继续或恢复会话。</w:t>
      </w:r>
    </w:p>
    <w:p>
      <w:pPr>
        <w:pStyle w:val="00000d"/>
      </w:pPr>
      <w:r>
        <w:t>查看工作区文件、Git 状态和差异，并执行暂存、提交、分支切换和拉取请求操作。</w:t>
      </w:r>
    </w:p>
    <w:p>
      <w:pPr>
        <w:pStyle w:val="00000d"/>
      </w:pPr>
      <w:r>
        <w:t>通过交接和协作预设在不同 Agent 或泳道之间传递任务上下文。</w:t>
      </w:r>
    </w:p>
    <w:sectPr>
      <w:headerReference xmlns:ns0="http://schemas.openxmlformats.org/officeDocument/2006/relationships" w:type="default" ns0:id="rId7"/>
      <w:footerReference xmlns:ns1="http://schemas.openxmlformats.org/officeDocument/2006/relationships" w:type="default" ns1:id="rId8"/>
      <w:pgSz w:w="11906" w:h="16838"/>
      <w:pgMar w:top="1417" w:right="1134" w:bottom="141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  <w:rPr/>
      </w:pPr>
      <w:r>
        <w:rPr/>
        <w:continuationSeparator/>
      </w:r>
    </w:p>
  </w:endnote>
  <w:endnote w:type="separator" w:id="0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360" w:lineRule="auto"/>
        <w:rPr/>
      </w:pPr>
      <w:r>
        <w:rPr/>
        <w:continuationSeparator/>
      </w:r>
    </w:p>
  </w:footnote>
  <w:footnote w:type="separator" w:id="1">
    <w:p>
      <w:pPr>
        <w:spacing w:before="0" w:after="0" w:line="360" w:lineRule="auto"/>
        <w:rPr/>
      </w:pPr>
      <w:r>
        <w:rPr/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1">
    <w:nsid w:val="FFFFFF83"/>
    <w:multiLevelType w:val="singleLevel"/>
    <w:tmpl w:val="FFFFFF83"/>
    <w:lvl w:ilvl="0" w:tentative="false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FFFFFF7F"/>
    <w:lvl w:ilvl="0" w:tentative="false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7E"/>
    <w:multiLevelType w:val="singleLevel"/>
    <w:tmpl w:val="FFFFFF7E"/>
    <w:lvl w:ilvl="0" w:tentative="false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89"/>
    <w:multiLevelType w:val="singleLevel"/>
    <w:tmpl w:val="FFFFFF89"/>
    <w:lvl w:ilvl="0" w:tentative="false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false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2"/>
    <w:multiLevelType w:val="singleLevel"/>
    <w:tmpl w:val="FFFFFF82"/>
    <w:lvl w:ilvl="0" w:tentative="false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4">
    <w:abstractNumId w:val="2"/>
  </w:num>
  <w:num w:numId="3">
    <w:abstractNumId w:val="6"/>
  </w:num>
  <w:num w:numId="2">
    <w:abstractNumId w:val="3"/>
  </w:num>
  <w:num w:numId="5">
    <w:abstractNumId w:val="1"/>
  </w:num>
  <w:num w:numId="1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zoom w:percent="100"/>
  <w:documentProtection w:enforcement="false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101C60"/>
    <w:rsid w:val="1CA8501E"/>
    <w:rsid w:val="3C70350E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false" w:defUIPriority="99" w:defSemiHidden="true" w:defUnhideWhenUsed="true" w:defQFormat="false" w:count="260">
    <w:lsdException w:name="Medium Grid 2 Accent 3" w:uiPriority="68" w:semiHidden="false" w:unhideWhenUsed="false"/>
    <w:lsdException w:name="Body Text Indent 3" w:uiPriority="99"/>
    <w:lsdException w:name="Normal Indent" w:uiPriority="99"/>
    <w:lsdException w:name="List" w:uiPriority="99" w:semiHidden="false"/>
    <w:lsdException w:name="Colorful Shading" w:uiPriority="71" w:semiHidden="false" w:unhideWhenUsed="false"/>
    <w:lsdException w:name="index 6" w:uiPriority="99"/>
    <w:lsdException w:name="Default Paragraph Font" w:uiPriority="1"/>
    <w:lsdException w:name="Table List 6" w:uiPriority="99"/>
    <w:lsdException w:name="Table Subtle 1" w:uiPriority="99"/>
    <w:lsdException w:name="FollowedHyperlink" w:uiPriority="99"/>
    <w:lsdException w:name="Medium Shading 2" w:uiPriority="64" w:semiHidden="false" w:unhideWhenUsed="false"/>
    <w:lsdException w:name="Plain Text" w:uiPriority="99"/>
    <w:lsdException w:name="Light List Accent 4" w:uiPriority="61" w:semiHidden="false" w:unhideWhenUsed="false"/>
    <w:lsdException w:name="Dark List Accent 5" w:uiPriority="70" w:semiHidden="false" w:unhideWhenUsed="false"/>
    <w:lsdException w:name="Medium List 1" w:uiPriority="65" w:semiHidden="false" w:unhideWhenUsed="false"/>
    <w:lsdException w:name="Table Web 3" w:uiPriority="99"/>
    <w:lsdException w:name="HTML Address" w:uiPriority="99"/>
    <w:lsdException w:name="HTML Acronym" w:uiPriority="99"/>
    <w:lsdException w:name="Medium Grid 3 Accent 6" w:uiPriority="69" w:semiHidden="false" w:unhideWhenUsed="false"/>
    <w:lsdException w:name="Light Grid Accent 4" w:uiPriority="62" w:semiHidden="false" w:unhideWhenUsed="false"/>
    <w:lsdException w:name="Medium Grid 1 Accent 3" w:uiPriority="67" w:semiHidden="false" w:unhideWhenUsed="false"/>
    <w:lsdException w:name="Salutation" w:uiPriority="99"/>
    <w:lsdException w:name="Signature" w:uiPriority="99"/>
    <w:lsdException w:name="Medium Shading 2 Accent 2" w:uiPriority="64" w:semiHidden="false" w:unhideWhenUsed="false"/>
    <w:lsdException w:name="annotation reference" w:uiPriority="99"/>
    <w:lsdException w:name="List Bullet 2" w:uiPriority="99" w:semiHidden="false"/>
    <w:lsdException w:name="Body Text First Indent" w:uiPriority="99"/>
    <w:lsdException w:name="Table 3D effects 2" w:uiPriority="99"/>
    <w:lsdException w:name="Table List 2" w:uiPriority="99"/>
    <w:lsdException w:name="Normal" w:uiPriority="0" w:semiHidden="false" w:unhideWhenUsed="false" w:qFormat="true"/>
    <w:lsdException w:name="toc 7" w:uiPriority="39"/>
    <w:lsdException w:name="Colorful List Accent 5" w:uiPriority="72" w:semiHidden="false" w:unhideWhenUsed="false"/>
    <w:lsdException w:name="Normal Table" w:uiPriority="99"/>
    <w:lsdException w:name="Table Simple 2" w:uiPriority="99"/>
    <w:lsdException w:name="Body Text 3" w:uiPriority="99" w:semiHidden="false"/>
    <w:lsdException w:name="envelope return" w:uiPriority="99"/>
    <w:lsdException w:name="Colorful Grid Accent 1" w:uiPriority="73" w:semiHidden="false" w:unhideWhenUsed="false"/>
    <w:lsdException w:name="Colorful Shading Accent 4" w:uiPriority="71" w:semiHidden="false" w:unhideWhenUsed="false"/>
    <w:lsdException w:name="Light Shading Accent 1" w:uiPriority="60" w:semiHidden="false" w:unhideWhenUsed="false"/>
    <w:lsdException w:name="Subtitle" w:uiPriority="11" w:semiHidden="false" w:unhideWhenUsed="false" w:qFormat="true"/>
    <w:lsdException w:name="Table Colorful 2" w:uiPriority="99"/>
    <w:lsdException w:name="Medium List 1 Accent 1" w:uiPriority="65" w:semiHidden="false" w:unhideWhenUsed="false"/>
    <w:lsdException w:name="Medium List 1 Accent 4" w:uiPriority="65" w:semiHidden="false" w:unhideWhenUsed="false"/>
    <w:lsdException w:name="Light Shading Accent 5" w:uiPriority="60" w:semiHidden="false" w:unhideWhenUsed="false"/>
    <w:lsdException w:name="Table 3D effects 1" w:uiPriority="99"/>
    <w:lsdException w:name="Table 3D effects 3" w:uiPriority="99"/>
    <w:lsdException w:name="List Number 2" w:uiPriority="99" w:semiHidden="false"/>
    <w:lsdException w:name="Block Text" w:uiPriority="99"/>
    <w:lsdException w:name="Colorful List Accent 6" w:uiPriority="72" w:semiHidden="false" w:unhideWhenUsed="false"/>
    <w:lsdException w:name="List Continue 4" w:uiPriority="99"/>
    <w:lsdException w:name="List Continue 5" w:uiPriority="99"/>
    <w:lsdException w:name="Medium List 1 Accent 3" w:uiPriority="65" w:semiHidden="false" w:unhideWhenUsed="false"/>
    <w:lsdException w:name="Dark List Accent 6" w:uiPriority="70" w:semiHidden="false" w:unhideWhenUsed="false"/>
    <w:lsdException w:name="footer" w:uiPriority="99" w:semiHidden="false"/>
    <w:lsdException w:name="Table Grid 1" w:uiPriority="99"/>
    <w:lsdException w:name="Table Grid 2" w:uiPriority="99"/>
    <w:lsdException w:name="Table Grid 4" w:uiPriority="99"/>
    <w:lsdException w:name="HTML Typewriter" w:uiPriority="99"/>
    <w:lsdException w:name="Table Columns 5" w:uiPriority="99"/>
    <w:lsdException w:name="Colorful Shading Accent 3" w:uiPriority="71" w:semiHidden="false" w:unhideWhenUsed="false"/>
    <w:lsdException w:name="Medium Grid 1 Accent 2" w:uiPriority="67" w:semiHidden="false" w:unhideWhenUsed="false"/>
    <w:lsdException w:name="table of authorities" w:uiPriority="99"/>
    <w:lsdException w:name="heading 2" w:uiPriority="9" w:semiHidden="false" w:qFormat="true"/>
    <w:lsdException w:name="Medium Shading 1 Accent 6" w:uiPriority="63" w:semiHidden="false" w:unhideWhenUsed="false"/>
    <w:lsdException w:name="toc 8" w:uiPriority="39"/>
    <w:lsdException w:name="Colorful Grid" w:uiPriority="73" w:semiHidden="false" w:unhideWhenUsed="false"/>
    <w:lsdException w:name="Medium Grid 2 Accent 4" w:uiPriority="68" w:semiHidden="false" w:unhideWhenUsed="false"/>
    <w:lsdException w:name="List 2" w:uiPriority="99" w:semiHidden="false"/>
    <w:lsdException w:name="Table List 8" w:uiPriority="99"/>
    <w:lsdException w:name="Medium Shading 2 Accent 5" w:uiPriority="64" w:semiHidden="false" w:unhideWhenUsed="false"/>
    <w:lsdException w:name="line number" w:uiPriority="99"/>
    <w:lsdException w:name="Table Professional" w:uiPriority="99"/>
    <w:lsdException w:name="Medium List 2 Accent 4" w:uiPriority="66" w:semiHidden="false" w:unhideWhenUsed="false"/>
    <w:lsdException w:name="List Number 3" w:uiPriority="99" w:semiHidden="false"/>
    <w:lsdException w:name="Strong" w:uiPriority="22" w:semiHidden="false" w:unhideWhenUsed="false" w:qFormat="true"/>
    <w:lsdException w:name="Light Shading Accent 6" w:uiPriority="60" w:semiHidden="false" w:unhideWhenUsed="false"/>
    <w:lsdException w:name="Date" w:uiPriority="99"/>
    <w:lsdException w:name="Dark List Accent 3" w:uiPriority="70" w:semiHidden="false" w:unhideWhenUsed="false"/>
    <w:lsdException w:name="HTML Preformatted" w:uiPriority="99"/>
    <w:lsdException w:name="Table Grid 3" w:uiPriority="99"/>
    <w:lsdException w:name="toa heading" w:uiPriority="99"/>
    <w:lsdException w:name="index 4" w:uiPriority="99"/>
    <w:lsdException w:name="heading 3" w:uiPriority="9" w:semiHidden="false" w:qFormat="true"/>
    <w:lsdException w:name="index 7" w:uiPriority="99"/>
    <w:lsdException w:name="Colorful List Accent 3" w:uiPriority="72" w:semiHidden="false" w:unhideWhenUsed="false"/>
    <w:lsdException w:name="Light Grid" w:uiPriority="62" w:semiHidden="false" w:unhideWhenUsed="false"/>
    <w:lsdException w:name="Colorful Shading Accent 2" w:uiPriority="71" w:semiHidden="false" w:unhideWhenUsed="false"/>
    <w:lsdException w:name="Table Elegant" w:uiPriority="99"/>
    <w:lsdException w:name="Light List Accent 5" w:uiPriority="61" w:semiHidden="false" w:unhideWhenUsed="false"/>
    <w:lsdException w:name="List Bullet 4" w:uiPriority="99"/>
    <w:lsdException w:name="Medium Shading 1 Accent 3" w:uiPriority="63" w:semiHidden="false" w:unhideWhenUsed="false"/>
    <w:lsdException w:name="List 3" w:uiPriority="99" w:semiHidden="false"/>
    <w:lsdException w:name="toc 9" w:uiPriority="39"/>
    <w:lsdException w:name="Table Grid" w:uiPriority="59" w:semiHidden="false" w:unhideWhenUsed="false"/>
    <w:lsdException w:name="Medium Shading 2 Accent 4" w:uiPriority="64" w:semiHidden="false" w:unhideWhenUsed="false"/>
    <w:lsdException w:name="Medium Grid 2" w:uiPriority="68" w:semiHidden="false" w:unhideWhenUsed="false"/>
    <w:lsdException w:name="Colorful List Accent 4" w:uiPriority="72" w:semiHidden="false" w:unhideWhenUsed="false"/>
    <w:lsdException w:name="HTML Cite" w:uiPriority="99"/>
    <w:lsdException w:name="heading 6" w:uiPriority="9" w:qFormat="true"/>
    <w:lsdException w:name="heading 9" w:uiPriority="9" w:qFormat="true"/>
    <w:lsdException w:name="Table List 1" w:uiPriority="99"/>
    <w:lsdException w:name="Table Grid 6" w:uiPriority="99"/>
    <w:lsdException w:name="Body Text" w:uiPriority="99" w:semiHidden="false"/>
    <w:lsdException w:name="List Bullet 5" w:uiPriority="99"/>
    <w:lsdException w:name="toc 1" w:uiPriority="39"/>
    <w:lsdException w:name="toc 4" w:uiPriority="39"/>
    <w:lsdException w:name="Medium Shading 2 Accent 6" w:uiPriority="64" w:semiHidden="false" w:unhideWhenUsed="false"/>
    <w:lsdException w:name="Colorful Shading Accent 5" w:uiPriority="71" w:semiHidden="false" w:unhideWhenUsed="false"/>
    <w:lsdException w:name="caption" w:uiPriority="35" w:qFormat="true"/>
    <w:lsdException w:name="Medium Grid 3" w:uiPriority="69" w:semiHidden="false" w:unhideWhenUsed="false"/>
    <w:lsdException w:name="Medium List 2 Accent 6" w:uiPriority="66" w:semiHidden="false" w:unhideWhenUsed="false"/>
    <w:lsdException w:name="Colorful Grid Accent 2" w:uiPriority="73" w:semiHidden="false" w:unhideWhenUsed="false"/>
    <w:lsdException w:name="Table Theme" w:uiPriority="99"/>
    <w:lsdException w:name="Colorful Grid Accent 6" w:uiPriority="73" w:semiHidden="false" w:unhideWhenUsed="false"/>
    <w:lsdException w:name="No Spacing" w:uiPriority="1" w:semiHidden="false" w:unhideWhenUsed="false" w:qFormat="true"/>
    <w:lsdException w:name="Medium Shading 1 Accent 1" w:uiPriority="63" w:semiHidden="false" w:unhideWhenUsed="false"/>
    <w:lsdException w:name="Medium Grid 1 Accent 4" w:uiPriority="67" w:semiHidden="false" w:unhideWhenUsed="false"/>
    <w:lsdException w:name="Dark List Accent 1" w:uiPriority="70" w:semiHidden="false" w:unhideWhenUsed="false"/>
    <w:lsdException w:name="Medium Grid 1 Accent 1" w:uiPriority="67" w:semiHidden="false" w:unhideWhenUsed="false"/>
    <w:lsdException w:name="Body Text First Indent 2" w:uiPriority="99"/>
    <w:lsdException w:name="toc 3" w:uiPriority="39"/>
    <w:lsdException w:name="Table Simple 1" w:uiPriority="99"/>
    <w:lsdException w:name="HTML Keyboard" w:uiPriority="99"/>
    <w:lsdException w:name="Title" w:uiPriority="10" w:semiHidden="false" w:unhideWhenUsed="false" w:qFormat="true"/>
    <w:lsdException w:name="Quote" w:uiPriority="29" w:semiHidden="false" w:unhideWhenUsed="false" w:qFormat="true"/>
    <w:lsdException w:name="Table Columns 4" w:uiPriority="99"/>
    <w:lsdException w:name="List 4" w:uiPriority="99"/>
    <w:lsdException w:name="heading 7" w:uiPriority="9" w:qFormat="true"/>
    <w:lsdException w:name="Colorful Grid Accent 3" w:uiPriority="73" w:semiHidden="false" w:unhideWhenUsed="false"/>
    <w:lsdException w:name="HTML Definition" w:uiPriority="99"/>
    <w:lsdException w:name="Table List 4" w:uiPriority="99"/>
    <w:lsdException w:name="Dark List Accent 4" w:uiPriority="70" w:semiHidden="false" w:unhideWhenUsed="false"/>
    <w:lsdException w:name="annotation subject" w:uiPriority="99"/>
    <w:lsdException w:name="Medium List 1 Accent 5" w:uiPriority="65" w:semiHidden="false" w:unhideWhenUsed="false"/>
    <w:lsdException w:name="Colorful Grid Accent 5" w:uiPriority="73" w:semiHidden="false" w:unhideWhenUsed="false"/>
    <w:lsdException w:name="Table Grid 5" w:uiPriority="99"/>
    <w:lsdException w:name="Dark List" w:uiPriority="70" w:semiHidden="false" w:unhideWhenUsed="false"/>
    <w:lsdException w:name="header" w:uiPriority="99" w:semiHidden="false"/>
    <w:lsdException w:name="Medium List 2 Accent 5" w:uiPriority="66" w:semiHidden="false" w:unhideWhenUsed="false"/>
    <w:lsdException w:name="Colorful List" w:uiPriority="72" w:semiHidden="false" w:unhideWhenUsed="false"/>
    <w:lsdException w:name="List Number" w:uiPriority="99" w:semiHidden="false"/>
    <w:lsdException w:name="Table Columns 3" w:uiPriority="99"/>
    <w:lsdException w:name="Light Shading Accent 4" w:uiPriority="60" w:semiHidden="false" w:unhideWhenUsed="false"/>
    <w:lsdException w:name="Table Web 2" w:uiPriority="99"/>
    <w:lsdException w:name="Intense Quote" w:uiPriority="30" w:semiHidden="false" w:unhideWhenUsed="false" w:qFormat="true"/>
    <w:lsdException w:name="Light Grid Accent 2" w:uiPriority="62" w:semiHidden="false" w:unhideWhenUsed="false"/>
    <w:lsdException w:name="HTML Code" w:uiPriority="99"/>
    <w:lsdException w:name="toc 6" w:uiPriority="39"/>
    <w:lsdException w:name="List Continue 3" w:uiPriority="99" w:semiHidden="false"/>
    <w:lsdException w:name="Light List Accent 1" w:uiPriority="61" w:semiHidden="false" w:unhideWhenUsed="false"/>
    <w:lsdException w:name="Light List Accent 6" w:uiPriority="61" w:semiHidden="false" w:unhideWhenUsed="false"/>
    <w:lsdException w:name="index 2" w:uiPriority="99"/>
    <w:lsdException w:name="Document Map" w:uiPriority="99"/>
    <w:lsdException w:name="Balloon Text" w:uiPriority="99"/>
    <w:lsdException w:name="Table List 7" w:uiPriority="99"/>
    <w:lsdException w:name="Medium Shading 2 Accent 3" w:uiPriority="64" w:semiHidden="false" w:unhideWhenUsed="false"/>
    <w:lsdException w:name="envelope address" w:uiPriority="99"/>
    <w:lsdException w:name="Colorful Grid Accent 4" w:uiPriority="73" w:semiHidden="false" w:unhideWhenUsed="false"/>
    <w:lsdException w:name="Medium Shading 1 Accent 5" w:uiPriority="63" w:semiHidden="false" w:unhideWhenUsed="false"/>
    <w:lsdException w:name="Medium List 2 Accent 1" w:uiPriority="66" w:semiHidden="false" w:unhideWhenUsed="false"/>
    <w:lsdException w:name="heading 1" w:uiPriority="9" w:semiHidden="false" w:unhideWhenUsed="false" w:qFormat="true"/>
    <w:lsdException w:name="Table Contemporary" w:uiPriority="99"/>
    <w:lsdException w:name="annotation text" w:uiPriority="99"/>
    <w:lsdException w:name="Medium Grid 2 Accent 1" w:uiPriority="68" w:semiHidden="false" w:unhideWhenUsed="false"/>
    <w:lsdException w:name="Medium Grid 3 Accent 1" w:uiPriority="69" w:semiHidden="false" w:unhideWhenUsed="false"/>
    <w:lsdException w:name="Table Classic 1" w:uiPriority="99"/>
    <w:lsdException w:name="index 5" w:uiPriority="99"/>
    <w:lsdException w:name="List Continue 2" w:uiPriority="99" w:semiHidden="false"/>
    <w:lsdException w:name="Closing" w:uiPriority="99"/>
    <w:lsdException w:name="index 1" w:uiPriority="99"/>
    <w:lsdException w:name="footnote text" w:uiPriority="99"/>
    <w:lsdException w:name="Table Classic 2" w:uiPriority="99"/>
    <w:lsdException w:name="List 5" w:uiPriority="99"/>
    <w:lsdException w:name="toc 5" w:uiPriority="39"/>
    <w:lsdException w:name="Light List Accent 3" w:uiPriority="61" w:semiHidden="false" w:unhideWhenUsed="false"/>
    <w:lsdException w:name="Medium Grid 2 Accent 6" w:uiPriority="68" w:semiHidden="false" w:unhideWhenUsed="false"/>
    <w:lsdException w:name="Colorful Shading Accent 6" w:uiPriority="71" w:semiHidden="false" w:unhideWhenUsed="false"/>
    <w:lsdException w:name="Table Classic 4" w:uiPriority="99"/>
    <w:lsdException w:name="Medium List 2 Accent 2" w:uiPriority="66" w:semiHidden="false" w:unhideWhenUsed="false"/>
    <w:lsdException w:name="index 9" w:uiPriority="99"/>
    <w:lsdException w:name="Body Text Indent 2" w:uiPriority="99"/>
    <w:lsdException w:name="Medium List 2 Accent 3" w:uiPriority="66" w:semiHidden="false" w:unhideWhenUsed="false"/>
    <w:lsdException w:name="Light Shading Accent 2" w:uiPriority="60" w:semiHidden="false" w:unhideWhenUsed="false"/>
    <w:lsdException w:name="List Paragraph" w:uiPriority="34" w:semiHidden="false" w:unhideWhenUsed="false" w:qFormat="true"/>
    <w:lsdException w:name="endnote reference" w:uiPriority="99"/>
    <w:lsdException w:name="Table Web 1" w:uiPriority="99"/>
    <w:lsdException w:name="HTML Variable" w:uiPriority="99"/>
    <w:lsdException w:name="heading 8" w:uiPriority="9" w:qFormat="true"/>
    <w:lsdException w:name="Table Colorful 1" w:uiPriority="99"/>
    <w:lsdException w:name="Table Columns 1" w:uiPriority="99"/>
    <w:lsdException w:name="Medium Shading 1 Accent 4" w:uiPriority="63" w:semiHidden="false" w:unhideWhenUsed="false"/>
    <w:lsdException w:name="Table Simple 3" w:uiPriority="99"/>
    <w:lsdException w:name="Table List 3" w:uiPriority="99"/>
    <w:lsdException w:name="Note Heading" w:uiPriority="99"/>
    <w:lsdException w:name="index heading" w:uiPriority="99"/>
    <w:lsdException w:name="Medium Grid 3 Accent 4" w:uiPriority="69" w:semiHidden="false" w:unhideWhenUsed="false"/>
    <w:lsdException w:name="E-mail Signature" w:uiPriority="99"/>
    <w:lsdException w:name="Medium Shading 1" w:uiPriority="63" w:semiHidden="false" w:unhideWhenUsed="false"/>
    <w:lsdException w:name="Light List Accent 2" w:uiPriority="61" w:semiHidden="false" w:unhideWhenUsed="false"/>
    <w:lsdException w:name="Light Shading" w:uiPriority="60" w:semiHidden="false" w:unhideWhenUsed="false"/>
    <w:lsdException w:name="Colorful Shading Accent 1" w:uiPriority="71" w:semiHidden="false" w:unhideWhenUsed="false"/>
    <w:lsdException w:name="Table Grid 7" w:uiPriority="99"/>
    <w:lsdException w:name="Body Text 2" w:uiPriority="99" w:semiHidden="false"/>
    <w:lsdException w:name="Medium Grid 3 Accent 3" w:uiPriority="69" w:semiHidden="false" w:unhideWhenUsed="false"/>
    <w:lsdException w:name="Light List" w:uiPriority="61" w:semiHidden="false" w:unhideWhenUsed="false"/>
    <w:lsdException w:name="HTML Sample" w:uiPriority="99"/>
    <w:lsdException w:name="Medium Grid 1 Accent 5" w:uiPriority="67" w:semiHidden="false" w:unhideWhenUsed="false"/>
    <w:lsdException w:name="Emphasis" w:uiPriority="20" w:semiHidden="false" w:unhideWhenUsed="false" w:qFormat="true"/>
    <w:lsdException w:name="List Number 4" w:uiPriority="99"/>
    <w:lsdException w:name="Table Colorful 3" w:uiPriority="99"/>
    <w:lsdException w:name="heading 5" w:uiPriority="9" w:qFormat="true"/>
    <w:lsdException w:name="Light Grid Accent 5" w:uiPriority="62" w:semiHidden="false" w:unhideWhenUsed="false"/>
    <w:lsdException w:name="page number" w:uiPriority="99"/>
    <w:lsdException w:name="Medium Shading 2 Accent 1" w:uiPriority="64" w:semiHidden="false" w:unhideWhenUsed="false"/>
    <w:lsdException w:name="Message Header" w:uiPriority="99"/>
    <w:lsdException w:name="heading 4" w:uiPriority="9" w:qFormat="true"/>
    <w:lsdException w:name="Dark List Accent 2" w:uiPriority="70" w:semiHidden="false" w:unhideWhenUsed="false"/>
    <w:lsdException w:name="Light Shading Accent 3" w:uiPriority="60" w:semiHidden="false" w:unhideWhenUsed="false"/>
    <w:lsdException w:name="Light Grid Accent 6" w:uiPriority="62" w:semiHidden="false" w:unhideWhenUsed="false"/>
    <w:lsdException w:name="List Number 5" w:uiPriority="99"/>
    <w:lsdException w:name="Table Subtle 2" w:uiPriority="99"/>
    <w:lsdException w:name="Light Grid Accent 1" w:uiPriority="62" w:semiHidden="false" w:unhideWhenUsed="false"/>
    <w:lsdException w:name="Medium Shading 1 Accent 2" w:uiPriority="63" w:semiHidden="false" w:unhideWhenUsed="false"/>
    <w:lsdException w:name="index 3" w:uiPriority="99"/>
    <w:lsdException w:name="macro" w:uiPriority="99" w:semiHidden="false"/>
    <w:lsdException w:name="Light Grid Accent 3" w:uiPriority="62" w:semiHidden="false" w:unhideWhenUsed="false"/>
    <w:lsdException w:name="endnote text" w:uiPriority="99"/>
    <w:lsdException w:name="Body Text Indent" w:uiPriority="99"/>
    <w:lsdException w:name="Colorful List Accent 2" w:uiPriority="72" w:semiHidden="false" w:unhideWhenUsed="false"/>
    <w:lsdException w:name="Table List 5" w:uiPriority="99"/>
    <w:lsdException w:name="List Bullet" w:uiPriority="99" w:semiHidden="false"/>
    <w:lsdException w:name="Table Columns 2" w:uiPriority="99"/>
    <w:lsdException w:name="Medium Grid 1 Accent 6" w:uiPriority="67" w:semiHidden="false" w:unhideWhenUsed="false"/>
    <w:lsdException w:name="toc 2" w:uiPriority="39"/>
    <w:lsdException w:name="Normal (Web)" w:uiPriority="99"/>
    <w:lsdException w:name="Colorful List Accent 1" w:uiPriority="72" w:semiHidden="false" w:unhideWhenUsed="false"/>
    <w:lsdException w:name="Medium Grid 2 Accent 5" w:uiPriority="68" w:semiHidden="false" w:unhideWhenUsed="false"/>
    <w:lsdException w:name="Medium List 1 Accent 6" w:uiPriority="65" w:semiHidden="false" w:unhideWhenUsed="false"/>
    <w:lsdException w:name="footnote reference" w:uiPriority="99"/>
    <w:lsdException w:name="List Bullet 3" w:uiPriority="99" w:semiHidden="false"/>
    <w:lsdException w:name="table of figures" w:uiPriority="99"/>
    <w:lsdException w:name="Table Grid 8" w:uiPriority="99"/>
    <w:lsdException w:name="index 8" w:uiPriority="99"/>
    <w:lsdException w:name="Medium Grid 3 Accent 2" w:uiPriority="69" w:semiHidden="false" w:unhideWhenUsed="false"/>
    <w:lsdException w:name="Hyperlink" w:uiPriority="99"/>
    <w:lsdException w:name="Medium List 1 Accent 2" w:uiPriority="65" w:semiHidden="false" w:unhideWhenUsed="false"/>
    <w:lsdException w:name="Medium Grid 3 Accent 5" w:uiPriority="69" w:semiHidden="false" w:unhideWhenUsed="false"/>
    <w:lsdException w:name="Medium Grid 1" w:uiPriority="67" w:semiHidden="false" w:unhideWhenUsed="false"/>
    <w:lsdException w:name="Medium Grid 2 Accent 2" w:uiPriority="68" w:semiHidden="false" w:unhideWhenUsed="false"/>
    <w:lsdException w:name="Medium List 2" w:uiPriority="66" w:semiHidden="false" w:unhideWhenUsed="false"/>
    <w:lsdException w:name="Table Classic 3" w:uiPriority="99"/>
    <w:lsdException w:name="List Continue" w:uiPriority="99" w:semiHidden="false"/>
  </w:latentStyles>
  <w:style w:type="table" w:styleId="000075">
    <w:name w:val="Medium List 2 Accent 6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c" w:customStyle="true">
    <w:name w:val="Heading 2 Char"/>
    <w:basedOn w:val="00002b"/>
    <w:link w:val="00001b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42">
    <w:name w:val="Title"/>
    <w:basedOn w:val="000018"/>
    <w:next w:val="000018"/>
    <w:link w:val="000043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0000ac" w:customStyle="true">
    <w:name w:val="Quote Char"/>
    <w:basedOn w:val="00002b"/>
    <w:link w:val="0000ab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table" w:styleId="000060">
    <w:name w:val="Medium Shading 1 Accent 6"/>
    <w:basedOn w:val="00002c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</w:rPr>
    </w:tblStylePr>
  </w:style>
  <w:style w:type="table" w:styleId="000061">
    <w:name w:val="Medium Shading 2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5">
    <w:name w:val="Light Grid Accent 2"/>
    <w:basedOn w:val="00002c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8">
    <w:name w:val="Colorful Shading Accent 6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24" w:customStyle="true">
    <w:name w:val="Heading 6 Char"/>
    <w:basedOn w:val="00002b"/>
    <w:link w:val="000023"/>
    <w:uiPriority w:val="9"/>
    <w:semiHidden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00000d">
    <w:name w:val="List Bullet"/>
    <w:basedOn w:val="000018"/>
    <w:uiPriority w:val="99"/>
    <w:unhideWhenUsed/>
    <w:pPr>
      <w:numPr>
        <w:ilvl w:val="0"/>
        <w:numId w:val="1"/>
      </w:numPr>
      <w:contextualSpacing/>
    </w:pPr>
  </w:style>
  <w:style w:type="table" w:styleId="000046">
    <w:name w:val="Light Shading Accent 1"/>
    <w:basedOn w:val="00002c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b0" w:customStyle="true">
    <w:name w:val="Intense Emphasis"/>
    <w:basedOn w:val="00002b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000026" w:customStyle="true">
    <w:name w:val="Heading 7 Char"/>
    <w:basedOn w:val="00002b"/>
    <w:link w:val="000025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41">
    <w:name w:val="List Continue 3"/>
    <w:basedOn w:val="000018"/>
    <w:uiPriority w:val="99"/>
    <w:unhideWhenUsed/>
    <w:pPr>
      <w:spacing w:after="120"/>
      <w:ind w:left="1080"/>
      <w:contextualSpacing/>
    </w:pPr>
  </w:style>
  <w:style w:type="table" w:styleId="000095">
    <w:name w:val="Colorful Shading Accent 3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94">
    <w:name w:val="Colorful Shading Accent 2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4a">
    <w:name w:val="Light Shading Accent 5"/>
    <w:basedOn w:val="00002c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71">
    <w:name w:val="Medium List 2 Accent 2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8">
    <w:name w:val="Medium Grid 1 Accent 2"/>
    <w:basedOn w:val="00002c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/>
        <w:bCs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</w:tblStylePr>
  </w:style>
  <w:style w:type="table" w:styleId="000097">
    <w:name w:val="Colorful Shading Accent 5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a8">
    <w:name w:val="Emphasis"/>
    <w:basedOn w:val="00002b"/>
    <w:uiPriority w:val="20"/>
    <w:qFormat/>
    <w:rPr>
      <w:i/>
      <w:iCs/>
    </w:rPr>
  </w:style>
  <w:style w:type="table" w:styleId="000077">
    <w:name w:val="Medium Grid 1 Accent 1"/>
    <w:basedOn w:val="00002c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C0DE" w:themeFill="accent1" w:themeFillTint="7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</w:style>
  <w:style w:type="character" w:styleId="000032" w:customStyle="true">
    <w:name w:val="Body Text 3 Char"/>
    <w:basedOn w:val="00002b"/>
    <w:link w:val="000031"/>
    <w:uiPriority w:val="99"/>
    <w:rPr>
      <w:sz w:val="16"/>
      <w:szCs w:val="16"/>
    </w:rPr>
  </w:style>
  <w:style w:type="table" w:styleId="00009e">
    <w:name w:val="Colorful List Accent 5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paragraph" w:styleId="000003">
    <w:name w:val="List Number 3"/>
    <w:basedOn w:val="000018"/>
    <w:uiPriority w:val="99"/>
    <w:unhideWhenUsed/>
    <w:pPr>
      <w:numPr>
        <w:ilvl w:val="0"/>
        <w:numId w:val="2"/>
      </w:numPr>
      <w:contextualSpacing/>
    </w:pPr>
  </w:style>
  <w:style w:type="table" w:styleId="0000a5">
    <w:name w:val="Colorful Grid Accent 5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table" w:styleId="000081">
    <w:name w:val="Medium Grid 2 Accent 4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</w:style>
  <w:style w:type="table" w:styleId="000066">
    <w:name w:val="Medium Shading 2 Accent 5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53">
    <w:name w:val="Light Grid"/>
    <w:basedOn w:val="00002c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</w:style>
  <w:style w:type="character" w:styleId="000028" w:customStyle="true">
    <w:name w:val="Heading 8 Char"/>
    <w:basedOn w:val="00002b"/>
    <w:link w:val="000027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b4" w:customStyle="true">
    <w:name w:val="TOC Heading"/>
    <w:basedOn w:val="000019"/>
    <w:next w:val="000018"/>
    <w:uiPriority w:val="39"/>
    <w:semiHidden/>
    <w:unhideWhenUsed/>
    <w:qFormat/>
    <w:pPr>
      <w:outlineLvl w:val="9"/>
    </w:pPr>
  </w:style>
  <w:style w:type="table" w:styleId="0000a6">
    <w:name w:val="Colorful Grid Accent 6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</w:style>
  <w:style w:type="table" w:styleId="0000a1">
    <w:name w:val="Colorful Grid Accent 1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</w:style>
  <w:style w:type="paragraph" w:styleId="000007">
    <w:name w:val="List Bullet 3"/>
    <w:basedOn w:val="000018"/>
    <w:uiPriority w:val="99"/>
    <w:unhideWhenUsed/>
    <w:pPr>
      <w:numPr>
        <w:ilvl w:val="0"/>
        <w:numId w:val="3"/>
      </w:numPr>
      <w:contextualSpacing/>
    </w:pPr>
  </w:style>
  <w:style w:type="table" w:styleId="000083">
    <w:name w:val="Medium Grid 2 Accent 6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</w:style>
  <w:style w:type="table" w:styleId="000048">
    <w:name w:val="Light Shading Accent 3"/>
    <w:basedOn w:val="00002c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</w:style>
  <w:style w:type="table" w:styleId="000044">
    <w:name w:val="Table Grid"/>
    <w:basedOn w:val="00002c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d">
    <w:name w:val="heading 3"/>
    <w:basedOn w:val="000018"/>
    <w:next w:val="000018"/>
    <w:link w:val="00001e"/>
    <w:uiPriority w:val="9"/>
    <w:unhideWhenUsed/>
    <w:qFormat/>
    <w:pPr>
      <w:keepNext/>
      <w:keepLines/>
      <w:spacing w:before="320" w:after="160" w:line="300" w:lineRule="auto"/>
      <w:outlineLvl w:val="2"/>
    </w:pPr>
    <w:rPr>
      <w:rFonts w:asciiTheme="majorHAnsi" w:hAnsiTheme="majorHAnsi" w:eastAsiaTheme="majorEastAsia" w:cstheme="majorBidi"/>
      <w:b/>
      <w:bCs/>
      <w:color w:val="333333"/>
      <w:sz w:val="26"/>
    </w:rPr>
  </w:style>
  <w:style w:type="table" w:styleId="00006b">
    <w:name w:val="Medium List 1 Accent 3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paragraph" w:styleId="000036">
    <w:name w:val="List Continue"/>
    <w:basedOn w:val="000018"/>
    <w:uiPriority w:val="99"/>
    <w:unhideWhenUsed/>
    <w:pPr>
      <w:spacing w:after="120"/>
      <w:ind w:left="360"/>
      <w:contextualSpacing/>
    </w:pPr>
  </w:style>
  <w:style w:type="table" w:styleId="0000a0">
    <w:name w:val="Colorful Grid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</w:style>
  <w:style w:type="character" w:styleId="00003a" w:customStyle="true">
    <w:name w:val="Header Char"/>
    <w:basedOn w:val="00002b"/>
    <w:link w:val="000039"/>
    <w:uiPriority w:val="99"/>
  </w:style>
  <w:style w:type="character" w:styleId="0000a7">
    <w:name w:val="Strong"/>
    <w:basedOn w:val="00002b"/>
    <w:uiPriority w:val="22"/>
    <w:qFormat/>
    <w:rPr>
      <w:b/>
      <w:bCs/>
    </w:rPr>
  </w:style>
  <w:style w:type="table" w:styleId="00007b">
    <w:name w:val="Medium Grid 1 Accent 5"/>
    <w:basedOn w:val="00002c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59">
    <w:name w:val="Light Grid Accent 6"/>
    <w:basedOn w:val="00002c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00005c">
    <w:name w:val="Medium Shading 1 Accent 2"/>
    <w:basedOn w:val="00002c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shd w:val="clear" w:color="auto" w:fill="EFD3D3" w:themeFill="accent2" w:themeFillTint="3F"/>
      </w:tcPr>
    </w:tblStylePr>
  </w:style>
  <w:style w:type="table" w:styleId="00004e">
    <w:name w:val="Light List Accent 2"/>
    <w:basedOn w:val="00002c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/>
        <w:bCs/>
      </w:rPr>
    </w:tblStylePr>
  </w:style>
  <w:style w:type="table" w:styleId="00005b">
    <w:name w:val="Medium Shading 1 Accent 1"/>
    <w:basedOn w:val="00002c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3">
    <w:name w:val="Colorful Shading Accent 1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C0DE" w:themeFill="accent1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</w:style>
  <w:style w:type="table" w:styleId="000062">
    <w:name w:val="Medium Shading 2 Accent 1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2c" w:default="tru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56">
    <w:name w:val="Light Grid Accent 3"/>
    <w:basedOn w:val="00002c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</w:style>
  <w:style w:type="table" w:styleId="00008e">
    <w:name w:val="Dark List Accent 3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0">
    <w:name w:val="Dark List Accent 5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e">
    <w:name w:val="Medium Shading 1 Accent 4"/>
    <w:basedOn w:val="00002c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</w:tblStylePr>
  </w:style>
  <w:style w:type="paragraph" w:styleId="000021">
    <w:name w:val="heading 5"/>
    <w:basedOn w:val="000018"/>
    <w:next w:val="000018"/>
    <w:link w:val="000022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37">
    <w:name w:val="footer"/>
    <w:basedOn w:val="000018"/>
    <w:link w:val="00003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000047">
    <w:name w:val="Light Shading Accent 2"/>
    <w:basedOn w:val="00002c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91">
    <w:name w:val="Dark List Accent 6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paragraph" w:styleId="000005">
    <w:name w:val="List Number 2"/>
    <w:basedOn w:val="000018"/>
    <w:uiPriority w:val="99"/>
    <w:unhideWhenUsed/>
    <w:pPr>
      <w:numPr>
        <w:ilvl w:val="0"/>
        <w:numId w:val="4"/>
      </w:numPr>
      <w:contextualSpacing/>
    </w:pPr>
  </w:style>
  <w:style w:type="table" w:styleId="000096">
    <w:name w:val="Colorful Shading Accent 4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character" w:styleId="00001a" w:customStyle="true">
    <w:name w:val="Heading 1 Char"/>
    <w:basedOn w:val="00002b"/>
    <w:link w:val="000019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table" w:styleId="000080">
    <w:name w:val="Medium Grid 2 Accent 3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7">
    <w:name w:val="heading 8"/>
    <w:basedOn w:val="000018"/>
    <w:next w:val="000018"/>
    <w:link w:val="00002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a2">
    <w:name w:val="Colorful Grid Accent 2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</w:style>
  <w:style w:type="paragraph" w:styleId="000033">
    <w:name w:val="Body Text"/>
    <w:basedOn w:val="000018"/>
    <w:link w:val="000034"/>
    <w:uiPriority w:val="99"/>
    <w:unhideWhenUsed/>
    <w:pPr>
      <w:spacing w:after="120"/>
    </w:pPr>
  </w:style>
  <w:style w:type="table" w:styleId="000069">
    <w:name w:val="Medium List 1 Accent 1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3b">
    <w:name w:val="Subtitle"/>
    <w:basedOn w:val="000018"/>
    <w:next w:val="000018"/>
    <w:link w:val="00003c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67">
    <w:name w:val="Medium Shading 2 Accent 6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b5" w:customStyle="true">
    <w:name w:val="CodeBlock"/>
    <w:uiPriority w:val="0"/>
    <w:pPr>
      <w:spacing w:before="0" w:after="0" w:line="288" w:lineRule="auto"/>
    </w:pPr>
    <w:rPr>
      <w:rFonts w:ascii="Consolas" w:hAnsi="Consolas" w:eastAsia="Consolas" w:cstheme="minorBidi"/>
      <w:color w:val="1A1A1A"/>
      <w:sz w:val="18"/>
      <w:szCs w:val="22"/>
      <w:lang w:val="en-US" w:eastAsia="en-US" w:bidi="ar-SA"/>
    </w:rPr>
  </w:style>
  <w:style w:type="paragraph" w:styleId="0000a9">
    <w:name w:val="No Spacing"/>
    <w:uiPriority w:val="1"/>
    <w:qFormat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00002b" w:default="true">
    <w:name w:val="Default Paragraph Font"/>
    <w:uiPriority w:val="1"/>
    <w:semiHidden/>
    <w:unhideWhenUsed/>
  </w:style>
  <w:style w:type="paragraph" w:styleId="0000aa">
    <w:name w:val="List Paragraph"/>
    <w:basedOn w:val="000018"/>
    <w:uiPriority w:val="34"/>
    <w:qFormat/>
    <w:pPr>
      <w:ind w:left="720"/>
      <w:contextualSpacing/>
    </w:pPr>
  </w:style>
  <w:style w:type="table" w:styleId="00008f">
    <w:name w:val="Dark List Accent 4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</w:style>
  <w:style w:type="table" w:styleId="00008b">
    <w:name w:val="Dark List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4">
    <w:name w:val="Colorful Grid Accent 4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38" w:customStyle="true">
    <w:name w:val="Footer Char"/>
    <w:basedOn w:val="00002b"/>
    <w:link w:val="000037"/>
    <w:uiPriority w:val="99"/>
  </w:style>
  <w:style w:type="table" w:styleId="00008a">
    <w:name w:val="Medium Grid 3 Accent 6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</w:style>
  <w:style w:type="paragraph" w:styleId="000009">
    <w:name w:val="List Bullet 2"/>
    <w:basedOn w:val="000018"/>
    <w:uiPriority w:val="99"/>
    <w:unhideWhenUsed/>
    <w:pPr>
      <w:numPr>
        <w:ilvl w:val="0"/>
        <w:numId w:val="5"/>
      </w:numPr>
      <w:contextualSpacing/>
    </w:pPr>
  </w:style>
  <w:style w:type="paragraph" w:styleId="000035">
    <w:name w:val="List 2"/>
    <w:basedOn w:val="000018"/>
    <w:uiPriority w:val="99"/>
    <w:unhideWhenUsed/>
    <w:pPr>
      <w:ind w:left="720" w:hanging="360"/>
      <w:contextualSpacing/>
    </w:pPr>
  </w:style>
  <w:style w:type="table" w:styleId="00004c">
    <w:name w:val="Light List"/>
    <w:basedOn w:val="00002c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39">
    <w:name w:val="header"/>
    <w:basedOn w:val="000018"/>
    <w:link w:val="00003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00003e">
    <w:name w:val="Body Text 2"/>
    <w:basedOn w:val="000018"/>
    <w:link w:val="00003f"/>
    <w:uiPriority w:val="99"/>
    <w:unhideWhenUsed/>
    <w:pPr>
      <w:spacing w:after="120" w:line="480" w:lineRule="auto"/>
    </w:pPr>
  </w:style>
  <w:style w:type="table" w:styleId="000063">
    <w:name w:val="Medium Shading 2 Accent 2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45">
    <w:name w:val="Light Shading"/>
    <w:basedOn w:val="00002c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57">
    <w:name w:val="Light Grid Accent 4"/>
    <w:basedOn w:val="00002c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000051">
    <w:name w:val="Light List Accent 5"/>
    <w:basedOn w:val="00002c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</w:style>
  <w:style w:type="table" w:styleId="00005d">
    <w:name w:val="Medium Shading 1 Accent 3"/>
    <w:basedOn w:val="00002c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table" w:styleId="00009d">
    <w:name w:val="Colorful List Accent 4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table" w:styleId="000064">
    <w:name w:val="Medium Shading 2 Accent 3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3">
    <w:name w:val="Colorful Grid Accent 3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5f">
    <w:name w:val="Medium Shading 1 Accent 5"/>
    <w:basedOn w:val="00002c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0" w:themeFill="accent5" w:themeFillTint="3F"/>
      </w:tcPr>
    </w:tblStylePr>
  </w:style>
  <w:style w:type="table" w:styleId="00006d">
    <w:name w:val="Medium List 1 Accent 5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0" w:themeFill="accent5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2EAF0" w:themeFill="accent5" w:themeFillTint="3F"/>
      </w:tcPr>
    </w:tblStylePr>
  </w:style>
  <w:style w:type="paragraph" w:styleId="000018" w:default="true">
    <w:name w:val="Normal"/>
    <w:uiPriority w:val="0"/>
    <w:qFormat/>
    <w:pPr>
      <w:spacing w:after="120" w:line="360" w:lineRule="auto"/>
    </w:pPr>
    <w:rPr>
      <w:rFonts w:ascii="微软雅黑" w:hAnsi="微软雅黑" w:eastAsia="微软雅黑" w:cstheme="minorBidi"/>
      <w:color w:val="1A1A1A"/>
      <w:sz w:val="22"/>
      <w:szCs w:val="22"/>
      <w:lang w:val="en-US" w:eastAsia="en-US" w:bidi="ar-SA"/>
    </w:rPr>
  </w:style>
  <w:style w:type="table" w:styleId="00008c">
    <w:name w:val="Dark List Accent 1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b">
    <w:name w:val="Light Shading Accent 6"/>
    <w:basedOn w:val="00002c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1b">
    <w:name w:val="heading 2"/>
    <w:basedOn w:val="000018"/>
    <w:next w:val="000018"/>
    <w:link w:val="00001c"/>
    <w:uiPriority w:val="9"/>
    <w:unhideWhenUsed/>
    <w:qFormat/>
    <w:pPr>
      <w:keepNext/>
      <w:keepLines/>
      <w:spacing w:before="400" w:after="160" w:line="300" w:lineRule="auto"/>
      <w:outlineLvl w:val="1"/>
    </w:pPr>
    <w:rPr>
      <w:rFonts w:asciiTheme="majorHAnsi" w:hAnsiTheme="majorHAnsi" w:eastAsiaTheme="majorEastAsia" w:cstheme="majorBidi"/>
      <w:b/>
      <w:bCs/>
      <w:color w:val="1E40AF"/>
      <w:sz w:val="32"/>
      <w:szCs w:val="26"/>
    </w:rPr>
  </w:style>
  <w:style w:type="paragraph" w:styleId="000040">
    <w:name w:val="List Continue 2"/>
    <w:basedOn w:val="000018"/>
    <w:uiPriority w:val="99"/>
    <w:unhideWhenUsed/>
    <w:pPr>
      <w:spacing w:after="120"/>
      <w:ind w:left="720"/>
      <w:contextualSpacing/>
    </w:pPr>
  </w:style>
  <w:style w:type="paragraph" w:styleId="000023">
    <w:name w:val="heading 6"/>
    <w:basedOn w:val="000018"/>
    <w:next w:val="000018"/>
    <w:link w:val="000024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0000ad">
    <w:name w:val="Intense Quote"/>
    <w:basedOn w:val="000018"/>
    <w:next w:val="000018"/>
    <w:link w:val="0000ae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82">
    <w:name w:val="Medium Grid 2 Accent 5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paragraph" w:styleId="00001f">
    <w:name w:val="heading 4"/>
    <w:basedOn w:val="000018"/>
    <w:next w:val="000018"/>
    <w:link w:val="000020"/>
    <w:uiPriority w:val="9"/>
    <w:semiHidden/>
    <w:unhideWhenUsed/>
    <w:qFormat/>
    <w:pPr>
      <w:keepNext/>
      <w:keepLines/>
      <w:spacing w:before="240" w:after="160" w:line="300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44444"/>
      <w:sz w:val="24"/>
    </w:rPr>
  </w:style>
  <w:style w:type="table" w:styleId="000065">
    <w:name w:val="Medium Shading 2 Accent 4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0b">
    <w:name w:val="List Number"/>
    <w:basedOn w:val="000018"/>
    <w:uiPriority w:val="99"/>
    <w:unhideWhenUsed/>
    <w:pPr>
      <w:numPr>
        <w:ilvl w:val="0"/>
        <w:numId w:val="6"/>
      </w:numPr>
      <w:contextualSpacing/>
    </w:pPr>
  </w:style>
  <w:style w:type="table" w:styleId="00006c">
    <w:name w:val="Medium List 1 Accent 4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74">
    <w:name w:val="Medium List 2 Accent 5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character" w:styleId="0000ae" w:customStyle="true">
    <w:name w:val="Intense Quote Char"/>
    <w:basedOn w:val="00002b"/>
    <w:link w:val="0000ad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000034" w:customStyle="true">
    <w:name w:val="Body Text Char"/>
    <w:basedOn w:val="00002b"/>
    <w:link w:val="000033"/>
    <w:uiPriority w:val="99"/>
  </w:style>
  <w:style w:type="table" w:styleId="00007d">
    <w:name w:val="Medium Grid 2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character" w:styleId="00003c" w:customStyle="true">
    <w:name w:val="Subtitle Char"/>
    <w:basedOn w:val="00002b"/>
    <w:link w:val="00003b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20" w:customStyle="true">
    <w:name w:val="Heading 4 Char"/>
    <w:basedOn w:val="00002b"/>
    <w:link w:val="00001f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00001e" w:customStyle="true">
    <w:name w:val="Heading 3 Char"/>
    <w:basedOn w:val="00002b"/>
    <w:link w:val="00001d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table" w:styleId="00007c">
    <w:name w:val="Medium Grid 1 Accent 6"/>
    <w:basedOn w:val="00002c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19">
    <w:name w:val="heading 1"/>
    <w:basedOn w:val="000018"/>
    <w:next w:val="000018"/>
    <w:link w:val="00001a"/>
    <w:uiPriority w:val="9"/>
    <w:qFormat/>
    <w:pPr>
      <w:keepNext/>
      <w:keepLines/>
      <w:spacing w:before="480" w:after="160" w:line="300" w:lineRule="auto"/>
      <w:outlineLvl w:val="0"/>
    </w:pPr>
    <w:rPr>
      <w:rFonts w:asciiTheme="majorHAnsi" w:hAnsiTheme="majorHAnsi" w:eastAsiaTheme="majorEastAsia" w:cstheme="majorBidi"/>
      <w:b/>
      <w:bCs/>
      <w:color w:val="111111"/>
      <w:sz w:val="44"/>
      <w:szCs w:val="28"/>
    </w:rPr>
  </w:style>
  <w:style w:type="table" w:styleId="000070">
    <w:name w:val="Medium List 2 Accent 1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2a" w:customStyle="true">
    <w:name w:val="Heading 9 Char"/>
    <w:basedOn w:val="00002b"/>
    <w:link w:val="00002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a">
    <w:name w:val="Colorful List Accent 1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5a">
    <w:name w:val="Medium Shading 1"/>
    <w:basedOn w:val="00002c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1">
    <w:name w:val="Body Text 3"/>
    <w:basedOn w:val="000018"/>
    <w:link w:val="000032"/>
    <w:uiPriority w:val="99"/>
    <w:unhideWhenUsed/>
    <w:pPr>
      <w:spacing w:after="120"/>
    </w:pPr>
    <w:rPr>
      <w:sz w:val="16"/>
      <w:szCs w:val="16"/>
    </w:rPr>
  </w:style>
  <w:style w:type="table" w:styleId="00007e">
    <w:name w:val="Medium Grid 2 Accent 1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C0DE" w:themeFill="accent1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4d">
    <w:name w:val="Light List Accent 1"/>
    <w:basedOn w:val="00002c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</w:style>
  <w:style w:type="table" w:styleId="000092">
    <w:name w:val="Colorful Shading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3f" w:customStyle="true">
    <w:name w:val="Body Text 2 Char"/>
    <w:basedOn w:val="00002b"/>
    <w:link w:val="00003e"/>
    <w:uiPriority w:val="99"/>
  </w:style>
  <w:style w:type="paragraph" w:styleId="000025">
    <w:name w:val="heading 7"/>
    <w:basedOn w:val="000018"/>
    <w:next w:val="000018"/>
    <w:link w:val="000026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30">
    <w:name w:val="caption"/>
    <w:basedOn w:val="000018"/>
    <w:next w:val="000018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9b">
    <w:name w:val="Colorful List Accent 2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/>
        <w:bCs/>
      </w:rPr>
    </w:tblStylePr>
  </w:style>
  <w:style w:type="table" w:styleId="000052">
    <w:name w:val="Light List Accent 6"/>
    <w:basedOn w:val="00002c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22" w:customStyle="true">
    <w:name w:val="Heading 5 Char"/>
    <w:basedOn w:val="00002b"/>
    <w:link w:val="000021"/>
    <w:uiPriority w:val="9"/>
    <w:semiHidden/>
    <w:rPr>
      <w:rFonts w:asciiTheme="majorHAnsi" w:hAnsiTheme="majorHAnsi" w:eastAsiaTheme="majorEastAsia" w:cstheme="majorBidi"/>
      <w:color w:val="254061" w:themeColor="accent1" w:themeShade="80"/>
    </w:rPr>
  </w:style>
  <w:style w:type="table" w:styleId="000049">
    <w:name w:val="Light Shading Accent 4"/>
    <w:basedOn w:val="00002c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table" w:styleId="000087">
    <w:name w:val="Medium Grid 3 Accent 3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7f">
    <w:name w:val="Medium Grid 2 Accent 2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6a">
    <w:name w:val="Medium List 1 Accent 2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character" w:styleId="00002e" w:customStyle="true">
    <w:name w:val="Macro Text Char"/>
    <w:basedOn w:val="00002b"/>
    <w:link w:val="00002d"/>
    <w:uiPriority w:val="99"/>
    <w:rPr>
      <w:rFonts w:ascii="Courier" w:hAnsi="Courier"/>
      <w:sz w:val="20"/>
      <w:szCs w:val="20"/>
    </w:rPr>
  </w:style>
  <w:style w:type="table" w:styleId="000085">
    <w:name w:val="Medium Grid 3 Accent 1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8d">
    <w:name w:val="Dark List Accent 2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character" w:styleId="0000b1" w:customStyle="true">
    <w:name w:val="Subtle Reference"/>
    <w:basedOn w:val="00002b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58">
    <w:name w:val="Light Grid Accent 5"/>
    <w:basedOn w:val="00002c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paragraph" w:styleId="000029">
    <w:name w:val="heading 9"/>
    <w:basedOn w:val="000018"/>
    <w:next w:val="000018"/>
    <w:link w:val="00002a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89">
    <w:name w:val="Medium Grid 3 Accent 5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</w:style>
  <w:style w:type="paragraph" w:styleId="0000ab">
    <w:name w:val="Quote"/>
    <w:basedOn w:val="000018"/>
    <w:next w:val="000018"/>
    <w:link w:val="0000ac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table" w:styleId="000072">
    <w:name w:val="Medium List 2 Accent 3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76">
    <w:name w:val="Medium Grid 1"/>
    <w:basedOn w:val="00002c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b/>
        <w:bCs/>
      </w:rPr>
    </w:tblStylePr>
  </w:style>
  <w:style w:type="table" w:styleId="000054">
    <w:name w:val="Light Grid Accent 1"/>
    <w:basedOn w:val="00002c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</w:style>
  <w:style w:type="character" w:styleId="0000b2" w:customStyle="true">
    <w:name w:val="Intense Reference"/>
    <w:basedOn w:val="00002b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79">
    <w:name w:val="Medium Grid 1 Accent 3"/>
    <w:basedOn w:val="00002c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3d">
    <w:name w:val="List"/>
    <w:basedOn w:val="000018"/>
    <w:uiPriority w:val="99"/>
    <w:unhideWhenUsed/>
    <w:pPr>
      <w:ind w:left="360" w:hanging="360"/>
      <w:contextualSpacing/>
    </w:pPr>
  </w:style>
  <w:style w:type="character" w:styleId="000043" w:customStyle="true">
    <w:name w:val="Title Char"/>
    <w:basedOn w:val="00002b"/>
    <w:link w:val="00004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84">
    <w:name w:val="Medium Grid 3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</w:style>
  <w:style w:type="character" w:styleId="0000af" w:customStyle="true">
    <w:name w:val="Subtle Emphasis"/>
    <w:basedOn w:val="00002b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6f">
    <w:name w:val="Medium List 2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2f">
    <w:name w:val="List 3"/>
    <w:basedOn w:val="000018"/>
    <w:uiPriority w:val="99"/>
    <w:unhideWhenUsed/>
    <w:pPr>
      <w:ind w:left="1080" w:hanging="360"/>
      <w:contextualSpacing/>
    </w:pPr>
  </w:style>
  <w:style w:type="table" w:styleId="000068">
    <w:name w:val="Medium List 1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73">
    <w:name w:val="Medium List 2 Accent 4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f">
    <w:name w:val="Colorful List Accent 6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99">
    <w:name w:val="Colorful List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e">
    <w:name w:val="Medium List 1 Accent 6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88">
    <w:name w:val="Medium Grid 3 Accent 4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table" w:styleId="000050">
    <w:name w:val="Light List Accent 4"/>
    <w:basedOn w:val="00002c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a">
    <w:name w:val="Medium Grid 1 Accent 4"/>
    <w:basedOn w:val="00002c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2d">
    <w:name w:val="macro"/>
    <w:link w:val="00002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4f">
    <w:name w:val="Light List Accent 3"/>
    <w:basedOn w:val="00002c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</w:style>
  <w:style w:type="table" w:styleId="00009c">
    <w:name w:val="Colorful List Accent 3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/>
        <w:bCs/>
      </w:rPr>
    </w:tblStylePr>
  </w:style>
  <w:style w:type="table" w:styleId="000086">
    <w:name w:val="Medium Grid 3 Accent 2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b3" w:customStyle="true">
    <w:name w:val="Book Title"/>
    <w:basedOn w:val="00002b"/>
    <w:uiPriority w:val="33"/>
    <w:qFormat/>
    <w:rPr>
      <w:b/>
      <w:bCs/>
      <w:smallCaps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numbering" Target="numbering.xml"/><Relationship Id="rId1" Type="http://schemas.openxmlformats.org/officeDocument/2006/relationships/settings" Target="settings.xml"/><Relationship Id="rId0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2026-09-23T14:11:42Z</dcterms:created>
  <dcterms:modified xsi:type="dcterms:W3CDTF">2026-09-23T14:11:42Z</dcterms:modified>
</cp:coreProperties>
</file>