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46072" w14:textId="31DC9613" w:rsidR="0050043C" w:rsidRPr="00741BC0" w:rsidRDefault="007478BB" w:rsidP="00741BC0">
      <w:pPr>
        <w:widowControl/>
        <w:spacing w:before="100" w:beforeAutospacing="1" w:after="100" w:afterAutospacing="1" w:line="240" w:lineRule="atLeast"/>
        <w:jc w:val="center"/>
        <w:outlineLvl w:val="0"/>
        <w:rPr>
          <w:b/>
          <w:bCs/>
          <w:kern w:val="0"/>
          <w:sz w:val="30"/>
          <w:szCs w:val="30"/>
        </w:rPr>
      </w:pPr>
      <w:bookmarkStart w:id="0" w:name="_Toc68687455"/>
      <w:r w:rsidRPr="00741BC0">
        <w:rPr>
          <w:b/>
          <w:bCs/>
          <w:kern w:val="0"/>
          <w:sz w:val="30"/>
          <w:szCs w:val="30"/>
        </w:rPr>
        <w:t>实验一</w:t>
      </w:r>
      <w:r w:rsidRPr="00741BC0">
        <w:rPr>
          <w:b/>
          <w:bCs/>
          <w:kern w:val="0"/>
          <w:sz w:val="30"/>
          <w:szCs w:val="30"/>
        </w:rPr>
        <w:t xml:space="preserve"> </w:t>
      </w:r>
      <w:bookmarkEnd w:id="0"/>
      <w:r w:rsidR="0050043C" w:rsidRPr="00741BC0">
        <w:rPr>
          <w:b/>
          <w:bCs/>
          <w:kern w:val="0"/>
          <w:sz w:val="30"/>
          <w:szCs w:val="30"/>
        </w:rPr>
        <w:t>图像拼接</w:t>
      </w:r>
    </w:p>
    <w:p w14:paraId="25E2DBFF" w14:textId="4C3ACBE1" w:rsidR="007478BB" w:rsidRPr="00741BC0" w:rsidRDefault="007478BB" w:rsidP="00A736CB">
      <w:pPr>
        <w:pStyle w:val="2"/>
      </w:pPr>
      <w:bookmarkStart w:id="1" w:name="_Toc68687456"/>
      <w:r w:rsidRPr="00741BC0">
        <w:t>1</w:t>
      </w:r>
      <w:r w:rsidRPr="00741BC0">
        <w:t>、实验目的</w:t>
      </w:r>
      <w:bookmarkEnd w:id="1"/>
      <w:r w:rsidR="00710476" w:rsidRPr="00741BC0">
        <w:t>：</w:t>
      </w:r>
      <w:r w:rsidRPr="00741BC0">
        <w:t> </w:t>
      </w:r>
    </w:p>
    <w:p w14:paraId="0B1E84E1" w14:textId="060D2F5C" w:rsidR="007478BB" w:rsidRPr="00741BC0" w:rsidRDefault="0050043C" w:rsidP="006A1687">
      <w:pPr>
        <w:pStyle w:val="a8"/>
        <w:numPr>
          <w:ilvl w:val="0"/>
          <w:numId w:val="5"/>
        </w:numPr>
        <w:ind w:firstLineChars="0"/>
      </w:pPr>
      <w:r w:rsidRPr="00741BC0">
        <w:t>理解关键点检测算法</w:t>
      </w:r>
      <w:r w:rsidRPr="00741BC0">
        <w:t>DOG</w:t>
      </w:r>
      <w:r w:rsidRPr="00741BC0">
        <w:t>原理</w:t>
      </w:r>
      <w:r w:rsidR="007478BB" w:rsidRPr="00741BC0">
        <w:t>。</w:t>
      </w:r>
    </w:p>
    <w:p w14:paraId="2CDC6AE8" w14:textId="03426BA3" w:rsidR="007478BB" w:rsidRPr="00741BC0" w:rsidRDefault="0050043C" w:rsidP="006A1687">
      <w:pPr>
        <w:pStyle w:val="a8"/>
        <w:numPr>
          <w:ilvl w:val="0"/>
          <w:numId w:val="5"/>
        </w:numPr>
        <w:ind w:firstLineChars="0"/>
      </w:pPr>
      <w:r w:rsidRPr="00741BC0">
        <w:t>理解尺度变化不变特征</w:t>
      </w:r>
      <w:r w:rsidRPr="00741BC0">
        <w:t>SIFT</w:t>
      </w:r>
      <w:r w:rsidR="007478BB" w:rsidRPr="00741BC0">
        <w:t>。</w:t>
      </w:r>
    </w:p>
    <w:p w14:paraId="33EC13BD" w14:textId="305FDC8F" w:rsidR="0050043C" w:rsidRPr="00741BC0" w:rsidRDefault="0050043C" w:rsidP="006A1687">
      <w:pPr>
        <w:pStyle w:val="a8"/>
        <w:numPr>
          <w:ilvl w:val="0"/>
          <w:numId w:val="5"/>
        </w:numPr>
        <w:ind w:firstLineChars="0"/>
      </w:pPr>
      <w:r w:rsidRPr="00741BC0">
        <w:t>采集一系列局部图像，自行设计拼接算法实现图像拼接</w:t>
      </w:r>
    </w:p>
    <w:p w14:paraId="228E101C" w14:textId="27C25603" w:rsidR="00FB0C27" w:rsidRPr="00741BC0" w:rsidRDefault="007478BB" w:rsidP="00A736CB">
      <w:pPr>
        <w:pStyle w:val="2"/>
      </w:pPr>
      <w:bookmarkStart w:id="2" w:name="_Toc68687457"/>
      <w:r w:rsidRPr="00741BC0">
        <w:t>2</w:t>
      </w:r>
      <w:r w:rsidRPr="00741BC0">
        <w:t>、实验</w:t>
      </w:r>
      <w:r w:rsidR="0050043C" w:rsidRPr="00741BC0">
        <w:t>说明</w:t>
      </w:r>
      <w:bookmarkEnd w:id="2"/>
      <w:r w:rsidR="00710476" w:rsidRPr="00741BC0">
        <w:t>：</w:t>
      </w:r>
      <w:r w:rsidR="00FB0C27" w:rsidRPr="00741BC0">
        <w:t xml:space="preserve"> </w:t>
      </w:r>
    </w:p>
    <w:p w14:paraId="0E07AE95" w14:textId="3D72466A" w:rsidR="006A1687" w:rsidRDefault="006A1687" w:rsidP="006A1687">
      <w:pPr>
        <w:ind w:firstLine="420"/>
        <w:rPr>
          <w:b/>
          <w:bCs/>
        </w:rPr>
      </w:pPr>
      <w:r w:rsidRPr="006A1687">
        <w:rPr>
          <w:rFonts w:hint="eastAsia"/>
        </w:rPr>
        <w:t>在找完拼接缝后，由于图像噪声、光照、曝光度、模型匹配误差等因素，直接进行图像合成会在图像重叠区域的拼接处出现比较明显的边痕迹。这些边痕迹需要使用图像融合算法来消除。</w:t>
      </w:r>
      <w:r>
        <w:rPr>
          <w:rFonts w:hint="eastAsia"/>
        </w:rPr>
        <w:t>本实验才用的方法为</w:t>
      </w:r>
      <w:r w:rsidRPr="006A1687">
        <w:rPr>
          <w:rFonts w:hint="eastAsia"/>
        </w:rPr>
        <w:t>Multi-Band Blending</w:t>
      </w:r>
      <w:r>
        <w:rPr>
          <w:rFonts w:hint="eastAsia"/>
        </w:rPr>
        <w:t>算法</w:t>
      </w:r>
      <w:r w:rsidRPr="006A1687">
        <w:rPr>
          <w:rFonts w:hint="eastAsia"/>
        </w:rPr>
        <w:t>。</w:t>
      </w:r>
    </w:p>
    <w:p w14:paraId="168D1711" w14:textId="7241B88F" w:rsidR="006A1687" w:rsidRPr="006A1687" w:rsidRDefault="00741BC0" w:rsidP="006A1687">
      <w:pPr>
        <w:pStyle w:val="3"/>
      </w:pPr>
      <w:r w:rsidRPr="006A1687">
        <w:t xml:space="preserve">2.1 </w:t>
      </w:r>
      <w:r w:rsidR="00710476" w:rsidRPr="006A1687">
        <w:t>图像的拼接</w:t>
      </w:r>
      <w:r w:rsidR="00FB0C27" w:rsidRPr="006A1687">
        <w:t>：</w:t>
      </w:r>
    </w:p>
    <w:p w14:paraId="18BCB546" w14:textId="4A52F6FB" w:rsidR="006A1687" w:rsidRPr="006A1687" w:rsidRDefault="006A1687" w:rsidP="006A1687">
      <w:pPr>
        <w:pStyle w:val="a8"/>
        <w:numPr>
          <w:ilvl w:val="0"/>
          <w:numId w:val="14"/>
        </w:numPr>
        <w:ind w:firstLineChars="0"/>
      </w:pPr>
      <w:r w:rsidRPr="006A1687">
        <w:rPr>
          <w:rFonts w:hint="eastAsia"/>
        </w:rPr>
        <w:t>根据给定图像</w:t>
      </w:r>
      <w:r w:rsidRPr="006A1687">
        <w:rPr>
          <w:rFonts w:hint="eastAsia"/>
        </w:rPr>
        <w:t>/</w:t>
      </w:r>
      <w:r w:rsidRPr="006A1687">
        <w:rPr>
          <w:rFonts w:hint="eastAsia"/>
        </w:rPr>
        <w:t>集，实现特征匹配</w:t>
      </w:r>
    </w:p>
    <w:p w14:paraId="22A1CEAF" w14:textId="0402A01E" w:rsidR="006A1687" w:rsidRPr="006A1687" w:rsidRDefault="006A1687" w:rsidP="006A1687">
      <w:pPr>
        <w:rPr>
          <w:shd w:val="clear" w:color="auto" w:fill="FFFFFF"/>
        </w:rPr>
      </w:pPr>
      <w:r w:rsidRPr="006A1687">
        <w:rPr>
          <w:rFonts w:hint="eastAsia"/>
          <w:shd w:val="clear" w:color="auto" w:fill="FFFFFF"/>
        </w:rPr>
        <w:t>使用</w:t>
      </w:r>
      <w:r w:rsidRPr="006A1687">
        <w:rPr>
          <w:rFonts w:hint="eastAsia"/>
          <w:shd w:val="clear" w:color="auto" w:fill="FFFFFF"/>
        </w:rPr>
        <w:t>SIFT</w:t>
      </w:r>
      <w:r w:rsidRPr="006A1687">
        <w:rPr>
          <w:rFonts w:hint="eastAsia"/>
          <w:shd w:val="clear" w:color="auto" w:fill="FFFFFF"/>
        </w:rPr>
        <w:t>算法获得基准图像</w:t>
      </w:r>
      <w:r w:rsidRPr="006A1687">
        <w:rPr>
          <w:rFonts w:hint="eastAsia"/>
          <w:shd w:val="clear" w:color="auto" w:fill="FFFFFF"/>
        </w:rPr>
        <w:t>img1</w:t>
      </w:r>
      <w:r w:rsidRPr="006A1687">
        <w:rPr>
          <w:rFonts w:hint="eastAsia"/>
          <w:shd w:val="clear" w:color="auto" w:fill="FFFFFF"/>
        </w:rPr>
        <w:t>和源图像</w:t>
      </w:r>
      <w:r w:rsidRPr="006A1687">
        <w:rPr>
          <w:rFonts w:hint="eastAsia"/>
          <w:shd w:val="clear" w:color="auto" w:fill="FFFFFF"/>
        </w:rPr>
        <w:t>img2</w:t>
      </w:r>
      <w:r w:rsidRPr="006A1687">
        <w:rPr>
          <w:rFonts w:hint="eastAsia"/>
          <w:shd w:val="clear" w:color="auto" w:fill="FFFFFF"/>
        </w:rPr>
        <w:t>的特征，使用</w:t>
      </w:r>
      <w:r w:rsidRPr="006A1687">
        <w:rPr>
          <w:rFonts w:hint="eastAsia"/>
          <w:shd w:val="clear" w:color="auto" w:fill="FFFFFF"/>
        </w:rPr>
        <w:t>opencv</w:t>
      </w:r>
      <w:r w:rsidRPr="006A1687">
        <w:rPr>
          <w:rFonts w:hint="eastAsia"/>
          <w:shd w:val="clear" w:color="auto" w:fill="FFFFFF"/>
        </w:rPr>
        <w:t>中的</w:t>
      </w:r>
      <w:r w:rsidRPr="006A1687">
        <w:rPr>
          <w:rFonts w:hint="eastAsia"/>
          <w:shd w:val="clear" w:color="auto" w:fill="FFFFFF"/>
        </w:rPr>
        <w:t>FLANN</w:t>
      </w:r>
      <w:r w:rsidRPr="006A1687">
        <w:rPr>
          <w:rFonts w:hint="eastAsia"/>
          <w:shd w:val="clear" w:color="auto" w:fill="FFFFFF"/>
        </w:rPr>
        <w:t>匹配算法进行特征匹配，选取优质的匹配点，可视化匹配结果。</w:t>
      </w:r>
    </w:p>
    <w:p w14:paraId="1A830BE8" w14:textId="6226CE53" w:rsidR="006A1687" w:rsidRPr="006A1687" w:rsidRDefault="006A1687" w:rsidP="006A1687">
      <w:pPr>
        <w:pStyle w:val="a8"/>
        <w:numPr>
          <w:ilvl w:val="0"/>
          <w:numId w:val="14"/>
        </w:numPr>
        <w:ind w:firstLineChars="0"/>
        <w:rPr>
          <w:shd w:val="clear" w:color="auto" w:fill="FFFFFF"/>
        </w:rPr>
      </w:pPr>
      <w:r w:rsidRPr="006A1687">
        <w:rPr>
          <w:rFonts w:hint="eastAsia"/>
          <w:shd w:val="clear" w:color="auto" w:fill="FFFFFF"/>
        </w:rPr>
        <w:t>通过匹配特征计算图像之间的变换结构</w:t>
      </w:r>
    </w:p>
    <w:p w14:paraId="438D8222" w14:textId="215A93B8" w:rsidR="006A1687" w:rsidRPr="006A1687" w:rsidRDefault="006A1687" w:rsidP="006A1687">
      <w:pPr>
        <w:ind w:firstLine="420"/>
        <w:rPr>
          <w:shd w:val="clear" w:color="auto" w:fill="FFFFFF"/>
        </w:rPr>
      </w:pPr>
      <w:r w:rsidRPr="006A1687">
        <w:rPr>
          <w:rFonts w:hint="eastAsia"/>
          <w:shd w:val="clear" w:color="auto" w:fill="FFFFFF"/>
        </w:rPr>
        <w:t>RANSAC</w:t>
      </w:r>
      <w:r w:rsidRPr="006A1687">
        <w:rPr>
          <w:rFonts w:hint="eastAsia"/>
          <w:shd w:val="clear" w:color="auto" w:fill="FFFFFF"/>
        </w:rPr>
        <w:t>（</w:t>
      </w:r>
      <w:r w:rsidRPr="006A1687">
        <w:rPr>
          <w:rFonts w:hint="eastAsia"/>
          <w:shd w:val="clear" w:color="auto" w:fill="FFFFFF"/>
        </w:rPr>
        <w:t>Random Sample Consensus</w:t>
      </w:r>
      <w:r w:rsidRPr="006A1687">
        <w:rPr>
          <w:rFonts w:hint="eastAsia"/>
          <w:shd w:val="clear" w:color="auto" w:fill="FFFFFF"/>
        </w:rPr>
        <w:t>，随机抽样一致性）算法是一种用于估计模型参数的迭代算法，其主要目的是从包含噪声和异常值的数据集中估计出最优的模型参数。</w:t>
      </w:r>
    </w:p>
    <w:p w14:paraId="26C621DA" w14:textId="77777777" w:rsidR="006A1687" w:rsidRPr="006A1687" w:rsidRDefault="006A1687" w:rsidP="006A1687">
      <w:pPr>
        <w:rPr>
          <w:shd w:val="clear" w:color="auto" w:fill="FFFFFF"/>
        </w:rPr>
      </w:pPr>
      <w:r w:rsidRPr="006A1687">
        <w:rPr>
          <w:rFonts w:hint="eastAsia"/>
          <w:shd w:val="clear" w:color="auto" w:fill="FFFFFF"/>
        </w:rPr>
        <w:t xml:space="preserve">    RANSAC</w:t>
      </w:r>
      <w:r w:rsidRPr="006A1687">
        <w:rPr>
          <w:rFonts w:hint="eastAsia"/>
          <w:shd w:val="clear" w:color="auto" w:fill="FFFFFF"/>
        </w:rPr>
        <w:t>算法的基本思想是随机选择一组数据点来拟合模型，然后使用该模型来计算所有数据点与模型的拟合误差。如果某个数据点与模型的误差小于一个阈值，则将其视为内点，否则视为外点。算法重复这个过程，直到找到满足一定置信度的最优模型。</w:t>
      </w:r>
    </w:p>
    <w:p w14:paraId="306C9614" w14:textId="3B54030B" w:rsidR="006A1687" w:rsidRPr="006A1687" w:rsidRDefault="006A1687" w:rsidP="006A1687">
      <w:pPr>
        <w:pStyle w:val="a8"/>
        <w:numPr>
          <w:ilvl w:val="0"/>
          <w:numId w:val="14"/>
        </w:numPr>
        <w:ind w:firstLineChars="0"/>
        <w:rPr>
          <w:shd w:val="clear" w:color="auto" w:fill="FFFFFF"/>
        </w:rPr>
      </w:pPr>
      <w:r w:rsidRPr="006A1687">
        <w:rPr>
          <w:rFonts w:hint="eastAsia"/>
          <w:shd w:val="clear" w:color="auto" w:fill="FFFFFF"/>
        </w:rPr>
        <w:t>针对叠加后的图像，采用</w:t>
      </w:r>
      <w:r w:rsidRPr="006A1687">
        <w:rPr>
          <w:rFonts w:hint="eastAsia"/>
          <w:shd w:val="clear" w:color="auto" w:fill="FFFFFF"/>
        </w:rPr>
        <w:t>APAP</w:t>
      </w:r>
      <w:r w:rsidRPr="006A1687">
        <w:rPr>
          <w:rFonts w:hint="eastAsia"/>
          <w:shd w:val="clear" w:color="auto" w:fill="FFFFFF"/>
        </w:rPr>
        <w:t>之类的算法，对齐特征点</w:t>
      </w:r>
    </w:p>
    <w:p w14:paraId="477D0827" w14:textId="25A70FA6" w:rsidR="006A1687" w:rsidRPr="006A1687" w:rsidRDefault="006A1687" w:rsidP="006A1687">
      <w:pPr>
        <w:ind w:firstLine="420"/>
        <w:rPr>
          <w:shd w:val="clear" w:color="auto" w:fill="FFFFFF"/>
        </w:rPr>
      </w:pPr>
      <w:r w:rsidRPr="006A1687">
        <w:rPr>
          <w:rFonts w:hint="eastAsia"/>
          <w:shd w:val="clear" w:color="auto" w:fill="FFFFFF"/>
        </w:rPr>
        <w:t>在图像拼接融合的过程中，受客观因素的影响，拼接融合后的图像可能会存在“鬼影现象”以及图像间过度不连续等问题。为解决这一问题，可以采用</w:t>
      </w:r>
      <w:r w:rsidRPr="006A1687">
        <w:rPr>
          <w:rFonts w:hint="eastAsia"/>
          <w:shd w:val="clear" w:color="auto" w:fill="FFFFFF"/>
        </w:rPr>
        <w:t>APAP</w:t>
      </w:r>
      <w:r w:rsidRPr="006A1687">
        <w:rPr>
          <w:rFonts w:hint="eastAsia"/>
          <w:shd w:val="clear" w:color="auto" w:fill="FFFFFF"/>
        </w:rPr>
        <w:t>算法。</w:t>
      </w:r>
    </w:p>
    <w:p w14:paraId="1F70EF3D" w14:textId="15100BF4" w:rsidR="006A1687" w:rsidRPr="006A1687" w:rsidRDefault="006A1687" w:rsidP="006A1687">
      <w:pPr>
        <w:rPr>
          <w:shd w:val="clear" w:color="auto" w:fill="FFFFFF"/>
        </w:rPr>
      </w:pPr>
      <w:r w:rsidRPr="006A1687">
        <w:rPr>
          <w:rFonts w:hint="eastAsia"/>
          <w:shd w:val="clear" w:color="auto" w:fill="FFFFFF"/>
        </w:rPr>
        <w:t xml:space="preserve">    APAP</w:t>
      </w:r>
      <w:r w:rsidRPr="006A1687">
        <w:rPr>
          <w:rFonts w:hint="eastAsia"/>
          <w:shd w:val="clear" w:color="auto" w:fill="FFFFFF"/>
        </w:rPr>
        <w:t>算法步骤如下：</w:t>
      </w:r>
    </w:p>
    <w:p w14:paraId="4A96AB76" w14:textId="157D0A00" w:rsidR="006A1687" w:rsidRPr="006A1687" w:rsidRDefault="006A1687" w:rsidP="006A1687">
      <w:pPr>
        <w:pStyle w:val="a8"/>
        <w:numPr>
          <w:ilvl w:val="0"/>
          <w:numId w:val="9"/>
        </w:numPr>
        <w:ind w:firstLineChars="0"/>
        <w:rPr>
          <w:shd w:val="clear" w:color="auto" w:fill="FFFFFF"/>
        </w:rPr>
      </w:pPr>
      <w:r w:rsidRPr="006A1687">
        <w:rPr>
          <w:rFonts w:hint="eastAsia"/>
          <w:shd w:val="clear" w:color="auto" w:fill="FFFFFF"/>
        </w:rPr>
        <w:t>SIFT</w:t>
      </w:r>
      <w:r w:rsidRPr="006A1687">
        <w:rPr>
          <w:rFonts w:hint="eastAsia"/>
          <w:shd w:val="clear" w:color="auto" w:fill="FFFFFF"/>
        </w:rPr>
        <w:t>得到两幅图像的匹配点对</w:t>
      </w:r>
    </w:p>
    <w:p w14:paraId="113C9F78" w14:textId="5740C805" w:rsidR="006A1687" w:rsidRPr="006A1687" w:rsidRDefault="006A1687" w:rsidP="006A1687">
      <w:pPr>
        <w:pStyle w:val="a8"/>
        <w:numPr>
          <w:ilvl w:val="0"/>
          <w:numId w:val="9"/>
        </w:numPr>
        <w:ind w:firstLineChars="0"/>
        <w:rPr>
          <w:shd w:val="clear" w:color="auto" w:fill="FFFFFF"/>
        </w:rPr>
      </w:pPr>
      <w:r w:rsidRPr="006A1687">
        <w:rPr>
          <w:rFonts w:hint="eastAsia"/>
          <w:shd w:val="clear" w:color="auto" w:fill="FFFFFF"/>
        </w:rPr>
        <w:t>通过</w:t>
      </w:r>
      <w:r w:rsidRPr="006A1687">
        <w:rPr>
          <w:rFonts w:hint="eastAsia"/>
          <w:shd w:val="clear" w:color="auto" w:fill="FFFFFF"/>
        </w:rPr>
        <w:t>RANSAC</w:t>
      </w:r>
      <w:r w:rsidRPr="006A1687">
        <w:rPr>
          <w:rFonts w:hint="eastAsia"/>
          <w:shd w:val="clear" w:color="auto" w:fill="FFFFFF"/>
        </w:rPr>
        <w:t>剔除外点，得到</w:t>
      </w:r>
      <w:r w:rsidRPr="006A1687">
        <w:rPr>
          <w:rFonts w:hint="eastAsia"/>
          <w:shd w:val="clear" w:color="auto" w:fill="FFFFFF"/>
        </w:rPr>
        <w:t>N</w:t>
      </w:r>
      <w:r w:rsidRPr="006A1687">
        <w:rPr>
          <w:rFonts w:hint="eastAsia"/>
          <w:shd w:val="clear" w:color="auto" w:fill="FFFFFF"/>
        </w:rPr>
        <w:t>对内点</w:t>
      </w:r>
    </w:p>
    <w:p w14:paraId="5DBE6AA6" w14:textId="61DDACC6" w:rsidR="006A1687" w:rsidRPr="006A1687" w:rsidRDefault="006A1687" w:rsidP="006A1687">
      <w:pPr>
        <w:pStyle w:val="a8"/>
        <w:numPr>
          <w:ilvl w:val="0"/>
          <w:numId w:val="9"/>
        </w:numPr>
        <w:ind w:firstLineChars="0"/>
        <w:rPr>
          <w:shd w:val="clear" w:color="auto" w:fill="FFFFFF"/>
        </w:rPr>
      </w:pPr>
      <w:r w:rsidRPr="006A1687">
        <w:rPr>
          <w:rFonts w:hint="eastAsia"/>
          <w:shd w:val="clear" w:color="auto" w:fill="FFFFFF"/>
        </w:rPr>
        <w:t>利用</w:t>
      </w:r>
      <w:r w:rsidRPr="006A1687">
        <w:rPr>
          <w:rFonts w:hint="eastAsia"/>
          <w:shd w:val="clear" w:color="auto" w:fill="FFFFFF"/>
        </w:rPr>
        <w:t>DLT</w:t>
      </w:r>
      <w:r w:rsidRPr="006A1687">
        <w:rPr>
          <w:rFonts w:hint="eastAsia"/>
          <w:shd w:val="clear" w:color="auto" w:fill="FFFFFF"/>
        </w:rPr>
        <w:t>和</w:t>
      </w:r>
      <w:r w:rsidRPr="006A1687">
        <w:rPr>
          <w:rFonts w:hint="eastAsia"/>
          <w:shd w:val="clear" w:color="auto" w:fill="FFFFFF"/>
        </w:rPr>
        <w:t>SVD</w:t>
      </w:r>
      <w:r w:rsidRPr="006A1687">
        <w:rPr>
          <w:rFonts w:hint="eastAsia"/>
          <w:shd w:val="clear" w:color="auto" w:fill="FFFFFF"/>
        </w:rPr>
        <w:t>计算全局单应性</w:t>
      </w:r>
    </w:p>
    <w:p w14:paraId="6D0E5B03" w14:textId="68C167B3" w:rsidR="006A1687" w:rsidRPr="006A1687" w:rsidRDefault="006A1687" w:rsidP="006A1687">
      <w:pPr>
        <w:pStyle w:val="a8"/>
        <w:numPr>
          <w:ilvl w:val="0"/>
          <w:numId w:val="9"/>
        </w:numPr>
        <w:ind w:firstLineChars="0"/>
        <w:rPr>
          <w:shd w:val="clear" w:color="auto" w:fill="FFFFFF"/>
        </w:rPr>
      </w:pPr>
      <w:r w:rsidRPr="006A1687">
        <w:rPr>
          <w:rFonts w:hint="eastAsia"/>
          <w:shd w:val="clear" w:color="auto" w:fill="FFFFFF"/>
        </w:rPr>
        <w:t>将目标图划分网格，取网格中心点，计算每个中心点和目标图上内点之间的欧式距离和权重</w:t>
      </w:r>
    </w:p>
    <w:p w14:paraId="5AC673D4" w14:textId="74F98DD5" w:rsidR="006A1687" w:rsidRPr="006A1687" w:rsidRDefault="006A1687" w:rsidP="006A1687">
      <w:pPr>
        <w:pStyle w:val="a8"/>
        <w:numPr>
          <w:ilvl w:val="0"/>
          <w:numId w:val="9"/>
        </w:numPr>
        <w:ind w:firstLineChars="0"/>
        <w:rPr>
          <w:shd w:val="clear" w:color="auto" w:fill="FFFFFF"/>
        </w:rPr>
      </w:pPr>
      <w:r w:rsidRPr="006A1687">
        <w:rPr>
          <w:rFonts w:hint="eastAsia"/>
          <w:shd w:val="clear" w:color="auto" w:fill="FFFFFF"/>
        </w:rPr>
        <w:t>将权重放到</w:t>
      </w:r>
      <w:r w:rsidRPr="006A1687">
        <w:rPr>
          <w:rFonts w:hint="eastAsia"/>
          <w:shd w:val="clear" w:color="auto" w:fill="FFFFFF"/>
        </w:rPr>
        <w:t>DLT</w:t>
      </w:r>
      <w:r w:rsidRPr="006A1687">
        <w:rPr>
          <w:rFonts w:hint="eastAsia"/>
          <w:shd w:val="clear" w:color="auto" w:fill="FFFFFF"/>
        </w:rPr>
        <w:t>算法的</w:t>
      </w:r>
      <w:r w:rsidRPr="006A1687">
        <w:rPr>
          <w:rFonts w:hint="eastAsia"/>
          <w:shd w:val="clear" w:color="auto" w:fill="FFFFFF"/>
        </w:rPr>
        <w:t>A</w:t>
      </w:r>
      <w:r w:rsidRPr="006A1687">
        <w:rPr>
          <w:rFonts w:hint="eastAsia"/>
          <w:shd w:val="clear" w:color="auto" w:fill="FFFFFF"/>
        </w:rPr>
        <w:t>矩阵中，构建成新的</w:t>
      </w:r>
      <w:r w:rsidRPr="006A1687">
        <w:rPr>
          <w:rFonts w:hint="eastAsia"/>
          <w:shd w:val="clear" w:color="auto" w:fill="FFFFFF"/>
        </w:rPr>
        <w:t>W*A</w:t>
      </w:r>
      <w:r w:rsidRPr="006A1687">
        <w:rPr>
          <w:rFonts w:hint="eastAsia"/>
          <w:shd w:val="clear" w:color="auto" w:fill="FFFFFF"/>
        </w:rPr>
        <w:t>矩阵，重新</w:t>
      </w:r>
      <w:r w:rsidRPr="006A1687">
        <w:rPr>
          <w:rFonts w:hint="eastAsia"/>
          <w:shd w:val="clear" w:color="auto" w:fill="FFFFFF"/>
        </w:rPr>
        <w:t>SVD</w:t>
      </w:r>
      <w:r w:rsidRPr="006A1687">
        <w:rPr>
          <w:rFonts w:hint="eastAsia"/>
          <w:shd w:val="clear" w:color="auto" w:fill="FFFFFF"/>
        </w:rPr>
        <w:t>分解，自然就得到了当前网格的局部单应性矩阵</w:t>
      </w:r>
    </w:p>
    <w:p w14:paraId="0A568208" w14:textId="71407BFC" w:rsidR="006A1687" w:rsidRPr="006A1687" w:rsidRDefault="006A1687" w:rsidP="006A1687">
      <w:pPr>
        <w:pStyle w:val="a8"/>
        <w:numPr>
          <w:ilvl w:val="0"/>
          <w:numId w:val="9"/>
        </w:numPr>
        <w:ind w:firstLineChars="0"/>
        <w:rPr>
          <w:shd w:val="clear" w:color="auto" w:fill="FFFFFF"/>
        </w:rPr>
      </w:pPr>
      <w:r w:rsidRPr="006A1687">
        <w:rPr>
          <w:rFonts w:hint="eastAsia"/>
          <w:shd w:val="clear" w:color="auto" w:fill="FFFFFF"/>
        </w:rPr>
        <w:t>遍历每个网格，利用局部单应性矩阵映射到全景画布上，就得到了</w:t>
      </w:r>
      <w:r w:rsidRPr="006A1687">
        <w:rPr>
          <w:rFonts w:hint="eastAsia"/>
          <w:shd w:val="clear" w:color="auto" w:fill="FFFFFF"/>
        </w:rPr>
        <w:t>APAP</w:t>
      </w:r>
      <w:r w:rsidRPr="006A1687">
        <w:rPr>
          <w:rFonts w:hint="eastAsia"/>
          <w:shd w:val="clear" w:color="auto" w:fill="FFFFFF"/>
        </w:rPr>
        <w:t>变换后的目标图</w:t>
      </w:r>
    </w:p>
    <w:p w14:paraId="5CD0A42C" w14:textId="278C949A" w:rsidR="006A1687" w:rsidRPr="006A1687" w:rsidRDefault="006A1687" w:rsidP="006A1687">
      <w:pPr>
        <w:pStyle w:val="a8"/>
        <w:numPr>
          <w:ilvl w:val="0"/>
          <w:numId w:val="9"/>
        </w:numPr>
        <w:ind w:firstLineChars="0"/>
        <w:rPr>
          <w:shd w:val="clear" w:color="auto" w:fill="FFFFFF"/>
        </w:rPr>
      </w:pPr>
      <w:r w:rsidRPr="006A1687">
        <w:rPr>
          <w:rFonts w:hint="eastAsia"/>
          <w:shd w:val="clear" w:color="auto" w:fill="FFFFFF"/>
        </w:rPr>
        <w:t>最后就是进行拼接线的加权融合</w:t>
      </w:r>
    </w:p>
    <w:p w14:paraId="61941225" w14:textId="6F66F6AD" w:rsidR="006A1687" w:rsidRPr="006A1687" w:rsidRDefault="006A1687" w:rsidP="006A1687">
      <w:pPr>
        <w:pStyle w:val="a8"/>
        <w:numPr>
          <w:ilvl w:val="0"/>
          <w:numId w:val="14"/>
        </w:numPr>
        <w:ind w:firstLineChars="0"/>
        <w:rPr>
          <w:shd w:val="clear" w:color="auto" w:fill="FFFFFF"/>
        </w:rPr>
      </w:pPr>
      <w:r w:rsidRPr="006A1687">
        <w:rPr>
          <w:rFonts w:hint="eastAsia"/>
          <w:shd w:val="clear" w:color="auto" w:fill="FFFFFF"/>
        </w:rPr>
        <w:t>通过图割方法，自动选取拼接缝</w:t>
      </w:r>
    </w:p>
    <w:p w14:paraId="499401C1" w14:textId="310911C5" w:rsidR="006A1687" w:rsidRDefault="006A1687" w:rsidP="006A1687">
      <w:pPr>
        <w:rPr>
          <w:shd w:val="clear" w:color="auto" w:fill="FFFFFF"/>
        </w:rPr>
      </w:pPr>
      <w:r>
        <w:rPr>
          <w:rFonts w:hint="eastAsia"/>
          <w:shd w:val="clear" w:color="auto" w:fill="FFFFFF"/>
        </w:rPr>
        <w:t>5</w:t>
      </w:r>
      <w:r w:rsidRPr="006A1687">
        <w:rPr>
          <w:rFonts w:hint="eastAsia"/>
          <w:shd w:val="clear" w:color="auto" w:fill="FFFFFF"/>
        </w:rPr>
        <w:t>.</w:t>
      </w:r>
      <w:r w:rsidRPr="006A1687">
        <w:rPr>
          <w:rFonts w:hint="eastAsia"/>
          <w:shd w:val="clear" w:color="auto" w:fill="FFFFFF"/>
        </w:rPr>
        <w:t>根据</w:t>
      </w:r>
      <w:r w:rsidRPr="006A1687">
        <w:rPr>
          <w:rFonts w:hint="eastAsia"/>
          <w:shd w:val="clear" w:color="auto" w:fill="FFFFFF"/>
        </w:rPr>
        <w:t>multi-band blending</w:t>
      </w:r>
      <w:r w:rsidRPr="006A1687">
        <w:rPr>
          <w:rFonts w:hint="eastAsia"/>
          <w:shd w:val="clear" w:color="auto" w:fill="FFFFFF"/>
        </w:rPr>
        <w:t>策略实现融合</w:t>
      </w:r>
    </w:p>
    <w:p w14:paraId="1A35F442" w14:textId="2F424DCB" w:rsidR="006A1687" w:rsidRPr="006A1687" w:rsidRDefault="006A1687" w:rsidP="006A1687">
      <w:pPr>
        <w:pStyle w:val="a8"/>
        <w:numPr>
          <w:ilvl w:val="0"/>
          <w:numId w:val="10"/>
        </w:numPr>
        <w:ind w:firstLineChars="0"/>
        <w:rPr>
          <w:shd w:val="clear" w:color="auto" w:fill="FFFFFF"/>
        </w:rPr>
      </w:pPr>
      <w:r w:rsidRPr="006A1687">
        <w:rPr>
          <w:rFonts w:hint="eastAsia"/>
          <w:shd w:val="clear" w:color="auto" w:fill="FFFFFF"/>
        </w:rPr>
        <w:t>图像金字塔</w:t>
      </w:r>
      <w:r>
        <w:rPr>
          <w:rFonts w:hint="eastAsia"/>
          <w:shd w:val="clear" w:color="auto" w:fill="FFFFFF"/>
        </w:rPr>
        <w:t>：</w:t>
      </w:r>
    </w:p>
    <w:p w14:paraId="421284C1" w14:textId="2FE611B4" w:rsidR="006A1687" w:rsidRPr="006A1687" w:rsidRDefault="006A1687" w:rsidP="006A1687">
      <w:pPr>
        <w:pStyle w:val="a8"/>
        <w:ind w:left="440" w:firstLineChars="0" w:firstLine="0"/>
        <w:rPr>
          <w:shd w:val="clear" w:color="auto" w:fill="FFFFFF"/>
        </w:rPr>
      </w:pPr>
      <w:r w:rsidRPr="006A1687">
        <w:rPr>
          <w:rFonts w:hint="eastAsia"/>
          <w:shd w:val="clear" w:color="auto" w:fill="FFFFFF"/>
        </w:rPr>
        <w:t>首先，对于两张待融合的图像，需要将它们分别构建成图像金字塔。图像金字塔是一种分层存储图像的数据结构，它可以将图像分解为多个不同尺度的子图像，从而实现图像的分层处理。</w:t>
      </w:r>
    </w:p>
    <w:p w14:paraId="5B7BAA97" w14:textId="1DAF2FE7" w:rsidR="006A1687" w:rsidRPr="006A1687" w:rsidRDefault="006A1687" w:rsidP="006A1687">
      <w:pPr>
        <w:pStyle w:val="a8"/>
        <w:numPr>
          <w:ilvl w:val="0"/>
          <w:numId w:val="10"/>
        </w:numPr>
        <w:ind w:firstLineChars="0"/>
        <w:rPr>
          <w:shd w:val="clear" w:color="auto" w:fill="FFFFFF"/>
        </w:rPr>
      </w:pPr>
      <w:r w:rsidRPr="006A1687">
        <w:rPr>
          <w:rFonts w:hint="eastAsia"/>
          <w:shd w:val="clear" w:color="auto" w:fill="FFFFFF"/>
        </w:rPr>
        <w:t>拉普拉斯金字塔</w:t>
      </w:r>
      <w:r>
        <w:rPr>
          <w:rFonts w:hint="eastAsia"/>
          <w:shd w:val="clear" w:color="auto" w:fill="FFFFFF"/>
        </w:rPr>
        <w:t>：</w:t>
      </w:r>
    </w:p>
    <w:p w14:paraId="34EBE5DE" w14:textId="5EE94021" w:rsidR="006A1687" w:rsidRPr="006A1687" w:rsidRDefault="006A1687" w:rsidP="006A1687">
      <w:pPr>
        <w:pStyle w:val="a8"/>
        <w:ind w:left="440" w:firstLineChars="0" w:firstLine="0"/>
        <w:rPr>
          <w:shd w:val="clear" w:color="auto" w:fill="FFFFFF"/>
        </w:rPr>
      </w:pPr>
      <w:r w:rsidRPr="006A1687">
        <w:rPr>
          <w:rFonts w:hint="eastAsia"/>
          <w:shd w:val="clear" w:color="auto" w:fill="FFFFFF"/>
        </w:rPr>
        <w:lastRenderedPageBreak/>
        <w:t>在构建完图像金字塔后，需要对每个图像金字塔层进行拉普拉斯变换。拉普拉斯变换可以将每个图像金字塔层分解为一个高频分量和一个低频分量。高频分量包含图像的细节信息，低频分量包含图像的整体结构信息。</w:t>
      </w:r>
    </w:p>
    <w:p w14:paraId="288657B1" w14:textId="6B4ACA5D" w:rsidR="006A1687" w:rsidRDefault="006A1687" w:rsidP="006A1687">
      <w:pPr>
        <w:pStyle w:val="a8"/>
        <w:numPr>
          <w:ilvl w:val="0"/>
          <w:numId w:val="10"/>
        </w:numPr>
        <w:ind w:firstLineChars="0"/>
        <w:rPr>
          <w:shd w:val="clear" w:color="auto" w:fill="FFFFFF"/>
        </w:rPr>
      </w:pPr>
      <w:r w:rsidRPr="006A1687">
        <w:rPr>
          <w:rFonts w:hint="eastAsia"/>
          <w:shd w:val="clear" w:color="auto" w:fill="FFFFFF"/>
        </w:rPr>
        <w:t>融合</w:t>
      </w:r>
      <w:r>
        <w:rPr>
          <w:rFonts w:hint="eastAsia"/>
          <w:shd w:val="clear" w:color="auto" w:fill="FFFFFF"/>
        </w:rPr>
        <w:t>：</w:t>
      </w:r>
    </w:p>
    <w:p w14:paraId="496AB813" w14:textId="44DEED47" w:rsidR="006A1687" w:rsidRPr="006A1687" w:rsidRDefault="006A1687" w:rsidP="006A1687">
      <w:pPr>
        <w:pStyle w:val="a8"/>
        <w:ind w:left="440" w:firstLineChars="0" w:firstLine="0"/>
        <w:rPr>
          <w:shd w:val="clear" w:color="auto" w:fill="FFFFFF"/>
        </w:rPr>
      </w:pPr>
      <w:r w:rsidRPr="006A1687">
        <w:rPr>
          <w:rFonts w:hint="eastAsia"/>
          <w:shd w:val="clear" w:color="auto" w:fill="FFFFFF"/>
        </w:rPr>
        <w:t>在得到每个图像金字塔层的拉普拉斯变换后，可以对它们进行融合。</w:t>
      </w:r>
      <w:r w:rsidRPr="006A1687">
        <w:rPr>
          <w:rFonts w:hint="eastAsia"/>
          <w:shd w:val="clear" w:color="auto" w:fill="FFFFFF"/>
        </w:rPr>
        <w:t>Multi-Band Blending</w:t>
      </w:r>
      <w:r w:rsidRPr="006A1687">
        <w:rPr>
          <w:rFonts w:hint="eastAsia"/>
          <w:shd w:val="clear" w:color="auto" w:fill="FFFFFF"/>
        </w:rPr>
        <w:t>算法采用了加权平均的方法，即对于每个拉普拉斯金字塔层，将它们的高频分量进行加权平均，将它们的低频分量进行简单平均，从而得到最终的融合结果。</w:t>
      </w:r>
    </w:p>
    <w:p w14:paraId="1E24916A" w14:textId="37419DAD" w:rsidR="006A1687" w:rsidRPr="006A1687" w:rsidRDefault="006A1687" w:rsidP="006A1687">
      <w:pPr>
        <w:pStyle w:val="a8"/>
        <w:numPr>
          <w:ilvl w:val="0"/>
          <w:numId w:val="10"/>
        </w:numPr>
        <w:ind w:firstLineChars="0"/>
        <w:rPr>
          <w:shd w:val="clear" w:color="auto" w:fill="FFFFFF"/>
        </w:rPr>
      </w:pPr>
      <w:r w:rsidRPr="006A1687">
        <w:rPr>
          <w:rFonts w:hint="eastAsia"/>
          <w:shd w:val="clear" w:color="auto" w:fill="FFFFFF"/>
        </w:rPr>
        <w:t>重构</w:t>
      </w:r>
      <w:r>
        <w:rPr>
          <w:rFonts w:hint="eastAsia"/>
          <w:shd w:val="clear" w:color="auto" w:fill="FFFFFF"/>
        </w:rPr>
        <w:t>：</w:t>
      </w:r>
    </w:p>
    <w:p w14:paraId="7BEB412F" w14:textId="77777777" w:rsidR="006A1687" w:rsidRPr="006A1687" w:rsidRDefault="006A1687" w:rsidP="006A1687">
      <w:pPr>
        <w:pStyle w:val="a8"/>
        <w:ind w:left="440" w:firstLineChars="0" w:firstLine="0"/>
        <w:rPr>
          <w:shd w:val="clear" w:color="auto" w:fill="FFFFFF"/>
        </w:rPr>
      </w:pPr>
      <w:r w:rsidRPr="006A1687">
        <w:rPr>
          <w:rFonts w:hint="eastAsia"/>
          <w:shd w:val="clear" w:color="auto" w:fill="FFFFFF"/>
        </w:rPr>
        <w:t>最后，需要对融合后的图像金字塔进行重构。重构的过程就是将每个拉普拉斯金字塔层进行反变换，从而得到最终的融合图像。</w:t>
      </w:r>
    </w:p>
    <w:p w14:paraId="530FADD1" w14:textId="09D19D81" w:rsidR="00741BC0" w:rsidRPr="00741BC0" w:rsidRDefault="00741BC0" w:rsidP="006A1687">
      <w:pPr>
        <w:widowControl/>
        <w:spacing w:before="100" w:beforeAutospacing="1" w:after="100" w:afterAutospacing="1" w:line="240" w:lineRule="atLeast"/>
        <w:jc w:val="left"/>
        <w:rPr>
          <w:color w:val="0D0D0D"/>
          <w:sz w:val="24"/>
          <w:shd w:val="clear" w:color="auto" w:fill="FFFFFF"/>
        </w:rPr>
      </w:pPr>
      <w:r w:rsidRPr="00741BC0">
        <w:rPr>
          <w:rFonts w:hint="eastAsia"/>
          <w:b/>
          <w:bCs/>
          <w:color w:val="0D0D0D"/>
          <w:sz w:val="24"/>
          <w:shd w:val="clear" w:color="auto" w:fill="FFFFFF"/>
        </w:rPr>
        <w:t>2.</w:t>
      </w:r>
      <w:r>
        <w:rPr>
          <w:rFonts w:hint="eastAsia"/>
          <w:b/>
          <w:bCs/>
          <w:color w:val="0D0D0D"/>
          <w:sz w:val="24"/>
          <w:shd w:val="clear" w:color="auto" w:fill="FFFFFF"/>
        </w:rPr>
        <w:t xml:space="preserve">3 </w:t>
      </w:r>
      <w:r w:rsidRPr="00741BC0">
        <w:rPr>
          <w:rFonts w:hint="eastAsia"/>
          <w:color w:val="0D0D0D"/>
          <w:sz w:val="24"/>
          <w:shd w:val="clear" w:color="auto" w:fill="FFFFFF"/>
        </w:rPr>
        <w:t>主函数用于实验图像的读取，拼接函数调用，拼接结果的写入保存等操作。</w:t>
      </w:r>
    </w:p>
    <w:p w14:paraId="2694D3B1" w14:textId="1AC2F2BF" w:rsidR="0050043C" w:rsidRPr="00741BC0" w:rsidRDefault="0050043C" w:rsidP="00741BC0">
      <w:pPr>
        <w:widowControl/>
        <w:spacing w:before="100" w:beforeAutospacing="1" w:after="100" w:afterAutospacing="1" w:line="240" w:lineRule="atLeast"/>
        <w:jc w:val="left"/>
        <w:outlineLvl w:val="1"/>
        <w:rPr>
          <w:b/>
          <w:bCs/>
          <w:color w:val="000000"/>
          <w:kern w:val="0"/>
          <w:sz w:val="24"/>
        </w:rPr>
      </w:pPr>
      <w:r w:rsidRPr="00741BC0">
        <w:rPr>
          <w:b/>
          <w:bCs/>
          <w:color w:val="000000"/>
          <w:kern w:val="0"/>
          <w:sz w:val="24"/>
        </w:rPr>
        <w:t>3</w:t>
      </w:r>
      <w:r w:rsidRPr="00741BC0">
        <w:rPr>
          <w:b/>
          <w:bCs/>
          <w:color w:val="000000"/>
          <w:kern w:val="0"/>
          <w:sz w:val="24"/>
        </w:rPr>
        <w:t>、实验结果截图</w:t>
      </w:r>
    </w:p>
    <w:p w14:paraId="5059F83B" w14:textId="02F14C31" w:rsidR="0050043C" w:rsidRDefault="003A202B" w:rsidP="00741BC0">
      <w:pPr>
        <w:widowControl/>
        <w:spacing w:before="100" w:beforeAutospacing="1" w:after="100" w:afterAutospacing="1" w:line="240" w:lineRule="atLeast"/>
        <w:jc w:val="left"/>
        <w:rPr>
          <w:color w:val="000000"/>
          <w:kern w:val="0"/>
          <w:sz w:val="24"/>
        </w:rPr>
      </w:pPr>
      <w:r>
        <w:rPr>
          <w:rFonts w:hint="eastAsia"/>
          <w:color w:val="000000"/>
          <w:kern w:val="0"/>
          <w:sz w:val="24"/>
        </w:rPr>
        <w:t>（</w:t>
      </w:r>
      <w:r>
        <w:rPr>
          <w:rFonts w:hint="eastAsia"/>
          <w:color w:val="000000"/>
          <w:kern w:val="0"/>
          <w:sz w:val="24"/>
        </w:rPr>
        <w:t>1</w:t>
      </w:r>
      <w:r>
        <w:rPr>
          <w:rFonts w:hint="eastAsia"/>
          <w:color w:val="000000"/>
          <w:kern w:val="0"/>
          <w:sz w:val="24"/>
        </w:rPr>
        <w:t>）两张图像：</w:t>
      </w:r>
      <w:r w:rsidR="00A736CB">
        <w:rPr>
          <w:color w:val="000000"/>
          <w:kern w:val="0"/>
          <w:sz w:val="24"/>
        </w:rPr>
        <w:t xml:space="preserve"> </w:t>
      </w:r>
    </w:p>
    <w:tbl>
      <w:tblPr>
        <w:tblStyle w:val="a7"/>
        <w:tblW w:w="0" w:type="auto"/>
        <w:tblLook w:val="04A0" w:firstRow="1" w:lastRow="0" w:firstColumn="1" w:lastColumn="0" w:noHBand="0" w:noVBand="1"/>
      </w:tblPr>
      <w:tblGrid>
        <w:gridCol w:w="4158"/>
        <w:gridCol w:w="4138"/>
      </w:tblGrid>
      <w:tr w:rsidR="003A202B" w14:paraId="6BA536F7" w14:textId="77777777" w:rsidTr="002A1961">
        <w:tc>
          <w:tcPr>
            <w:tcW w:w="4273" w:type="dxa"/>
          </w:tcPr>
          <w:p w14:paraId="0AFD3448" w14:textId="070C56DA" w:rsidR="003A202B" w:rsidRDefault="00A736CB" w:rsidP="00741BC0">
            <w:pPr>
              <w:widowControl/>
              <w:spacing w:before="100" w:beforeAutospacing="1" w:after="100" w:afterAutospacing="1" w:line="240" w:lineRule="atLeast"/>
              <w:jc w:val="left"/>
              <w:rPr>
                <w:color w:val="000000"/>
                <w:kern w:val="0"/>
                <w:sz w:val="24"/>
              </w:rPr>
            </w:pPr>
            <w:r>
              <w:rPr>
                <w:noProof/>
              </w:rPr>
              <w:drawing>
                <wp:inline distT="0" distB="0" distL="0" distR="0" wp14:anchorId="7AC8271F" wp14:editId="33FBDD2B">
                  <wp:extent cx="2167200" cy="2890800"/>
                  <wp:effectExtent l="0" t="0" r="5080" b="5080"/>
                  <wp:docPr id="961092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7200" cy="2890800"/>
                          </a:xfrm>
                          <a:prstGeom prst="rect">
                            <a:avLst/>
                          </a:prstGeom>
                          <a:noFill/>
                          <a:ln>
                            <a:noFill/>
                          </a:ln>
                        </pic:spPr>
                      </pic:pic>
                    </a:graphicData>
                  </a:graphic>
                </wp:inline>
              </w:drawing>
            </w:r>
          </w:p>
          <w:p w14:paraId="497BC52E" w14:textId="56A5506C" w:rsidR="003A202B" w:rsidRDefault="003A202B" w:rsidP="003A202B">
            <w:pPr>
              <w:widowControl/>
              <w:spacing w:before="100" w:beforeAutospacing="1" w:after="100" w:afterAutospacing="1" w:line="240" w:lineRule="atLeast"/>
              <w:jc w:val="center"/>
              <w:rPr>
                <w:color w:val="000000"/>
                <w:kern w:val="0"/>
                <w:sz w:val="24"/>
              </w:rPr>
            </w:pPr>
            <w:r>
              <w:rPr>
                <w:rFonts w:hint="eastAsia"/>
                <w:color w:val="000000"/>
                <w:kern w:val="0"/>
                <w:sz w:val="24"/>
              </w:rPr>
              <w:t>局部图像</w:t>
            </w:r>
            <w:r>
              <w:rPr>
                <w:rFonts w:hint="eastAsia"/>
                <w:color w:val="000000"/>
                <w:kern w:val="0"/>
                <w:sz w:val="24"/>
              </w:rPr>
              <w:t>1</w:t>
            </w:r>
          </w:p>
        </w:tc>
        <w:tc>
          <w:tcPr>
            <w:tcW w:w="4249" w:type="dxa"/>
          </w:tcPr>
          <w:p w14:paraId="5E88EC7E" w14:textId="2456DD7E" w:rsidR="003A202B" w:rsidRDefault="00A736CB" w:rsidP="00741BC0">
            <w:pPr>
              <w:widowControl/>
              <w:spacing w:before="100" w:beforeAutospacing="1" w:after="100" w:afterAutospacing="1" w:line="240" w:lineRule="atLeast"/>
              <w:jc w:val="left"/>
              <w:rPr>
                <w:color w:val="000000"/>
                <w:kern w:val="0"/>
                <w:sz w:val="24"/>
              </w:rPr>
            </w:pPr>
            <w:r>
              <w:rPr>
                <w:noProof/>
              </w:rPr>
              <w:drawing>
                <wp:inline distT="0" distB="0" distL="0" distR="0" wp14:anchorId="2B9F9196" wp14:editId="2464396D">
                  <wp:extent cx="2167200" cy="2890800"/>
                  <wp:effectExtent l="0" t="0" r="5080" b="5080"/>
                  <wp:docPr id="18323968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7200" cy="2890800"/>
                          </a:xfrm>
                          <a:prstGeom prst="rect">
                            <a:avLst/>
                          </a:prstGeom>
                          <a:noFill/>
                          <a:ln>
                            <a:noFill/>
                          </a:ln>
                        </pic:spPr>
                      </pic:pic>
                    </a:graphicData>
                  </a:graphic>
                </wp:inline>
              </w:drawing>
            </w:r>
          </w:p>
          <w:p w14:paraId="2C4845A9" w14:textId="61FF30B8" w:rsidR="003A202B" w:rsidRDefault="003A202B" w:rsidP="003A202B">
            <w:pPr>
              <w:widowControl/>
              <w:spacing w:before="100" w:beforeAutospacing="1" w:after="100" w:afterAutospacing="1" w:line="240" w:lineRule="atLeast"/>
              <w:jc w:val="center"/>
              <w:rPr>
                <w:color w:val="000000"/>
                <w:kern w:val="0"/>
                <w:sz w:val="24"/>
              </w:rPr>
            </w:pPr>
            <w:r>
              <w:rPr>
                <w:rFonts w:hint="eastAsia"/>
                <w:color w:val="000000"/>
                <w:kern w:val="0"/>
                <w:sz w:val="24"/>
              </w:rPr>
              <w:t>局部图像</w:t>
            </w:r>
            <w:r>
              <w:rPr>
                <w:rFonts w:hint="eastAsia"/>
                <w:color w:val="000000"/>
                <w:kern w:val="0"/>
                <w:sz w:val="24"/>
              </w:rPr>
              <w:t>2</w:t>
            </w:r>
          </w:p>
        </w:tc>
      </w:tr>
      <w:tr w:rsidR="003A202B" w14:paraId="6492CEF9" w14:textId="77777777" w:rsidTr="00C76D7B">
        <w:tc>
          <w:tcPr>
            <w:tcW w:w="8522" w:type="dxa"/>
            <w:gridSpan w:val="2"/>
          </w:tcPr>
          <w:p w14:paraId="21617F13" w14:textId="16217D6C" w:rsidR="003A202B" w:rsidRDefault="00A736CB" w:rsidP="00A736CB">
            <w:pPr>
              <w:widowControl/>
              <w:spacing w:before="100" w:beforeAutospacing="1" w:after="100" w:afterAutospacing="1" w:line="240" w:lineRule="atLeast"/>
              <w:jc w:val="center"/>
              <w:rPr>
                <w:color w:val="000000"/>
                <w:kern w:val="0"/>
                <w:sz w:val="24"/>
              </w:rPr>
            </w:pPr>
            <w:r>
              <w:rPr>
                <w:noProof/>
              </w:rPr>
              <w:lastRenderedPageBreak/>
              <w:drawing>
                <wp:inline distT="0" distB="0" distL="0" distR="0" wp14:anchorId="7AF69352" wp14:editId="28F043C2">
                  <wp:extent cx="4276800" cy="2851200"/>
                  <wp:effectExtent l="0" t="0" r="9525" b="6350"/>
                  <wp:docPr id="1143466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6800" cy="2851200"/>
                          </a:xfrm>
                          <a:prstGeom prst="rect">
                            <a:avLst/>
                          </a:prstGeom>
                          <a:noFill/>
                          <a:ln>
                            <a:noFill/>
                          </a:ln>
                        </pic:spPr>
                      </pic:pic>
                    </a:graphicData>
                  </a:graphic>
                </wp:inline>
              </w:drawing>
            </w:r>
          </w:p>
          <w:p w14:paraId="2B9A96AA" w14:textId="251AD37C" w:rsidR="003A202B" w:rsidRDefault="003A202B" w:rsidP="003A202B">
            <w:pPr>
              <w:widowControl/>
              <w:spacing w:before="100" w:beforeAutospacing="1" w:after="100" w:afterAutospacing="1" w:line="240" w:lineRule="atLeast"/>
              <w:jc w:val="center"/>
              <w:rPr>
                <w:color w:val="000000"/>
                <w:kern w:val="0"/>
                <w:sz w:val="24"/>
              </w:rPr>
            </w:pPr>
            <w:r>
              <w:rPr>
                <w:rFonts w:hint="eastAsia"/>
                <w:color w:val="000000"/>
                <w:kern w:val="0"/>
                <w:sz w:val="24"/>
              </w:rPr>
              <w:t>拼接图像</w:t>
            </w:r>
            <w:r w:rsidR="00A736CB">
              <w:rPr>
                <w:rFonts w:hint="eastAsia"/>
                <w:color w:val="000000"/>
                <w:kern w:val="0"/>
                <w:sz w:val="24"/>
              </w:rPr>
              <w:t>result</w:t>
            </w:r>
          </w:p>
        </w:tc>
      </w:tr>
    </w:tbl>
    <w:p w14:paraId="24C824B8" w14:textId="77777777" w:rsidR="00C25385" w:rsidRPr="00897A58" w:rsidRDefault="00C25385" w:rsidP="002A1961">
      <w:pPr>
        <w:widowControl/>
        <w:spacing w:before="100" w:beforeAutospacing="1" w:after="100" w:afterAutospacing="1" w:line="240" w:lineRule="atLeast"/>
        <w:jc w:val="left"/>
        <w:rPr>
          <w:color w:val="000000"/>
          <w:kern w:val="0"/>
          <w:sz w:val="24"/>
        </w:rPr>
      </w:pPr>
    </w:p>
    <w:p w14:paraId="54B58A47" w14:textId="1B31962D" w:rsidR="002A1961" w:rsidRPr="00741BC0" w:rsidRDefault="002A1961" w:rsidP="002A1961">
      <w:pPr>
        <w:widowControl/>
        <w:spacing w:before="100" w:beforeAutospacing="1" w:after="100" w:afterAutospacing="1" w:line="240" w:lineRule="atLeast"/>
        <w:jc w:val="left"/>
        <w:rPr>
          <w:color w:val="000000"/>
          <w:kern w:val="0"/>
          <w:sz w:val="24"/>
        </w:rPr>
      </w:pPr>
      <w:r>
        <w:rPr>
          <w:rFonts w:hint="eastAsia"/>
          <w:color w:val="000000"/>
          <w:kern w:val="0"/>
          <w:sz w:val="24"/>
        </w:rPr>
        <w:t>（</w:t>
      </w:r>
      <w:r>
        <w:rPr>
          <w:rFonts w:hint="eastAsia"/>
          <w:color w:val="000000"/>
          <w:kern w:val="0"/>
          <w:sz w:val="24"/>
        </w:rPr>
        <w:t>2</w:t>
      </w:r>
      <w:r>
        <w:rPr>
          <w:rFonts w:hint="eastAsia"/>
          <w:color w:val="000000"/>
          <w:kern w:val="0"/>
          <w:sz w:val="24"/>
        </w:rPr>
        <w:t>）</w:t>
      </w:r>
      <w:r w:rsidR="00A736CB">
        <w:rPr>
          <w:rFonts w:hint="eastAsia"/>
          <w:color w:val="000000"/>
          <w:kern w:val="0"/>
          <w:sz w:val="24"/>
        </w:rPr>
        <w:t>两张图像</w:t>
      </w:r>
      <w:r>
        <w:rPr>
          <w:rFonts w:hint="eastAsia"/>
          <w:color w:val="000000"/>
          <w:kern w:val="0"/>
          <w:sz w:val="24"/>
        </w:rPr>
        <w:t>：</w:t>
      </w:r>
    </w:p>
    <w:tbl>
      <w:tblPr>
        <w:tblStyle w:val="a7"/>
        <w:tblW w:w="0" w:type="auto"/>
        <w:tblLook w:val="04A0" w:firstRow="1" w:lastRow="0" w:firstColumn="1" w:lastColumn="0" w:noHBand="0" w:noVBand="1"/>
      </w:tblPr>
      <w:tblGrid>
        <w:gridCol w:w="4148"/>
        <w:gridCol w:w="4148"/>
      </w:tblGrid>
      <w:tr w:rsidR="00E608E2" w14:paraId="2712CD0F" w14:textId="77777777" w:rsidTr="00A736CB">
        <w:tc>
          <w:tcPr>
            <w:tcW w:w="4294" w:type="dxa"/>
          </w:tcPr>
          <w:p w14:paraId="70B203FC" w14:textId="5CF530A4" w:rsidR="002A1961" w:rsidRDefault="00A736CB" w:rsidP="006A1687">
            <w:pPr>
              <w:widowControl/>
              <w:spacing w:before="100" w:beforeAutospacing="1" w:after="100" w:afterAutospacing="1" w:line="240" w:lineRule="atLeast"/>
              <w:jc w:val="center"/>
              <w:rPr>
                <w:color w:val="000000"/>
                <w:kern w:val="0"/>
                <w:sz w:val="24"/>
              </w:rPr>
            </w:pPr>
            <w:r>
              <w:rPr>
                <w:noProof/>
              </w:rPr>
              <w:drawing>
                <wp:inline distT="0" distB="0" distL="0" distR="0" wp14:anchorId="4D34C66D" wp14:editId="3CDA976F">
                  <wp:extent cx="2635200" cy="1756800"/>
                  <wp:effectExtent l="0" t="0" r="0" b="0"/>
                  <wp:docPr id="463531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5200" cy="1756800"/>
                          </a:xfrm>
                          <a:prstGeom prst="rect">
                            <a:avLst/>
                          </a:prstGeom>
                          <a:noFill/>
                          <a:ln>
                            <a:noFill/>
                          </a:ln>
                        </pic:spPr>
                      </pic:pic>
                    </a:graphicData>
                  </a:graphic>
                </wp:inline>
              </w:drawing>
            </w:r>
            <w:r w:rsidR="002A1961">
              <w:rPr>
                <w:rFonts w:hint="eastAsia"/>
                <w:color w:val="000000"/>
                <w:kern w:val="0"/>
                <w:sz w:val="24"/>
              </w:rPr>
              <w:t>局部图像</w:t>
            </w:r>
            <w:r w:rsidR="002A1961">
              <w:rPr>
                <w:rFonts w:hint="eastAsia"/>
                <w:color w:val="000000"/>
                <w:kern w:val="0"/>
                <w:sz w:val="24"/>
              </w:rPr>
              <w:t>1</w:t>
            </w:r>
          </w:p>
        </w:tc>
        <w:tc>
          <w:tcPr>
            <w:tcW w:w="4228" w:type="dxa"/>
          </w:tcPr>
          <w:p w14:paraId="274BEEBF" w14:textId="4557F5D8" w:rsidR="002A1961" w:rsidRDefault="00A736CB" w:rsidP="006A1687">
            <w:pPr>
              <w:widowControl/>
              <w:spacing w:before="100" w:beforeAutospacing="1" w:after="100" w:afterAutospacing="1" w:line="240" w:lineRule="atLeast"/>
              <w:jc w:val="center"/>
              <w:rPr>
                <w:color w:val="000000"/>
                <w:kern w:val="0"/>
                <w:sz w:val="24"/>
              </w:rPr>
            </w:pPr>
            <w:r>
              <w:rPr>
                <w:noProof/>
              </w:rPr>
              <w:drawing>
                <wp:inline distT="0" distB="0" distL="0" distR="0" wp14:anchorId="30C0149D" wp14:editId="46977E71">
                  <wp:extent cx="2635200" cy="1756800"/>
                  <wp:effectExtent l="0" t="0" r="0" b="0"/>
                  <wp:docPr id="1676730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5200" cy="1756800"/>
                          </a:xfrm>
                          <a:prstGeom prst="rect">
                            <a:avLst/>
                          </a:prstGeom>
                          <a:noFill/>
                          <a:ln>
                            <a:noFill/>
                          </a:ln>
                        </pic:spPr>
                      </pic:pic>
                    </a:graphicData>
                  </a:graphic>
                </wp:inline>
              </w:drawing>
            </w:r>
            <w:r w:rsidR="002A1961">
              <w:rPr>
                <w:rFonts w:hint="eastAsia"/>
                <w:color w:val="000000"/>
                <w:kern w:val="0"/>
                <w:sz w:val="24"/>
              </w:rPr>
              <w:t>局部图像</w:t>
            </w:r>
            <w:r w:rsidR="002A1961">
              <w:rPr>
                <w:rFonts w:hint="eastAsia"/>
                <w:color w:val="000000"/>
                <w:kern w:val="0"/>
                <w:sz w:val="24"/>
              </w:rPr>
              <w:t>2</w:t>
            </w:r>
          </w:p>
        </w:tc>
      </w:tr>
      <w:tr w:rsidR="002A1961" w14:paraId="23373E7B" w14:textId="77777777" w:rsidTr="00695677">
        <w:tc>
          <w:tcPr>
            <w:tcW w:w="8522" w:type="dxa"/>
            <w:gridSpan w:val="2"/>
          </w:tcPr>
          <w:p w14:paraId="0C3F48CC" w14:textId="77777777" w:rsidR="006A1687" w:rsidRDefault="00A736CB" w:rsidP="006A1687">
            <w:pPr>
              <w:widowControl/>
              <w:spacing w:before="100" w:beforeAutospacing="1" w:after="100" w:afterAutospacing="1" w:line="240" w:lineRule="atLeast"/>
              <w:jc w:val="center"/>
              <w:rPr>
                <w:color w:val="000000"/>
                <w:kern w:val="0"/>
                <w:sz w:val="24"/>
              </w:rPr>
            </w:pPr>
            <w:r>
              <w:rPr>
                <w:noProof/>
              </w:rPr>
              <w:drawing>
                <wp:inline distT="0" distB="0" distL="0" distR="0" wp14:anchorId="299627FC" wp14:editId="7D873209">
                  <wp:extent cx="3187186" cy="1760220"/>
                  <wp:effectExtent l="0" t="0" r="0" b="0"/>
                  <wp:docPr id="6712486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9562"/>
                          <a:stretch/>
                        </pic:blipFill>
                        <pic:spPr bwMode="auto">
                          <a:xfrm>
                            <a:off x="0" y="0"/>
                            <a:ext cx="3187512" cy="1760400"/>
                          </a:xfrm>
                          <a:prstGeom prst="rect">
                            <a:avLst/>
                          </a:prstGeom>
                          <a:noFill/>
                          <a:ln>
                            <a:noFill/>
                          </a:ln>
                          <a:extLst>
                            <a:ext uri="{53640926-AAD7-44D8-BBD7-CCE9431645EC}">
                              <a14:shadowObscured xmlns:a14="http://schemas.microsoft.com/office/drawing/2010/main"/>
                            </a:ext>
                          </a:extLst>
                        </pic:spPr>
                      </pic:pic>
                    </a:graphicData>
                  </a:graphic>
                </wp:inline>
              </w:drawing>
            </w:r>
          </w:p>
          <w:p w14:paraId="4ED6D85D" w14:textId="5DC93D3E" w:rsidR="002A1961" w:rsidRDefault="002A1961" w:rsidP="006A1687">
            <w:pPr>
              <w:widowControl/>
              <w:spacing w:before="100" w:beforeAutospacing="1" w:after="100" w:afterAutospacing="1" w:line="240" w:lineRule="atLeast"/>
              <w:jc w:val="center"/>
              <w:rPr>
                <w:color w:val="000000"/>
                <w:kern w:val="0"/>
                <w:sz w:val="24"/>
              </w:rPr>
            </w:pPr>
            <w:r>
              <w:rPr>
                <w:rFonts w:hint="eastAsia"/>
                <w:color w:val="000000"/>
                <w:kern w:val="0"/>
                <w:sz w:val="24"/>
              </w:rPr>
              <w:t>拼接图像</w:t>
            </w:r>
            <w:r w:rsidR="00A736CB">
              <w:rPr>
                <w:rFonts w:hint="eastAsia"/>
                <w:color w:val="000000"/>
                <w:kern w:val="0"/>
                <w:sz w:val="24"/>
              </w:rPr>
              <w:t>result</w:t>
            </w:r>
          </w:p>
        </w:tc>
      </w:tr>
    </w:tbl>
    <w:p w14:paraId="21359D5C" w14:textId="77777777" w:rsidR="00347954" w:rsidRDefault="00347954" w:rsidP="009F6645">
      <w:pPr>
        <w:widowControl/>
        <w:spacing w:before="100" w:beforeAutospacing="1" w:after="100" w:afterAutospacing="1" w:line="240" w:lineRule="atLeast"/>
        <w:jc w:val="left"/>
        <w:rPr>
          <w:color w:val="000000"/>
          <w:kern w:val="0"/>
          <w:sz w:val="24"/>
        </w:rPr>
      </w:pPr>
    </w:p>
    <w:p w14:paraId="3833A208" w14:textId="77777777" w:rsidR="006A6022" w:rsidRPr="00AC54C3" w:rsidRDefault="006A6022">
      <w:pPr>
        <w:spacing w:line="240" w:lineRule="atLeast"/>
      </w:pPr>
    </w:p>
    <w:sectPr w:rsidR="006A6022" w:rsidRPr="00AC54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82062" w14:textId="77777777" w:rsidR="001B095F" w:rsidRDefault="001B095F" w:rsidP="007478BB">
      <w:r>
        <w:separator/>
      </w:r>
    </w:p>
  </w:endnote>
  <w:endnote w:type="continuationSeparator" w:id="0">
    <w:p w14:paraId="0F31041A" w14:textId="77777777" w:rsidR="001B095F" w:rsidRDefault="001B095F" w:rsidP="0074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1E390" w14:textId="77777777" w:rsidR="001B095F" w:rsidRDefault="001B095F" w:rsidP="007478BB">
      <w:r>
        <w:separator/>
      </w:r>
    </w:p>
  </w:footnote>
  <w:footnote w:type="continuationSeparator" w:id="0">
    <w:p w14:paraId="33C2E31E" w14:textId="77777777" w:rsidR="001B095F" w:rsidRDefault="001B095F" w:rsidP="00747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42AEE"/>
    <w:multiLevelType w:val="hybridMultilevel"/>
    <w:tmpl w:val="290C39C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4C1D2B"/>
    <w:multiLevelType w:val="hybridMultilevel"/>
    <w:tmpl w:val="6A1C0F5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373189"/>
    <w:multiLevelType w:val="multilevel"/>
    <w:tmpl w:val="4238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166B0"/>
    <w:multiLevelType w:val="hybridMultilevel"/>
    <w:tmpl w:val="CAA4A7DC"/>
    <w:lvl w:ilvl="0" w:tplc="9864AD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873FA4"/>
    <w:multiLevelType w:val="hybridMultilevel"/>
    <w:tmpl w:val="5E10274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64F3C88"/>
    <w:multiLevelType w:val="hybridMultilevel"/>
    <w:tmpl w:val="EF0E7F4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85C614B"/>
    <w:multiLevelType w:val="hybridMultilevel"/>
    <w:tmpl w:val="E438B60E"/>
    <w:lvl w:ilvl="0" w:tplc="04090011">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403740E0"/>
    <w:multiLevelType w:val="hybridMultilevel"/>
    <w:tmpl w:val="6532AD88"/>
    <w:lvl w:ilvl="0" w:tplc="3BFA72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270569A"/>
    <w:multiLevelType w:val="hybridMultilevel"/>
    <w:tmpl w:val="45740952"/>
    <w:lvl w:ilvl="0" w:tplc="3998F1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B7115AE"/>
    <w:multiLevelType w:val="hybridMultilevel"/>
    <w:tmpl w:val="DF0A46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022A29"/>
    <w:multiLevelType w:val="hybridMultilevel"/>
    <w:tmpl w:val="4BAC57FE"/>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7BD434A5"/>
    <w:multiLevelType w:val="multilevel"/>
    <w:tmpl w:val="A36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D64C58"/>
    <w:multiLevelType w:val="hybridMultilevel"/>
    <w:tmpl w:val="03005FBA"/>
    <w:lvl w:ilvl="0" w:tplc="560097D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7F80371D"/>
    <w:multiLevelType w:val="hybridMultilevel"/>
    <w:tmpl w:val="0748AAE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6505286">
    <w:abstractNumId w:val="12"/>
  </w:num>
  <w:num w:numId="2" w16cid:durableId="1111239964">
    <w:abstractNumId w:val="11"/>
  </w:num>
  <w:num w:numId="3" w16cid:durableId="971180357">
    <w:abstractNumId w:val="2"/>
  </w:num>
  <w:num w:numId="4" w16cid:durableId="236211187">
    <w:abstractNumId w:val="9"/>
  </w:num>
  <w:num w:numId="5" w16cid:durableId="449083350">
    <w:abstractNumId w:val="10"/>
  </w:num>
  <w:num w:numId="6" w16cid:durableId="37902515">
    <w:abstractNumId w:val="4"/>
  </w:num>
  <w:num w:numId="7" w16cid:durableId="138806249">
    <w:abstractNumId w:val="7"/>
  </w:num>
  <w:num w:numId="8" w16cid:durableId="847597025">
    <w:abstractNumId w:val="6"/>
  </w:num>
  <w:num w:numId="9" w16cid:durableId="199246259">
    <w:abstractNumId w:val="5"/>
  </w:num>
  <w:num w:numId="10" w16cid:durableId="125585929">
    <w:abstractNumId w:val="0"/>
  </w:num>
  <w:num w:numId="11" w16cid:durableId="956642304">
    <w:abstractNumId w:val="8"/>
  </w:num>
  <w:num w:numId="12" w16cid:durableId="2022929442">
    <w:abstractNumId w:val="1"/>
  </w:num>
  <w:num w:numId="13" w16cid:durableId="1897356038">
    <w:abstractNumId w:val="3"/>
  </w:num>
  <w:num w:numId="14" w16cid:durableId="7440304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7C"/>
    <w:rsid w:val="00037F76"/>
    <w:rsid w:val="00046668"/>
    <w:rsid w:val="0013414A"/>
    <w:rsid w:val="001B095F"/>
    <w:rsid w:val="001B2306"/>
    <w:rsid w:val="001D094F"/>
    <w:rsid w:val="0025309F"/>
    <w:rsid w:val="002A1961"/>
    <w:rsid w:val="0030354A"/>
    <w:rsid w:val="00347954"/>
    <w:rsid w:val="00370798"/>
    <w:rsid w:val="0037237C"/>
    <w:rsid w:val="003A202B"/>
    <w:rsid w:val="00417726"/>
    <w:rsid w:val="004233E6"/>
    <w:rsid w:val="00447565"/>
    <w:rsid w:val="0048014A"/>
    <w:rsid w:val="0050043C"/>
    <w:rsid w:val="00527B11"/>
    <w:rsid w:val="00616F73"/>
    <w:rsid w:val="00652B31"/>
    <w:rsid w:val="0065779F"/>
    <w:rsid w:val="00695AA8"/>
    <w:rsid w:val="006A1687"/>
    <w:rsid w:val="006A6022"/>
    <w:rsid w:val="00710476"/>
    <w:rsid w:val="00741BC0"/>
    <w:rsid w:val="007478BB"/>
    <w:rsid w:val="0075687B"/>
    <w:rsid w:val="007649F0"/>
    <w:rsid w:val="007D0E4E"/>
    <w:rsid w:val="007D6B5F"/>
    <w:rsid w:val="008605A0"/>
    <w:rsid w:val="00897A58"/>
    <w:rsid w:val="008A2D23"/>
    <w:rsid w:val="008D5F04"/>
    <w:rsid w:val="00962CDD"/>
    <w:rsid w:val="009B5FF4"/>
    <w:rsid w:val="009D3E1C"/>
    <w:rsid w:val="009F6645"/>
    <w:rsid w:val="00A736CB"/>
    <w:rsid w:val="00AC54C3"/>
    <w:rsid w:val="00C16BB0"/>
    <w:rsid w:val="00C25385"/>
    <w:rsid w:val="00C30553"/>
    <w:rsid w:val="00C907AF"/>
    <w:rsid w:val="00CE16E2"/>
    <w:rsid w:val="00DC5DB3"/>
    <w:rsid w:val="00E608E2"/>
    <w:rsid w:val="00ED2D7B"/>
    <w:rsid w:val="00F7014A"/>
    <w:rsid w:val="00F748C5"/>
    <w:rsid w:val="00FB0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7C764"/>
  <w15:chartTrackingRefBased/>
  <w15:docId w15:val="{ABF7C3B7-D284-4A97-A54B-DCC8CDFD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7954"/>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A736CB"/>
    <w:pPr>
      <w:keepNext/>
      <w:keepLines/>
      <w:spacing w:line="416" w:lineRule="auto"/>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A736CB"/>
    <w:pPr>
      <w:keepNext/>
      <w:keepLines/>
      <w:spacing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78BB"/>
    <w:pPr>
      <w:tabs>
        <w:tab w:val="center" w:pos="4153"/>
        <w:tab w:val="right" w:pos="8306"/>
      </w:tabs>
      <w:snapToGrid w:val="0"/>
      <w:jc w:val="center"/>
    </w:pPr>
    <w:rPr>
      <w:sz w:val="18"/>
      <w:szCs w:val="18"/>
    </w:rPr>
  </w:style>
  <w:style w:type="character" w:customStyle="1" w:styleId="a4">
    <w:name w:val="页眉 字符"/>
    <w:basedOn w:val="a0"/>
    <w:link w:val="a3"/>
    <w:uiPriority w:val="99"/>
    <w:rsid w:val="007478BB"/>
    <w:rPr>
      <w:sz w:val="18"/>
      <w:szCs w:val="18"/>
    </w:rPr>
  </w:style>
  <w:style w:type="paragraph" w:styleId="a5">
    <w:name w:val="footer"/>
    <w:basedOn w:val="a"/>
    <w:link w:val="a6"/>
    <w:uiPriority w:val="99"/>
    <w:unhideWhenUsed/>
    <w:rsid w:val="007478BB"/>
    <w:pPr>
      <w:tabs>
        <w:tab w:val="center" w:pos="4153"/>
        <w:tab w:val="right" w:pos="8306"/>
      </w:tabs>
      <w:snapToGrid w:val="0"/>
      <w:jc w:val="left"/>
    </w:pPr>
    <w:rPr>
      <w:sz w:val="18"/>
      <w:szCs w:val="18"/>
    </w:rPr>
  </w:style>
  <w:style w:type="character" w:customStyle="1" w:styleId="a6">
    <w:name w:val="页脚 字符"/>
    <w:basedOn w:val="a0"/>
    <w:link w:val="a5"/>
    <w:uiPriority w:val="99"/>
    <w:rsid w:val="007478BB"/>
    <w:rPr>
      <w:sz w:val="18"/>
      <w:szCs w:val="18"/>
    </w:rPr>
  </w:style>
  <w:style w:type="character" w:styleId="HTML">
    <w:name w:val="HTML Code"/>
    <w:basedOn w:val="a0"/>
    <w:uiPriority w:val="99"/>
    <w:semiHidden/>
    <w:unhideWhenUsed/>
    <w:rsid w:val="00710476"/>
    <w:rPr>
      <w:rFonts w:ascii="宋体" w:eastAsia="宋体" w:hAnsi="宋体" w:cs="宋体"/>
      <w:sz w:val="24"/>
      <w:szCs w:val="24"/>
    </w:rPr>
  </w:style>
  <w:style w:type="table" w:styleId="a7">
    <w:name w:val="Table Grid"/>
    <w:basedOn w:val="a1"/>
    <w:uiPriority w:val="59"/>
    <w:rsid w:val="003A2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736CB"/>
    <w:rPr>
      <w:rFonts w:asciiTheme="majorHAnsi" w:eastAsia="宋体" w:hAnsiTheme="majorHAnsi" w:cstheme="majorBidi"/>
      <w:b/>
      <w:bCs/>
      <w:sz w:val="24"/>
      <w:szCs w:val="32"/>
    </w:rPr>
  </w:style>
  <w:style w:type="character" w:customStyle="1" w:styleId="30">
    <w:name w:val="标题 3 字符"/>
    <w:basedOn w:val="a0"/>
    <w:link w:val="3"/>
    <w:uiPriority w:val="9"/>
    <w:rsid w:val="00A736CB"/>
    <w:rPr>
      <w:rFonts w:ascii="Times New Roman" w:eastAsia="宋体" w:hAnsi="Times New Roman" w:cs="Times New Roman"/>
      <w:b/>
      <w:bCs/>
      <w:sz w:val="24"/>
      <w:szCs w:val="32"/>
    </w:rPr>
  </w:style>
  <w:style w:type="paragraph" w:styleId="a8">
    <w:name w:val="List Paragraph"/>
    <w:basedOn w:val="a"/>
    <w:uiPriority w:val="34"/>
    <w:qFormat/>
    <w:rsid w:val="006A16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849182">
      <w:bodyDiv w:val="1"/>
      <w:marLeft w:val="0"/>
      <w:marRight w:val="0"/>
      <w:marTop w:val="0"/>
      <w:marBottom w:val="0"/>
      <w:divBdr>
        <w:top w:val="none" w:sz="0" w:space="0" w:color="auto"/>
        <w:left w:val="none" w:sz="0" w:space="0" w:color="auto"/>
        <w:bottom w:val="none" w:sz="0" w:space="0" w:color="auto"/>
        <w:right w:val="none" w:sz="0" w:space="0" w:color="auto"/>
      </w:divBdr>
    </w:div>
    <w:div w:id="1380324680">
      <w:bodyDiv w:val="1"/>
      <w:marLeft w:val="0"/>
      <w:marRight w:val="0"/>
      <w:marTop w:val="0"/>
      <w:marBottom w:val="0"/>
      <w:divBdr>
        <w:top w:val="none" w:sz="0" w:space="0" w:color="auto"/>
        <w:left w:val="none" w:sz="0" w:space="0" w:color="auto"/>
        <w:bottom w:val="none" w:sz="0" w:space="0" w:color="auto"/>
        <w:right w:val="none" w:sz="0" w:space="0" w:color="auto"/>
      </w:divBdr>
    </w:div>
    <w:div w:id="142406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江红 邱</dc:creator>
  <cp:keywords/>
  <dc:description/>
  <cp:lastModifiedBy>0 0</cp:lastModifiedBy>
  <cp:revision>2</cp:revision>
  <dcterms:created xsi:type="dcterms:W3CDTF">2024-05-18T15:14:00Z</dcterms:created>
  <dcterms:modified xsi:type="dcterms:W3CDTF">2024-05-18T15:14:00Z</dcterms:modified>
</cp:coreProperties>
</file>