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E9961" w14:textId="77777777" w:rsidR="004240EE" w:rsidRPr="00AC339E" w:rsidRDefault="004240EE" w:rsidP="004240EE">
      <w:pPr>
        <w:jc w:val="center"/>
        <w:rPr>
          <w:rFonts w:ascii="Times New Roman" w:hAnsi="Times New Roman" w:cs="Times New Roman"/>
          <w:noProof/>
        </w:rPr>
      </w:pPr>
    </w:p>
    <w:p w14:paraId="7BBEE318" w14:textId="77777777" w:rsidR="004240EE" w:rsidRPr="00AC339E" w:rsidRDefault="004240EE" w:rsidP="004240EE">
      <w:pPr>
        <w:jc w:val="center"/>
        <w:rPr>
          <w:rFonts w:ascii="Times New Roman" w:hAnsi="Times New Roman" w:cs="Times New Roman"/>
        </w:rPr>
      </w:pPr>
      <w:r w:rsidRPr="00AC339E">
        <w:rPr>
          <w:rFonts w:ascii="Times New Roman" w:hAnsi="Times New Roman" w:cs="Times New Roman"/>
          <w:noProof/>
        </w:rPr>
        <w:drawing>
          <wp:inline distT="0" distB="0" distL="0" distR="0" wp14:anchorId="4858CE6B" wp14:editId="11F3A9F4">
            <wp:extent cx="1620520" cy="1354085"/>
            <wp:effectExtent l="0" t="0" r="0" b="0"/>
            <wp:docPr id="161560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0427" name="Picture 16156042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257" cy="136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0D26" w14:textId="77777777" w:rsidR="004240EE" w:rsidRPr="00AC339E" w:rsidRDefault="004240EE" w:rsidP="004240EE">
      <w:pPr>
        <w:jc w:val="center"/>
        <w:rPr>
          <w:rFonts w:ascii="Times New Roman" w:hAnsi="Times New Roman" w:cs="Times New Roman"/>
        </w:rPr>
      </w:pPr>
    </w:p>
    <w:p w14:paraId="59D44757" w14:textId="77777777" w:rsidR="004240EE" w:rsidRPr="00AC339E" w:rsidRDefault="004240EE" w:rsidP="004240EE">
      <w:pPr>
        <w:jc w:val="center"/>
        <w:rPr>
          <w:rFonts w:ascii="Times New Roman" w:hAnsi="Times New Roman" w:cs="Times New Roman"/>
        </w:rPr>
      </w:pPr>
    </w:p>
    <w:p w14:paraId="3FC1BAF5" w14:textId="77777777" w:rsidR="004240EE" w:rsidRPr="00AC339E" w:rsidRDefault="004240EE" w:rsidP="004240EE">
      <w:pPr>
        <w:jc w:val="center"/>
        <w:rPr>
          <w:rFonts w:ascii="Times New Roman" w:hAnsi="Times New Roman" w:cs="Times New Roman"/>
        </w:rPr>
      </w:pPr>
    </w:p>
    <w:p w14:paraId="062E277E" w14:textId="77777777" w:rsidR="004240EE" w:rsidRPr="00AC339E" w:rsidRDefault="004240EE" w:rsidP="004240EE">
      <w:pPr>
        <w:jc w:val="center"/>
        <w:rPr>
          <w:rFonts w:ascii="Times New Roman" w:hAnsi="Times New Roman" w:cs="Times New Roman"/>
        </w:rPr>
      </w:pPr>
    </w:p>
    <w:p w14:paraId="33ADC220" w14:textId="77777777" w:rsidR="004240EE" w:rsidRPr="00AC339E" w:rsidRDefault="004240EE" w:rsidP="004240EE">
      <w:pPr>
        <w:jc w:val="center"/>
        <w:rPr>
          <w:rFonts w:ascii="Times New Roman" w:hAnsi="Times New Roman" w:cs="Times New Roman"/>
        </w:rPr>
      </w:pPr>
    </w:p>
    <w:p w14:paraId="2BFD05B1" w14:textId="77777777" w:rsidR="004240EE" w:rsidRPr="00AC339E" w:rsidRDefault="004240EE" w:rsidP="004240E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C339E">
        <w:rPr>
          <w:rFonts w:ascii="Times New Roman" w:hAnsi="Times New Roman" w:cs="Times New Roman"/>
          <w:b/>
          <w:bCs/>
          <w:sz w:val="32"/>
          <w:szCs w:val="32"/>
        </w:rPr>
        <w:t>SPRINT-I</w:t>
      </w:r>
    </w:p>
    <w:p w14:paraId="24D01664" w14:textId="77777777" w:rsidR="004240EE" w:rsidRPr="00AC339E" w:rsidRDefault="004240EE" w:rsidP="004240EE">
      <w:pPr>
        <w:ind w:left="3600"/>
        <w:rPr>
          <w:rFonts w:ascii="Times New Roman" w:hAnsi="Times New Roman" w:cs="Times New Roman"/>
        </w:rPr>
      </w:pPr>
    </w:p>
    <w:p w14:paraId="5DF7D1EB" w14:textId="77777777" w:rsidR="004240EE" w:rsidRPr="00AC339E" w:rsidRDefault="004240EE" w:rsidP="004240EE">
      <w:pPr>
        <w:ind w:left="3600"/>
        <w:rPr>
          <w:rFonts w:ascii="Times New Roman" w:hAnsi="Times New Roman" w:cs="Times New Roman"/>
        </w:rPr>
      </w:pPr>
    </w:p>
    <w:p w14:paraId="073D0B2D" w14:textId="77777777" w:rsidR="004240EE" w:rsidRDefault="004240EE" w:rsidP="004240E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Programming and Application</w:t>
      </w:r>
    </w:p>
    <w:p w14:paraId="4BE278EA" w14:textId="77777777" w:rsidR="004240EE" w:rsidRDefault="004240EE" w:rsidP="004240E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D67B5F1" w14:textId="77777777" w:rsidR="004240EE" w:rsidRDefault="004240EE" w:rsidP="004240E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A45925B" w14:textId="2D3FA654" w:rsidR="004240EE" w:rsidRPr="00DB2F17" w:rsidRDefault="004240EE" w:rsidP="004240EE">
      <w:pPr>
        <w:jc w:val="center"/>
        <w:rPr>
          <w:rFonts w:ascii="Times New Roman" w:hAnsi="Times New Roman" w:cs="Times New Roman"/>
          <w:sz w:val="40"/>
          <w:szCs w:val="40"/>
        </w:rPr>
      </w:pPr>
      <w:r w:rsidRPr="00DB2F17">
        <w:rPr>
          <w:rFonts w:ascii="Times New Roman" w:hAnsi="Times New Roman" w:cs="Times New Roman"/>
          <w:sz w:val="40"/>
          <w:szCs w:val="40"/>
        </w:rPr>
        <w:t>Stateless Claims Management System</w:t>
      </w:r>
    </w:p>
    <w:p w14:paraId="6A0C95BB" w14:textId="77777777" w:rsidR="004240EE" w:rsidRDefault="004240EE" w:rsidP="004240EE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5674B9D8" w14:textId="77777777" w:rsidR="004240EE" w:rsidRDefault="004240EE" w:rsidP="004240EE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488B84CA" w14:textId="77777777" w:rsidR="004240EE" w:rsidRDefault="004240EE" w:rsidP="004240EE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53C552F4" w14:textId="77777777" w:rsidR="004240EE" w:rsidRDefault="004240EE" w:rsidP="004240EE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7542ED76" w14:textId="77777777" w:rsidR="004240EE" w:rsidRDefault="004240EE" w:rsidP="004240EE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508ECE0B" w14:textId="77777777" w:rsidR="004240EE" w:rsidRDefault="004240EE" w:rsidP="004240EE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sdt>
      <w:sdtPr>
        <w:id w:val="1982982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IN"/>
          <w14:ligatures w14:val="standardContextual"/>
        </w:rPr>
      </w:sdtEndPr>
      <w:sdtContent>
        <w:p w14:paraId="62CFF170" w14:textId="3DE47633" w:rsidR="00DA66FC" w:rsidRDefault="00DA66FC">
          <w:pPr>
            <w:pStyle w:val="TOCHeading"/>
          </w:pPr>
          <w:r>
            <w:t>Contents</w:t>
          </w:r>
        </w:p>
        <w:p w14:paraId="2E703B5C" w14:textId="0E6D23D1" w:rsidR="00DA66FC" w:rsidRDefault="00DA66F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0"/>
              <w:lang w:eastAsia="en-IN" w:bidi="hi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534966" w:history="1">
            <w:r w:rsidRPr="00E5589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Objective for Numiqers: Construct the foundational backend logic for a Claims Management System without the use of persistent storage, focusing on in-memory data structures.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_Toc160534966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1F14B" w14:textId="4845B6D1" w:rsidR="00DA66FC" w:rsidRDefault="00DA66F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0"/>
              <w:lang w:eastAsia="en-IN" w:bidi="hi-IN"/>
            </w:rPr>
          </w:pPr>
          <w:hyperlink w:anchor="_Toc160534967" w:history="1">
            <w:r w:rsidRPr="00E5589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Define Basic Entities:</w:t>
            </w:r>
            <w:r w:rsidRPr="00E55899">
              <w:rPr>
                <w:rStyle w:val="Hyperlink"/>
                <w:noProof/>
              </w:rPr>
              <w:t xml:space="preserve"> </w:t>
            </w:r>
            <w:r w:rsidRPr="00E55899">
              <w:rPr>
                <w:rStyle w:val="Hyperlink"/>
                <w:rFonts w:ascii="Times New Roman" w:hAnsi="Times New Roman" w:cs="Times New Roman"/>
                <w:noProof/>
              </w:rPr>
              <w:t>Outline entities such as Claim, Policyholder, Policy, etc., using appropriate data structures.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_Toc160534967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29EEA" w14:textId="5D76991D" w:rsidR="00DA66FC" w:rsidRDefault="00DA66FC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60534968" w:history="1">
            <w:r w:rsidRPr="00E55899">
              <w:rPr>
                <w:rStyle w:val="Hyperlink"/>
                <w:noProof/>
              </w:rPr>
              <w:t>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_Toc160534968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E51C4" w14:textId="14875A97" w:rsidR="00DA66FC" w:rsidRDefault="00DA66FC">
          <w:r>
            <w:rPr>
              <w:b/>
              <w:bCs/>
              <w:noProof/>
            </w:rPr>
            <w:fldChar w:fldCharType="end"/>
          </w:r>
        </w:p>
      </w:sdtContent>
    </w:sdt>
    <w:p w14:paraId="66BAAE9F" w14:textId="77777777" w:rsidR="004240EE" w:rsidRDefault="004240EE" w:rsidP="004240EE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7FD91D9E" w14:textId="77777777" w:rsidR="004240EE" w:rsidRDefault="004240EE" w:rsidP="004240EE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47522BD0" w14:textId="77777777" w:rsidR="004240EE" w:rsidRDefault="004240EE" w:rsidP="004240EE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36679651" w14:textId="77777777" w:rsidR="004240EE" w:rsidRDefault="004240EE" w:rsidP="004240EE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3EFE6D67" w14:textId="77777777" w:rsidR="004240EE" w:rsidRDefault="004240EE" w:rsidP="004240EE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41B7E94D" w14:textId="77777777" w:rsidR="004240EE" w:rsidRDefault="004240EE" w:rsidP="004240EE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477E037E" w14:textId="77777777" w:rsidR="004240EE" w:rsidRDefault="004240EE" w:rsidP="004240EE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6EE0B503" w14:textId="7B989F92" w:rsidR="002D71CE" w:rsidRDefault="002D71CE">
      <w:pPr>
        <w:rPr>
          <w:lang w:val="en-US"/>
        </w:rPr>
      </w:pPr>
    </w:p>
    <w:p w14:paraId="0F8B7B4B" w14:textId="77777777" w:rsidR="004240EE" w:rsidRDefault="004240EE">
      <w:pPr>
        <w:rPr>
          <w:lang w:val="en-US"/>
        </w:rPr>
      </w:pPr>
    </w:p>
    <w:p w14:paraId="74CA427F" w14:textId="77777777" w:rsidR="004240EE" w:rsidRDefault="004240EE">
      <w:pPr>
        <w:rPr>
          <w:lang w:val="en-US"/>
        </w:rPr>
      </w:pPr>
    </w:p>
    <w:p w14:paraId="77CE33DF" w14:textId="77777777" w:rsidR="004240EE" w:rsidRDefault="004240EE">
      <w:pPr>
        <w:rPr>
          <w:lang w:val="en-US"/>
        </w:rPr>
      </w:pPr>
    </w:p>
    <w:p w14:paraId="35A0B97D" w14:textId="77777777" w:rsidR="004240EE" w:rsidRDefault="004240EE">
      <w:pPr>
        <w:rPr>
          <w:lang w:val="en-US"/>
        </w:rPr>
      </w:pPr>
    </w:p>
    <w:p w14:paraId="6E8E00C7" w14:textId="77777777" w:rsidR="004240EE" w:rsidRDefault="004240EE">
      <w:pPr>
        <w:rPr>
          <w:lang w:val="en-US"/>
        </w:rPr>
      </w:pPr>
    </w:p>
    <w:p w14:paraId="736D1C87" w14:textId="77777777" w:rsidR="004240EE" w:rsidRDefault="004240EE">
      <w:pPr>
        <w:rPr>
          <w:lang w:val="en-US"/>
        </w:rPr>
      </w:pPr>
    </w:p>
    <w:p w14:paraId="72C6C128" w14:textId="77777777" w:rsidR="004240EE" w:rsidRDefault="004240EE">
      <w:pPr>
        <w:rPr>
          <w:lang w:val="en-US"/>
        </w:rPr>
      </w:pPr>
    </w:p>
    <w:p w14:paraId="1B707714" w14:textId="77777777" w:rsidR="004240EE" w:rsidRDefault="004240EE">
      <w:pPr>
        <w:rPr>
          <w:lang w:val="en-US"/>
        </w:rPr>
      </w:pPr>
    </w:p>
    <w:p w14:paraId="24065A71" w14:textId="77777777" w:rsidR="004240EE" w:rsidRDefault="004240EE">
      <w:pPr>
        <w:rPr>
          <w:lang w:val="en-US"/>
        </w:rPr>
      </w:pPr>
    </w:p>
    <w:p w14:paraId="7E8440FD" w14:textId="77777777" w:rsidR="004240EE" w:rsidRDefault="004240EE">
      <w:pPr>
        <w:rPr>
          <w:lang w:val="en-US"/>
        </w:rPr>
      </w:pPr>
    </w:p>
    <w:p w14:paraId="4664F535" w14:textId="77777777" w:rsidR="004240EE" w:rsidRDefault="004240EE">
      <w:pPr>
        <w:rPr>
          <w:lang w:val="en-US"/>
        </w:rPr>
      </w:pPr>
    </w:p>
    <w:p w14:paraId="219A9E3F" w14:textId="77777777" w:rsidR="004240EE" w:rsidRDefault="004240EE">
      <w:pPr>
        <w:rPr>
          <w:lang w:val="en-US"/>
        </w:rPr>
      </w:pPr>
    </w:p>
    <w:p w14:paraId="27CEB4D8" w14:textId="77777777" w:rsidR="004240EE" w:rsidRDefault="004240EE">
      <w:pPr>
        <w:rPr>
          <w:lang w:val="en-US"/>
        </w:rPr>
      </w:pPr>
    </w:p>
    <w:p w14:paraId="5827FE54" w14:textId="77777777" w:rsidR="004240EE" w:rsidRDefault="004240EE">
      <w:pPr>
        <w:rPr>
          <w:lang w:val="en-US"/>
        </w:rPr>
      </w:pPr>
    </w:p>
    <w:p w14:paraId="7B62E187" w14:textId="77777777" w:rsidR="004240EE" w:rsidRDefault="004240EE">
      <w:pPr>
        <w:rPr>
          <w:lang w:val="en-US"/>
        </w:rPr>
      </w:pPr>
    </w:p>
    <w:p w14:paraId="22F28E7F" w14:textId="77777777" w:rsidR="004240EE" w:rsidRDefault="004240EE">
      <w:pPr>
        <w:rPr>
          <w:lang w:val="en-US"/>
        </w:rPr>
      </w:pPr>
    </w:p>
    <w:p w14:paraId="253B3197" w14:textId="1ADC378C" w:rsidR="004240EE" w:rsidRDefault="004240EE" w:rsidP="004240EE">
      <w:pPr>
        <w:pStyle w:val="Heading1"/>
        <w:rPr>
          <w:rFonts w:ascii="Times New Roman" w:hAnsi="Times New Roman" w:cs="Times New Roman"/>
          <w:b/>
          <w:bCs/>
          <w:color w:val="1F3864" w:themeColor="accent1" w:themeShade="80"/>
        </w:rPr>
      </w:pPr>
      <w:bookmarkStart w:id="0" w:name="_Toc160534966"/>
      <w:r w:rsidRPr="004240EE">
        <w:rPr>
          <w:rFonts w:ascii="Times New Roman" w:hAnsi="Times New Roman" w:cs="Times New Roman"/>
          <w:b/>
          <w:bCs/>
          <w:color w:val="1F3864" w:themeColor="accent1" w:themeShade="80"/>
        </w:rPr>
        <w:t xml:space="preserve">Objective for </w:t>
      </w:r>
      <w:proofErr w:type="spellStart"/>
      <w:r w:rsidRPr="004240EE">
        <w:rPr>
          <w:rFonts w:ascii="Times New Roman" w:hAnsi="Times New Roman" w:cs="Times New Roman"/>
          <w:b/>
          <w:bCs/>
          <w:color w:val="1F3864" w:themeColor="accent1" w:themeShade="80"/>
        </w:rPr>
        <w:t>Numiqers</w:t>
      </w:r>
      <w:proofErr w:type="spellEnd"/>
      <w:r w:rsidRPr="004240EE">
        <w:rPr>
          <w:rFonts w:ascii="Times New Roman" w:hAnsi="Times New Roman" w:cs="Times New Roman"/>
          <w:b/>
          <w:bCs/>
          <w:color w:val="1F3864" w:themeColor="accent1" w:themeShade="80"/>
        </w:rPr>
        <w:t>: Construct the foundational backend logic for a Claims Management System without the use of persistent storage, focusing on in-memory data structures.</w:t>
      </w:r>
      <w:bookmarkEnd w:id="0"/>
    </w:p>
    <w:p w14:paraId="7A6E088A" w14:textId="4CD3439E" w:rsidR="00DB2F17" w:rsidRDefault="00DB2F17" w:rsidP="00DB2F17">
      <w:pPr>
        <w:pStyle w:val="Heading2"/>
        <w:rPr>
          <w:rFonts w:ascii="Times New Roman" w:hAnsi="Times New Roman" w:cs="Times New Roman"/>
        </w:rPr>
      </w:pPr>
      <w:bookmarkStart w:id="1" w:name="_Toc160534967"/>
      <w:r w:rsidRPr="00DB2F17">
        <w:rPr>
          <w:rFonts w:ascii="Times New Roman" w:hAnsi="Times New Roman" w:cs="Times New Roman"/>
          <w:b/>
          <w:bCs/>
        </w:rPr>
        <w:t>Define Basic Entities:</w:t>
      </w:r>
      <w:r>
        <w:t xml:space="preserve"> </w:t>
      </w:r>
      <w:r w:rsidRPr="00DB2F17">
        <w:rPr>
          <w:rFonts w:ascii="Times New Roman" w:hAnsi="Times New Roman" w:cs="Times New Roman"/>
        </w:rPr>
        <w:t>Outline entities such as Claim, Policyholder, Policy, etc., using appropriate data structures.</w:t>
      </w:r>
      <w:bookmarkEnd w:id="1"/>
    </w:p>
    <w:p w14:paraId="0AF1FA2B" w14:textId="77777777" w:rsidR="00DA66FC" w:rsidRPr="00DA66FC" w:rsidRDefault="00DA66FC" w:rsidP="00DA66FC"/>
    <w:p w14:paraId="4865FD8E" w14:textId="2C46CF50" w:rsidR="00DB2F17" w:rsidRDefault="00DA66FC" w:rsidP="00DA66FC">
      <w:pPr>
        <w:pStyle w:val="Heading3"/>
      </w:pPr>
      <w:bookmarkStart w:id="2" w:name="_Toc160534968"/>
      <w:r>
        <w:t>Development</w:t>
      </w:r>
      <w:bookmarkEnd w:id="2"/>
    </w:p>
    <w:p w14:paraId="1DC97B93" w14:textId="77777777" w:rsidR="00DA66FC" w:rsidRPr="00DA66FC" w:rsidRDefault="00DA66FC" w:rsidP="00DA66FC"/>
    <w:p w14:paraId="704B31FD" w14:textId="1C4CAA10" w:rsidR="00DB2F17" w:rsidRDefault="00DB2F17" w:rsidP="00DB2F17">
      <w:pPr>
        <w:pStyle w:val="ListParagraph"/>
        <w:numPr>
          <w:ilvl w:val="0"/>
          <w:numId w:val="1"/>
        </w:numPr>
      </w:pPr>
      <w:proofErr w:type="gramStart"/>
      <w:r>
        <w:t>First</w:t>
      </w:r>
      <w:proofErr w:type="gramEnd"/>
      <w:r>
        <w:t xml:space="preserve"> I’ll initialize the terminal with the node environment for necessary system files using ‘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>’.</w:t>
      </w:r>
    </w:p>
    <w:p w14:paraId="06B458CB" w14:textId="55CEA0E3" w:rsidR="00C0755B" w:rsidRDefault="00C0755B" w:rsidP="00C0755B">
      <w:r>
        <w:rPr>
          <w:noProof/>
        </w:rPr>
        <w:drawing>
          <wp:inline distT="0" distB="0" distL="0" distR="0" wp14:anchorId="72FF1AC6" wp14:editId="6024CBD5">
            <wp:extent cx="5731510" cy="3265805"/>
            <wp:effectExtent l="0" t="0" r="2540" b="0"/>
            <wp:docPr id="160105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56447" name="Picture 160105644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072B" w14:textId="6976ED33" w:rsidR="00C0755B" w:rsidRDefault="00D81EE0" w:rsidP="00C0755B">
      <w:pPr>
        <w:pStyle w:val="ListParagraph"/>
        <w:numPr>
          <w:ilvl w:val="0"/>
          <w:numId w:val="1"/>
        </w:numPr>
      </w:pPr>
      <w:r>
        <w:t>After that I’ll be installing the ‘express’ in order to create our server using ‘</w:t>
      </w:r>
      <w:proofErr w:type="spellStart"/>
      <w:r>
        <w:t>npm</w:t>
      </w:r>
      <w:proofErr w:type="spellEnd"/>
      <w:r>
        <w:t xml:space="preserve"> install express’.</w:t>
      </w:r>
    </w:p>
    <w:p w14:paraId="6CCA4999" w14:textId="330D3368" w:rsidR="00D81EE0" w:rsidRDefault="00D81EE0" w:rsidP="00D81EE0">
      <w:r>
        <w:rPr>
          <w:noProof/>
        </w:rPr>
        <w:drawing>
          <wp:inline distT="0" distB="0" distL="0" distR="0" wp14:anchorId="1C79E1B8" wp14:editId="2DB69586">
            <wp:extent cx="5731510" cy="748665"/>
            <wp:effectExtent l="0" t="0" r="2540" b="0"/>
            <wp:docPr id="16948154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815459" name="Picture 169481545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E2AE" w14:textId="5FC49500" w:rsidR="00D81EE0" w:rsidRDefault="00D81EE0" w:rsidP="00D81EE0">
      <w:pPr>
        <w:pStyle w:val="ListParagraph"/>
        <w:numPr>
          <w:ilvl w:val="0"/>
          <w:numId w:val="1"/>
        </w:numPr>
      </w:pPr>
      <w:r>
        <w:t xml:space="preserve">Further I’ll be installing </w:t>
      </w:r>
      <w:proofErr w:type="spellStart"/>
      <w:r>
        <w:t>nodemon</w:t>
      </w:r>
      <w:proofErr w:type="spellEnd"/>
      <w:r>
        <w:t xml:space="preserve">, so that I don’t have to restart the server after every </w:t>
      </w:r>
      <w:proofErr w:type="gramStart"/>
      <w:r>
        <w:t>changes</w:t>
      </w:r>
      <w:proofErr w:type="gramEnd"/>
      <w:r>
        <w:t xml:space="preserve"> I make. </w:t>
      </w:r>
      <w:proofErr w:type="spellStart"/>
      <w:r>
        <w:t>Nodemon</w:t>
      </w:r>
      <w:proofErr w:type="spellEnd"/>
      <w:r>
        <w:t xml:space="preserve"> will restart the server by itself.</w:t>
      </w:r>
    </w:p>
    <w:p w14:paraId="5624E2F5" w14:textId="358EE983" w:rsidR="00D81EE0" w:rsidRDefault="00D81EE0" w:rsidP="00D81EE0">
      <w:pPr>
        <w:pStyle w:val="ListParagraph"/>
        <w:numPr>
          <w:ilvl w:val="0"/>
          <w:numId w:val="1"/>
        </w:numPr>
      </w:pPr>
      <w:r>
        <w:lastRenderedPageBreak/>
        <w:t xml:space="preserve">We can see the </w:t>
      </w:r>
      <w:proofErr w:type="spellStart"/>
      <w:r>
        <w:t>nodemon</w:t>
      </w:r>
      <w:proofErr w:type="spellEnd"/>
      <w:r>
        <w:t xml:space="preserve"> package in </w:t>
      </w:r>
      <w:proofErr w:type="spellStart"/>
      <w:r>
        <w:t>devDependencies</w:t>
      </w:r>
      <w:proofErr w:type="spellEnd"/>
      <w:r>
        <w:t xml:space="preserve"> now.</w:t>
      </w:r>
    </w:p>
    <w:p w14:paraId="5633F298" w14:textId="6C3F2D68" w:rsidR="00D81EE0" w:rsidRDefault="00D81EE0" w:rsidP="00D81EE0">
      <w:r>
        <w:rPr>
          <w:noProof/>
        </w:rPr>
        <w:drawing>
          <wp:inline distT="0" distB="0" distL="0" distR="0" wp14:anchorId="4EBDF188" wp14:editId="46A11BDC">
            <wp:extent cx="5731510" cy="4013835"/>
            <wp:effectExtent l="0" t="0" r="2540" b="5715"/>
            <wp:docPr id="13460083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08350" name="Picture 13460083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CC94" w14:textId="230A2BA3" w:rsidR="006C16D8" w:rsidRDefault="00A35E3D" w:rsidP="00A35E3D">
      <w:pPr>
        <w:pStyle w:val="ListParagraph"/>
        <w:numPr>
          <w:ilvl w:val="0"/>
          <w:numId w:val="1"/>
        </w:numPr>
      </w:pPr>
      <w:r>
        <w:t xml:space="preserve">I’ll be using installing the CORS for cross-domain requests and security, then </w:t>
      </w:r>
      <w:proofErr w:type="spellStart"/>
      <w:r>
        <w:t>uuid</w:t>
      </w:r>
      <w:proofErr w:type="spellEnd"/>
      <w:r>
        <w:t xml:space="preserve"> for unique id generation for each of my entries.</w:t>
      </w:r>
    </w:p>
    <w:p w14:paraId="1768F515" w14:textId="2A0E773E" w:rsidR="00A35E3D" w:rsidRDefault="00A35E3D" w:rsidP="00A35E3D">
      <w:r>
        <w:rPr>
          <w:noProof/>
        </w:rPr>
        <w:drawing>
          <wp:inline distT="0" distB="0" distL="0" distR="0" wp14:anchorId="6E22718C" wp14:editId="202756F0">
            <wp:extent cx="5731510" cy="724535"/>
            <wp:effectExtent l="0" t="0" r="2540" b="0"/>
            <wp:docPr id="6004405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40555" name="Picture 6004405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431A" w14:textId="7D451DB6" w:rsidR="00442D69" w:rsidRDefault="00442D69" w:rsidP="00442D69">
      <w:pPr>
        <w:pStyle w:val="ListParagraph"/>
        <w:numPr>
          <w:ilvl w:val="0"/>
          <w:numId w:val="1"/>
        </w:numPr>
      </w:pPr>
      <w:r>
        <w:t xml:space="preserve">In the scripts under </w:t>
      </w:r>
      <w:proofErr w:type="spellStart"/>
      <w:proofErr w:type="gramStart"/>
      <w:r>
        <w:t>package.json</w:t>
      </w:r>
      <w:proofErr w:type="spellEnd"/>
      <w:proofErr w:type="gramEnd"/>
      <w:r>
        <w:t xml:space="preserve"> I’ll update the </w:t>
      </w:r>
      <w:proofErr w:type="spellStart"/>
      <w:r>
        <w:t>nodemon</w:t>
      </w:r>
      <w:proofErr w:type="spellEnd"/>
      <w:r>
        <w:t xml:space="preserve"> for index.js file, which is our main file.</w:t>
      </w:r>
    </w:p>
    <w:p w14:paraId="775E1372" w14:textId="3BBA7661" w:rsidR="00442D69" w:rsidRDefault="00442D69" w:rsidP="00442D69">
      <w:r>
        <w:rPr>
          <w:noProof/>
        </w:rPr>
        <w:drawing>
          <wp:inline distT="0" distB="0" distL="0" distR="0" wp14:anchorId="7B5C2BB8" wp14:editId="70CD1F17">
            <wp:extent cx="5731510" cy="2498090"/>
            <wp:effectExtent l="0" t="0" r="2540" b="0"/>
            <wp:docPr id="15683781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78192" name="Picture 156837819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8E8C" w14:textId="2BDD5A2F" w:rsidR="00442D69" w:rsidRDefault="00442D69" w:rsidP="00442D69">
      <w:pPr>
        <w:pStyle w:val="ListParagraph"/>
        <w:numPr>
          <w:ilvl w:val="0"/>
          <w:numId w:val="1"/>
        </w:numPr>
      </w:pPr>
      <w:r>
        <w:lastRenderedPageBreak/>
        <w:t>Using we’ll set up the server for listening on port 5000.</w:t>
      </w:r>
    </w:p>
    <w:p w14:paraId="65435A6A" w14:textId="03F6529C" w:rsidR="00442D69" w:rsidRDefault="00442D69" w:rsidP="00442D69">
      <w:r>
        <w:rPr>
          <w:noProof/>
        </w:rPr>
        <w:drawing>
          <wp:inline distT="0" distB="0" distL="0" distR="0" wp14:anchorId="1BCBD5D5" wp14:editId="11CFED3E">
            <wp:extent cx="5731510" cy="2693670"/>
            <wp:effectExtent l="0" t="0" r="2540" b="0"/>
            <wp:docPr id="9984286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28657" name="Picture 99842865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E937" w14:textId="77777777" w:rsidR="00442D69" w:rsidRDefault="00442D69" w:rsidP="00442D69"/>
    <w:p w14:paraId="1C101038" w14:textId="26C4C3F3" w:rsidR="00442D69" w:rsidRDefault="00442D69" w:rsidP="00442D69">
      <w:pPr>
        <w:pStyle w:val="ListParagraph"/>
        <w:numPr>
          <w:ilvl w:val="0"/>
          <w:numId w:val="1"/>
        </w:numPr>
      </w:pPr>
      <w:r>
        <w:t>I’ll now test the server if it’s running or not.</w:t>
      </w:r>
    </w:p>
    <w:p w14:paraId="60EE0456" w14:textId="7F881A76" w:rsidR="00442D69" w:rsidRDefault="00442D69" w:rsidP="00442D69">
      <w:pPr>
        <w:pStyle w:val="ListParagraph"/>
        <w:numPr>
          <w:ilvl w:val="0"/>
          <w:numId w:val="1"/>
        </w:numPr>
      </w:pPr>
      <w:r>
        <w:t>As we can see the server is running perfectly on port 5000.</w:t>
      </w:r>
    </w:p>
    <w:p w14:paraId="42701E23" w14:textId="6DD7F90D" w:rsidR="00442D69" w:rsidRDefault="00442D69" w:rsidP="00442D69">
      <w:r>
        <w:rPr>
          <w:noProof/>
        </w:rPr>
        <w:drawing>
          <wp:inline distT="0" distB="0" distL="0" distR="0" wp14:anchorId="117A52E0" wp14:editId="7DA3D92F">
            <wp:extent cx="5731510" cy="1262380"/>
            <wp:effectExtent l="0" t="0" r="2540" b="0"/>
            <wp:docPr id="20406439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43921" name="Picture 20406439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ACDB" w14:textId="65D14C3B" w:rsidR="00442D69" w:rsidRDefault="001926DD" w:rsidP="00442D69">
      <w:pPr>
        <w:pStyle w:val="ListParagraph"/>
        <w:numPr>
          <w:ilvl w:val="0"/>
          <w:numId w:val="1"/>
        </w:numPr>
      </w:pPr>
      <w:r>
        <w:t>Now I’ll create folder like controller which will handle all our CRUD operation</w:t>
      </w:r>
      <w:r w:rsidR="00AB00E2">
        <w:t>s</w:t>
      </w:r>
      <w:r>
        <w:t xml:space="preserve"> logic</w:t>
      </w:r>
      <w:r w:rsidR="00AB00E2">
        <w:t>s</w:t>
      </w:r>
      <w:r>
        <w:t>.</w:t>
      </w:r>
    </w:p>
    <w:p w14:paraId="4904A4CF" w14:textId="20231736" w:rsidR="00467474" w:rsidRDefault="00467474" w:rsidP="00442D69">
      <w:pPr>
        <w:pStyle w:val="ListParagraph"/>
        <w:numPr>
          <w:ilvl w:val="0"/>
          <w:numId w:val="1"/>
        </w:numPr>
      </w:pPr>
      <w:r>
        <w:t>Another folder for routes will be created for all the route definition.</w:t>
      </w:r>
    </w:p>
    <w:p w14:paraId="58D8F5E6" w14:textId="2BEC5B87" w:rsidR="006155FD" w:rsidRDefault="00467474" w:rsidP="006155FD">
      <w:pPr>
        <w:pStyle w:val="ListParagraph"/>
        <w:numPr>
          <w:ilvl w:val="0"/>
          <w:numId w:val="1"/>
        </w:numPr>
      </w:pPr>
      <w:r>
        <w:t xml:space="preserve">Under routes and </w:t>
      </w:r>
      <w:proofErr w:type="gramStart"/>
      <w:r>
        <w:t>controllers</w:t>
      </w:r>
      <w:proofErr w:type="gramEnd"/>
      <w:r>
        <w:t xml:space="preserve"> folder, I’ll create a file under the same name called ‘users.js’.</w:t>
      </w:r>
      <w:r w:rsidR="006155FD">
        <w:rPr>
          <w:noProof/>
        </w:rPr>
        <w:drawing>
          <wp:inline distT="0" distB="0" distL="0" distR="0" wp14:anchorId="7E324228" wp14:editId="418A1EFF">
            <wp:extent cx="3144357" cy="2853018"/>
            <wp:effectExtent l="0" t="0" r="0" b="5080"/>
            <wp:docPr id="2107387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8773" name="Picture 21073877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168" cy="286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FE7F" w14:textId="77777777" w:rsidR="006155FD" w:rsidRDefault="006155FD" w:rsidP="006155FD">
      <w:pPr>
        <w:pStyle w:val="ListParagraph"/>
        <w:numPr>
          <w:ilvl w:val="0"/>
          <w:numId w:val="1"/>
        </w:numPr>
      </w:pPr>
      <w:r>
        <w:lastRenderedPageBreak/>
        <w:t xml:space="preserve">I am creating two logics for reading the </w:t>
      </w:r>
      <w:proofErr w:type="spellStart"/>
      <w:r>
        <w:t>policyHolders</w:t>
      </w:r>
      <w:proofErr w:type="spellEnd"/>
      <w:r>
        <w:t xml:space="preserve"> and creating the </w:t>
      </w:r>
      <w:proofErr w:type="spellStart"/>
      <w:r>
        <w:t>policyHolder</w:t>
      </w:r>
      <w:proofErr w:type="spellEnd"/>
      <w:r>
        <w:t xml:space="preserve"> under </w:t>
      </w:r>
      <w:proofErr w:type="gramStart"/>
      <w:r>
        <w:t>controllers</w:t>
      </w:r>
      <w:proofErr w:type="gramEnd"/>
      <w:r>
        <w:t xml:space="preserve"> folder in users.js file. Since it’s an in-memory operation, so I’ll be making an empty array for </w:t>
      </w:r>
      <w:proofErr w:type="spellStart"/>
      <w:r>
        <w:t>policyHolders</w:t>
      </w:r>
      <w:proofErr w:type="spellEnd"/>
      <w:r>
        <w:t xml:space="preserve"> to store all the data requested.</w:t>
      </w:r>
    </w:p>
    <w:p w14:paraId="1ECCDFFF" w14:textId="77777777" w:rsidR="006155FD" w:rsidRDefault="006155FD" w:rsidP="006155FD">
      <w:pPr>
        <w:ind w:left="360"/>
      </w:pPr>
    </w:p>
    <w:p w14:paraId="4DC6003A" w14:textId="4E628A08" w:rsidR="006155FD" w:rsidRDefault="006155FD" w:rsidP="006155FD">
      <w:pPr>
        <w:ind w:left="360"/>
      </w:pPr>
      <w:r>
        <w:rPr>
          <w:noProof/>
        </w:rPr>
        <w:drawing>
          <wp:inline distT="0" distB="0" distL="0" distR="0" wp14:anchorId="511053BB" wp14:editId="14C76C15">
            <wp:extent cx="5731510" cy="2702560"/>
            <wp:effectExtent l="0" t="0" r="2540" b="2540"/>
            <wp:docPr id="7093930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93037" name="Picture 70939303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FAEF" w14:textId="38B4627F" w:rsidR="00467474" w:rsidRDefault="00467474" w:rsidP="00467474"/>
    <w:p w14:paraId="179D301E" w14:textId="2BB464DD" w:rsidR="00467474" w:rsidRDefault="00467474" w:rsidP="00467474">
      <w:pPr>
        <w:pStyle w:val="ListParagraph"/>
        <w:numPr>
          <w:ilvl w:val="0"/>
          <w:numId w:val="1"/>
        </w:numPr>
      </w:pPr>
      <w:r>
        <w:t xml:space="preserve">Now, I’ll set up the users.js under routes for all the route handling. </w:t>
      </w:r>
      <w:proofErr w:type="gramStart"/>
      <w:r>
        <w:t>Also</w:t>
      </w:r>
      <w:proofErr w:type="gramEnd"/>
      <w:r>
        <w:t xml:space="preserve"> the </w:t>
      </w:r>
      <w:proofErr w:type="spellStart"/>
      <w:r>
        <w:t>get</w:t>
      </w:r>
      <w:r w:rsidR="006155FD">
        <w:t>PolicHolders</w:t>
      </w:r>
      <w:proofErr w:type="spellEnd"/>
      <w:r w:rsidR="006155FD">
        <w:t xml:space="preserve"> and </w:t>
      </w:r>
      <w:proofErr w:type="spellStart"/>
      <w:r w:rsidR="006155FD">
        <w:t>createpolicyHolder</w:t>
      </w:r>
      <w:proofErr w:type="spellEnd"/>
      <w:r>
        <w:t xml:space="preserve"> method is being imported from controller</w:t>
      </w:r>
      <w:r w:rsidR="006155FD">
        <w:t>.</w:t>
      </w:r>
    </w:p>
    <w:p w14:paraId="60423521" w14:textId="47A6DE3F" w:rsidR="00442D69" w:rsidRDefault="00442D69" w:rsidP="00442D69"/>
    <w:p w14:paraId="489FE703" w14:textId="3E583194" w:rsidR="00D81EE0" w:rsidRDefault="00E526DF" w:rsidP="00D81EE0">
      <w:r>
        <w:rPr>
          <w:noProof/>
        </w:rPr>
        <w:drawing>
          <wp:inline distT="0" distB="0" distL="0" distR="0" wp14:anchorId="5872CBE9" wp14:editId="3D7E3A2C">
            <wp:extent cx="5731510" cy="2826385"/>
            <wp:effectExtent l="0" t="0" r="2540" b="0"/>
            <wp:docPr id="3013626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62600" name="Picture 30136260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F96F" w14:textId="77777777" w:rsidR="00E526DF" w:rsidRDefault="00E526DF" w:rsidP="00D81EE0"/>
    <w:p w14:paraId="3FD8FBF7" w14:textId="62334569" w:rsidR="00E526DF" w:rsidRDefault="00E526DF" w:rsidP="00E526DF">
      <w:pPr>
        <w:pStyle w:val="ListParagraph"/>
        <w:numPr>
          <w:ilvl w:val="0"/>
          <w:numId w:val="1"/>
        </w:numPr>
      </w:pPr>
      <w:r>
        <w:t xml:space="preserve">I’ll import </w:t>
      </w:r>
      <w:proofErr w:type="spellStart"/>
      <w:r>
        <w:t>userRoutes</w:t>
      </w:r>
      <w:proofErr w:type="spellEnd"/>
      <w:r>
        <w:t xml:space="preserve"> into index.js file</w:t>
      </w:r>
      <w:r w:rsidR="00C446EB">
        <w:t xml:space="preserve"> and create a rule to send a message for other access endpoints which is not hosted by me.</w:t>
      </w:r>
    </w:p>
    <w:p w14:paraId="254BDC09" w14:textId="5A3080C9" w:rsidR="00C446EB" w:rsidRDefault="00C446EB" w:rsidP="00C446EB">
      <w:r>
        <w:rPr>
          <w:noProof/>
        </w:rPr>
        <w:lastRenderedPageBreak/>
        <w:drawing>
          <wp:inline distT="0" distB="0" distL="0" distR="0" wp14:anchorId="11C9921D" wp14:editId="02A74D48">
            <wp:extent cx="5731510" cy="2828925"/>
            <wp:effectExtent l="0" t="0" r="2540" b="9525"/>
            <wp:docPr id="19085323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32382" name="Picture 190853238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2A30" w14:textId="77777777" w:rsidR="00C446EB" w:rsidRDefault="00C446EB" w:rsidP="00C446EB"/>
    <w:p w14:paraId="72FCF523" w14:textId="77777777" w:rsidR="00E526DF" w:rsidRPr="00DB2F17" w:rsidRDefault="00E526DF" w:rsidP="00D81EE0"/>
    <w:sectPr w:rsidR="00E526DF" w:rsidRPr="00DB2F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1"/>
    <w:family w:val="auto"/>
    <w:pitch w:val="variable"/>
    <w:sig w:usb0="00008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451FCF"/>
    <w:multiLevelType w:val="hybridMultilevel"/>
    <w:tmpl w:val="4B1E34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15665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0EE"/>
    <w:rsid w:val="001926DD"/>
    <w:rsid w:val="002D71CE"/>
    <w:rsid w:val="004240EE"/>
    <w:rsid w:val="00442D69"/>
    <w:rsid w:val="00467474"/>
    <w:rsid w:val="006155FD"/>
    <w:rsid w:val="006B368F"/>
    <w:rsid w:val="006C16D8"/>
    <w:rsid w:val="00A35E3D"/>
    <w:rsid w:val="00AB00E2"/>
    <w:rsid w:val="00C0755B"/>
    <w:rsid w:val="00C446EB"/>
    <w:rsid w:val="00C5042E"/>
    <w:rsid w:val="00D81EE0"/>
    <w:rsid w:val="00DA66FC"/>
    <w:rsid w:val="00DB2F17"/>
    <w:rsid w:val="00E52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24424"/>
  <w15:chartTrackingRefBased/>
  <w15:docId w15:val="{3ED4EBAA-2ABA-42B4-AC58-54943569D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40EE"/>
  </w:style>
  <w:style w:type="paragraph" w:styleId="Heading1">
    <w:name w:val="heading 1"/>
    <w:basedOn w:val="Normal"/>
    <w:next w:val="Normal"/>
    <w:link w:val="Heading1Char"/>
    <w:uiPriority w:val="9"/>
    <w:qFormat/>
    <w:rsid w:val="004240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2F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66F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40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240EE"/>
    <w:pPr>
      <w:outlineLvl w:val="9"/>
    </w:pPr>
    <w:rPr>
      <w:kern w:val="0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2F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DB2F1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B2F1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B2F1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B2F17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DA66FC"/>
    <w:pPr>
      <w:spacing w:after="100"/>
      <w:ind w:left="440"/>
    </w:pPr>
    <w:rPr>
      <w:rFonts w:eastAsiaTheme="minorEastAsia" w:cs="Times New Roman"/>
      <w:kern w:val="0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66F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5A3D63-5728-404D-90C0-68374A60D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768</TotalTime>
  <Pages>7</Pages>
  <Words>387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Newton</dc:creator>
  <cp:keywords/>
  <dc:description/>
  <cp:lastModifiedBy>Robin Newton</cp:lastModifiedBy>
  <cp:revision>7</cp:revision>
  <dcterms:created xsi:type="dcterms:W3CDTF">2024-03-05T06:07:00Z</dcterms:created>
  <dcterms:modified xsi:type="dcterms:W3CDTF">2024-03-05T18:56:00Z</dcterms:modified>
</cp:coreProperties>
</file>