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09DD" w14:textId="270CFD60" w:rsidR="009E38BC" w:rsidRPr="009E38BC" w:rsidRDefault="009E38BC" w:rsidP="009E38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38BC">
        <w:rPr>
          <w:rFonts w:ascii="Times New Roman" w:hAnsi="Times New Roman" w:cs="Times New Roman"/>
          <w:b/>
          <w:bCs/>
          <w:sz w:val="32"/>
          <w:szCs w:val="32"/>
        </w:rPr>
        <w:t>Online Retail Customer Analysis</w:t>
      </w:r>
    </w:p>
    <w:p w14:paraId="07A2C09C" w14:textId="77777777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  <w:lang w:bidi="en-IN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  <w:lang w:bidi="en-IN"/>
        </w:rPr>
        <w:t xml:space="preserve">TEAM MEMBERS </w:t>
      </w:r>
    </w:p>
    <w:p w14:paraId="75BCA0A3" w14:textId="77777777" w:rsidR="009E38BC" w:rsidRDefault="009E38BC" w:rsidP="009E38B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Denisha XJ | </w:t>
      </w:r>
      <w:proofErr w:type="spellStart"/>
      <w:r>
        <w:rPr>
          <w:rFonts w:ascii="Times New Roman" w:hAnsi="Times New Roman" w:cs="Times New Roman"/>
          <w:sz w:val="24"/>
          <w:szCs w:val="24"/>
        </w:rPr>
        <w:t>Abinayasri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 | </w:t>
      </w:r>
      <w:proofErr w:type="spellStart"/>
      <w:r>
        <w:rPr>
          <w:rFonts w:ascii="Times New Roman" w:hAnsi="Times New Roman" w:cs="Times New Roman"/>
          <w:sz w:val="24"/>
          <w:szCs w:val="24"/>
        </w:rPr>
        <w:t>RajaRajeswari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| Ronika Raja Keerthi R </w:t>
      </w:r>
    </w:p>
    <w:p w14:paraId="31B191B5" w14:textId="606B89D2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</w:rPr>
        <w:t xml:space="preserve"> Project Overview</w:t>
      </w:r>
    </w:p>
    <w:p w14:paraId="042F9AE8" w14:textId="77777777" w:rsidR="009E38BC" w:rsidRPr="009E38BC" w:rsidRDefault="009E38BC" w:rsidP="009E38BC">
      <w:p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 xml:space="preserve">The </w:t>
      </w:r>
      <w:r w:rsidRPr="009E38BC">
        <w:rPr>
          <w:rFonts w:ascii="Times New Roman" w:hAnsi="Times New Roman" w:cs="Times New Roman"/>
          <w:b/>
          <w:bCs/>
          <w:sz w:val="24"/>
          <w:szCs w:val="24"/>
        </w:rPr>
        <w:t>Online Retail Customer Analysis</w:t>
      </w:r>
      <w:r w:rsidRPr="009E38BC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9E38BC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 xml:space="preserve"> retail transaction data to understand sales performance, customer </w:t>
      </w:r>
      <w:proofErr w:type="spellStart"/>
      <w:r w:rsidRPr="009E38B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>, product performance, and customer segments using data analytics and machine learning.</w:t>
      </w:r>
    </w:p>
    <w:p w14:paraId="31567B11" w14:textId="0804828B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38BC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5DBC0B46" w14:textId="77777777" w:rsidR="009E38BC" w:rsidRPr="009E38BC" w:rsidRDefault="009E38BC" w:rsidP="009E38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38B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 xml:space="preserve"> sales and customer purchasing </w:t>
      </w:r>
      <w:proofErr w:type="spellStart"/>
      <w:r w:rsidRPr="009E38B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>.</w:t>
      </w:r>
    </w:p>
    <w:p w14:paraId="12095CF1" w14:textId="77777777" w:rsidR="009E38BC" w:rsidRPr="009E38BC" w:rsidRDefault="009E38BC" w:rsidP="009E38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Identify top-selling products and countries.</w:t>
      </w:r>
    </w:p>
    <w:p w14:paraId="0C3F3B3B" w14:textId="77777777" w:rsidR="009E38BC" w:rsidRPr="009E38BC" w:rsidRDefault="009E38BC" w:rsidP="009E38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Calculate important business KPIs.</w:t>
      </w:r>
    </w:p>
    <w:p w14:paraId="70D00A51" w14:textId="77777777" w:rsidR="009E38BC" w:rsidRPr="009E38BC" w:rsidRDefault="009E38BC" w:rsidP="009E38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Segment customers using K-Means clustering.</w:t>
      </w:r>
    </w:p>
    <w:p w14:paraId="7828B4FE" w14:textId="77777777" w:rsidR="009E38BC" w:rsidRPr="009E38BC" w:rsidRDefault="009E38BC" w:rsidP="009E38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Predict the segment of a new customer.</w:t>
      </w:r>
    </w:p>
    <w:p w14:paraId="4CB45FF2" w14:textId="77777777" w:rsidR="009E38BC" w:rsidRPr="009E38BC" w:rsidRDefault="009E38BC" w:rsidP="009E38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Provide insights through an interactive dashboard.</w:t>
      </w:r>
    </w:p>
    <w:p w14:paraId="3ED1A181" w14:textId="27C767F9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</w:rPr>
        <w:t xml:space="preserve"> Tools &amp; Technologies</w:t>
      </w:r>
    </w:p>
    <w:p w14:paraId="0B2D9C7F" w14:textId="77777777" w:rsidR="009E38BC" w:rsidRPr="009E38BC" w:rsidRDefault="009E38BC" w:rsidP="009E38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9E38BC">
        <w:rPr>
          <w:rFonts w:ascii="Times New Roman" w:hAnsi="Times New Roman" w:cs="Times New Roman"/>
          <w:sz w:val="24"/>
          <w:szCs w:val="24"/>
        </w:rPr>
        <w:t xml:space="preserve"> – Programming and analysis</w:t>
      </w:r>
    </w:p>
    <w:p w14:paraId="6FD96450" w14:textId="77777777" w:rsidR="009E38BC" w:rsidRPr="009E38BC" w:rsidRDefault="009E38BC" w:rsidP="009E38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Pr="009E38BC">
        <w:rPr>
          <w:rFonts w:ascii="Times New Roman" w:hAnsi="Times New Roman" w:cs="Times New Roman"/>
          <w:sz w:val="24"/>
          <w:szCs w:val="24"/>
        </w:rPr>
        <w:t xml:space="preserve"> – Data cleaning and processing</w:t>
      </w:r>
    </w:p>
    <w:p w14:paraId="01EA4967" w14:textId="77777777" w:rsidR="009E38BC" w:rsidRPr="009E38BC" w:rsidRDefault="009E38BC" w:rsidP="009E38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38BC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 xml:space="preserve"> – Interactive dashboard</w:t>
      </w:r>
    </w:p>
    <w:p w14:paraId="140E9D1B" w14:textId="77777777" w:rsidR="009E38BC" w:rsidRPr="009E38BC" w:rsidRDefault="009E38BC" w:rsidP="009E38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38BC">
        <w:rPr>
          <w:rFonts w:ascii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 xml:space="preserve"> – Data visualization</w:t>
      </w:r>
    </w:p>
    <w:p w14:paraId="0FADE07E" w14:textId="77777777" w:rsidR="009E38BC" w:rsidRPr="009E38BC" w:rsidRDefault="009E38BC" w:rsidP="009E38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r w:rsidRPr="009E38BC">
        <w:rPr>
          <w:rFonts w:ascii="Times New Roman" w:hAnsi="Times New Roman" w:cs="Times New Roman"/>
          <w:sz w:val="24"/>
          <w:szCs w:val="24"/>
        </w:rPr>
        <w:t xml:space="preserve"> – Machine learning</w:t>
      </w:r>
    </w:p>
    <w:p w14:paraId="1C89F76D" w14:textId="77777777" w:rsidR="009E38BC" w:rsidRPr="009E38BC" w:rsidRDefault="009E38BC" w:rsidP="009E38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K-Means</w:t>
      </w:r>
      <w:r w:rsidRPr="009E38BC">
        <w:rPr>
          <w:rFonts w:ascii="Times New Roman" w:hAnsi="Times New Roman" w:cs="Times New Roman"/>
          <w:sz w:val="24"/>
          <w:szCs w:val="24"/>
        </w:rPr>
        <w:t xml:space="preserve"> – Customer segmentation</w:t>
      </w:r>
    </w:p>
    <w:p w14:paraId="73E5C62B" w14:textId="77777777" w:rsidR="009E38BC" w:rsidRPr="009E38BC" w:rsidRDefault="009E38BC" w:rsidP="009E38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38BC">
        <w:rPr>
          <w:rFonts w:ascii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 xml:space="preserve"> – Feature scaling</w:t>
      </w:r>
    </w:p>
    <w:p w14:paraId="50F05AF4" w14:textId="7E6EC58A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38BC">
        <w:rPr>
          <w:rFonts w:ascii="Times New Roman" w:hAnsi="Times New Roman" w:cs="Times New Roman"/>
          <w:b/>
          <w:bCs/>
          <w:sz w:val="28"/>
          <w:szCs w:val="28"/>
        </w:rPr>
        <w:t>Key Performance Indicators (KPIs)</w:t>
      </w:r>
    </w:p>
    <w:p w14:paraId="2FDE1BE2" w14:textId="77777777" w:rsidR="009E38BC" w:rsidRPr="009E38BC" w:rsidRDefault="009E38BC" w:rsidP="009E38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Total Sales</w:t>
      </w:r>
    </w:p>
    <w:p w14:paraId="76E06D63" w14:textId="77777777" w:rsidR="009E38BC" w:rsidRPr="009E38BC" w:rsidRDefault="009E38BC" w:rsidP="009E38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Total Customers</w:t>
      </w:r>
    </w:p>
    <w:p w14:paraId="1AD16953" w14:textId="77777777" w:rsidR="009E38BC" w:rsidRPr="009E38BC" w:rsidRDefault="009E38BC" w:rsidP="009E38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Quantity Sold</w:t>
      </w:r>
    </w:p>
    <w:p w14:paraId="6EC26074" w14:textId="77777777" w:rsidR="009E38BC" w:rsidRPr="009E38BC" w:rsidRDefault="009E38BC" w:rsidP="009E38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Total Orders</w:t>
      </w:r>
    </w:p>
    <w:p w14:paraId="31FB3109" w14:textId="77777777" w:rsidR="009E38BC" w:rsidRPr="009E38BC" w:rsidRDefault="009E38BC" w:rsidP="009E38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Average Order Value</w:t>
      </w:r>
    </w:p>
    <w:p w14:paraId="2DE499B1" w14:textId="77777777" w:rsidR="009E38BC" w:rsidRDefault="009E38BC" w:rsidP="009E38BC">
      <w:pPr>
        <w:rPr>
          <w:rFonts w:ascii="Times New Roman" w:hAnsi="Times New Roman" w:cs="Times New Roman"/>
          <w:sz w:val="24"/>
          <w:szCs w:val="24"/>
        </w:rPr>
      </w:pPr>
    </w:p>
    <w:p w14:paraId="0B934901" w14:textId="77777777" w:rsidR="00DE5D28" w:rsidRDefault="00DE5D28" w:rsidP="009E38BC">
      <w:pPr>
        <w:rPr>
          <w:rFonts w:ascii="Times New Roman" w:hAnsi="Times New Roman" w:cs="Times New Roman"/>
          <w:sz w:val="24"/>
          <w:szCs w:val="24"/>
        </w:rPr>
      </w:pPr>
    </w:p>
    <w:p w14:paraId="0C94F985" w14:textId="569BB110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Dashboard Analysis</w:t>
      </w:r>
    </w:p>
    <w:p w14:paraId="4A350F39" w14:textId="77777777" w:rsidR="009E38BC" w:rsidRPr="009E38BC" w:rsidRDefault="009E38BC" w:rsidP="009E38BC">
      <w:p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The dashboard provides:</w:t>
      </w:r>
    </w:p>
    <w:p w14:paraId="7095E87A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Country-wise filtering</w:t>
      </w:r>
    </w:p>
    <w:p w14:paraId="42048A4E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Monthly sales trends</w:t>
      </w:r>
    </w:p>
    <w:p w14:paraId="433AA116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Top 10 products by sales</w:t>
      </w:r>
    </w:p>
    <w:p w14:paraId="3B429F29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Top 10 countries by sales</w:t>
      </w:r>
    </w:p>
    <w:p w14:paraId="05E0BD64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Customer segment analysis</w:t>
      </w:r>
    </w:p>
    <w:p w14:paraId="19CE6279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Customer prediction</w:t>
      </w:r>
    </w:p>
    <w:p w14:paraId="1DA477D4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Similar customer analysis</w:t>
      </w:r>
    </w:p>
    <w:p w14:paraId="4995B883" w14:textId="77777777" w:rsidR="009E38BC" w:rsidRPr="009E38BC" w:rsidRDefault="009E38BC" w:rsidP="009E38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Interactive charts and business insights</w:t>
      </w:r>
    </w:p>
    <w:p w14:paraId="0FD451C9" w14:textId="4909F625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5F52377A" w14:textId="77777777" w:rsidR="009E38BC" w:rsidRPr="009E38BC" w:rsidRDefault="009E38BC" w:rsidP="009E38BC">
      <w:p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b/>
          <w:bCs/>
          <w:sz w:val="24"/>
          <w:szCs w:val="24"/>
        </w:rPr>
        <w:t>Data Collection → Data Cleaning → Data Analysis → KPI Calculation → Visualization → Customer Feature Creation → Standardization → K-Means Clustering → Customer Prediction → Business Insights</w:t>
      </w:r>
    </w:p>
    <w:p w14:paraId="70272AA5" w14:textId="77777777" w:rsidR="009E38BC" w:rsidRPr="009E38BC" w:rsidRDefault="009E38BC" w:rsidP="009E38BC">
      <w:p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 xml:space="preserve">Customer segmentation is based on </w:t>
      </w:r>
      <w:r w:rsidRPr="009E38BC">
        <w:rPr>
          <w:rFonts w:ascii="Times New Roman" w:hAnsi="Times New Roman" w:cs="Times New Roman"/>
          <w:b/>
          <w:bCs/>
          <w:sz w:val="24"/>
          <w:szCs w:val="24"/>
        </w:rPr>
        <w:t>Total Spending, Total Quantity, and Number of Orders</w:t>
      </w:r>
      <w:r w:rsidRPr="009E38BC">
        <w:rPr>
          <w:rFonts w:ascii="Times New Roman" w:hAnsi="Times New Roman" w:cs="Times New Roman"/>
          <w:sz w:val="24"/>
          <w:szCs w:val="24"/>
        </w:rPr>
        <w:t>.</w:t>
      </w:r>
    </w:p>
    <w:p w14:paraId="299BE84A" w14:textId="7B07FE49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</w:rPr>
        <w:t xml:space="preserve"> Outcome</w:t>
      </w:r>
    </w:p>
    <w:p w14:paraId="5D2B2B88" w14:textId="77777777" w:rsidR="009E38BC" w:rsidRPr="009E38BC" w:rsidRDefault="009E38BC" w:rsidP="009E38BC">
      <w:p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 xml:space="preserve">The project provides an interactive system for understanding </w:t>
      </w:r>
      <w:r w:rsidRPr="009E38BC">
        <w:rPr>
          <w:rFonts w:ascii="Times New Roman" w:hAnsi="Times New Roman" w:cs="Times New Roman"/>
          <w:b/>
          <w:bCs/>
          <w:sz w:val="24"/>
          <w:szCs w:val="24"/>
        </w:rPr>
        <w:t xml:space="preserve">sales performance and customer </w:t>
      </w:r>
      <w:proofErr w:type="spellStart"/>
      <w:r w:rsidRPr="009E38BC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9E38BC">
        <w:rPr>
          <w:rFonts w:ascii="Times New Roman" w:hAnsi="Times New Roman" w:cs="Times New Roman"/>
          <w:sz w:val="24"/>
          <w:szCs w:val="24"/>
        </w:rPr>
        <w:t xml:space="preserve">. It identifies customer groups such as </w:t>
      </w:r>
      <w:r w:rsidRPr="009E38BC">
        <w:rPr>
          <w:rFonts w:ascii="Times New Roman" w:hAnsi="Times New Roman" w:cs="Times New Roman"/>
          <w:b/>
          <w:bCs/>
          <w:sz w:val="24"/>
          <w:szCs w:val="24"/>
        </w:rPr>
        <w:t>High-Value, Regular, and Low-Value Customers</w:t>
      </w:r>
      <w:r w:rsidRPr="009E38BC">
        <w:rPr>
          <w:rFonts w:ascii="Times New Roman" w:hAnsi="Times New Roman" w:cs="Times New Roman"/>
          <w:sz w:val="24"/>
          <w:szCs w:val="24"/>
        </w:rPr>
        <w:t xml:space="preserve"> and helps businesses understand their purchasing patterns.</w:t>
      </w:r>
    </w:p>
    <w:p w14:paraId="5C31F9A4" w14:textId="132B3837" w:rsidR="009E38BC" w:rsidRPr="009E38BC" w:rsidRDefault="009E38BC" w:rsidP="009E3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BC">
        <w:rPr>
          <w:rFonts w:ascii="Times New Roman" w:hAnsi="Times New Roman" w:cs="Times New Roman"/>
          <w:b/>
          <w:bCs/>
          <w:sz w:val="28"/>
          <w:szCs w:val="28"/>
        </w:rPr>
        <w:t xml:space="preserve"> Future Scope</w:t>
      </w:r>
    </w:p>
    <w:p w14:paraId="0442DE60" w14:textId="77777777" w:rsidR="009E38BC" w:rsidRPr="009E38BC" w:rsidRDefault="009E38BC" w:rsidP="009E38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RFM Customer Analysis</w:t>
      </w:r>
    </w:p>
    <w:p w14:paraId="1459BB88" w14:textId="77777777" w:rsidR="009E38BC" w:rsidRPr="009E38BC" w:rsidRDefault="009E38BC" w:rsidP="009E38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Customer Churn Prediction</w:t>
      </w:r>
    </w:p>
    <w:p w14:paraId="517BFBCA" w14:textId="77777777" w:rsidR="009E38BC" w:rsidRPr="009E38BC" w:rsidRDefault="009E38BC" w:rsidP="009E38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Sales Forecasting</w:t>
      </w:r>
    </w:p>
    <w:p w14:paraId="1C7754BE" w14:textId="77777777" w:rsidR="009E38BC" w:rsidRPr="009E38BC" w:rsidRDefault="009E38BC" w:rsidP="009E38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Product Recommendation System</w:t>
      </w:r>
    </w:p>
    <w:p w14:paraId="28FAC721" w14:textId="77777777" w:rsidR="009E38BC" w:rsidRPr="009E38BC" w:rsidRDefault="009E38BC" w:rsidP="009E38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Elbow Method and Silhouette Score</w:t>
      </w:r>
    </w:p>
    <w:p w14:paraId="37B6091E" w14:textId="77777777" w:rsidR="009E38BC" w:rsidRPr="009E38BC" w:rsidRDefault="009E38BC" w:rsidP="009E38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E38BC">
        <w:rPr>
          <w:rFonts w:ascii="Times New Roman" w:hAnsi="Times New Roman" w:cs="Times New Roman"/>
          <w:sz w:val="24"/>
          <w:szCs w:val="24"/>
        </w:rPr>
        <w:t>PDF/Excel Report Generation</w:t>
      </w:r>
    </w:p>
    <w:p w14:paraId="460953FC" w14:textId="77777777" w:rsidR="004A56BF" w:rsidRPr="009E38BC" w:rsidRDefault="004A56BF">
      <w:pPr>
        <w:rPr>
          <w:rFonts w:ascii="Times New Roman" w:hAnsi="Times New Roman" w:cs="Times New Roman"/>
          <w:sz w:val="24"/>
          <w:szCs w:val="24"/>
        </w:rPr>
      </w:pPr>
    </w:p>
    <w:sectPr w:rsidR="004A56BF" w:rsidRPr="009E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27B81"/>
    <w:multiLevelType w:val="multilevel"/>
    <w:tmpl w:val="8E3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02A46"/>
    <w:multiLevelType w:val="multilevel"/>
    <w:tmpl w:val="FF5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D4CD0"/>
    <w:multiLevelType w:val="multilevel"/>
    <w:tmpl w:val="30B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E3347"/>
    <w:multiLevelType w:val="multilevel"/>
    <w:tmpl w:val="EAC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F027E"/>
    <w:multiLevelType w:val="multilevel"/>
    <w:tmpl w:val="8102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098581">
    <w:abstractNumId w:val="2"/>
  </w:num>
  <w:num w:numId="2" w16cid:durableId="799567921">
    <w:abstractNumId w:val="0"/>
  </w:num>
  <w:num w:numId="3" w16cid:durableId="1859463954">
    <w:abstractNumId w:val="3"/>
  </w:num>
  <w:num w:numId="4" w16cid:durableId="2114204447">
    <w:abstractNumId w:val="1"/>
  </w:num>
  <w:num w:numId="5" w16cid:durableId="124202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BC"/>
    <w:rsid w:val="0010362D"/>
    <w:rsid w:val="0049760C"/>
    <w:rsid w:val="004A56BF"/>
    <w:rsid w:val="004D7123"/>
    <w:rsid w:val="009E38BC"/>
    <w:rsid w:val="00DE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62D9"/>
  <w15:chartTrackingRefBased/>
  <w15:docId w15:val="{BA5AA879-DC0D-44EB-AA63-C195CBEC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arivuneethi0@gmail.com</dc:creator>
  <cp:keywords/>
  <dc:description/>
  <cp:lastModifiedBy>arivuneethi0@gmail.com</cp:lastModifiedBy>
  <cp:revision>1</cp:revision>
  <dcterms:created xsi:type="dcterms:W3CDTF">2026-09-20T11:52:00Z</dcterms:created>
  <dcterms:modified xsi:type="dcterms:W3CDTF">2026-09-20T12:04:00Z</dcterms:modified>
</cp:coreProperties>
</file>