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Plazo de Cambio o Devolución: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plazo para cambios o devoluciones es de 60 (sesenta) días corridos a partir de la recepción del producto.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ser elegible para un cambio o devolución, su artículo no debe haber sido utilizado y debe estar en las mismas condiciones en que lo recibió. También debe estar en su embalaje original.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Reembolsos (si corresponde):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que recibamos y verifiquemos su devolución, le enviaremos un mensaje para notificarle que hemos recibido su artículo devuelto.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corresponde el reembolso, se procesará y se aplicará automáticamente un crédito a su tarjeta de crédito o método de pago original, dentro de algunos días.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Reembolsos Retrasados o Faltantes (si corresponde):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aún no ha recibido un reembolso, primero verifique nuevamente su cuenta bancaria.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comuníquese con su empresa de tarjeta de crédito, ya que puede pasar un tiempo antes de que su reembolso se publique oficialmente.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Después, comuníquese con su banco. Por lo general, se requieren algunos días de procesamiento bancario antes de que se realice el reembolso.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Cambios (si corresponde):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desea solicitar un cambio para un producto que está dentro del período de garantía, envíe un correo electrónico al soporte al cliente explicando el motivo, y nosotros le responderemos con las instrucciones y dirección para enviar el/los artículo(s).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Costos de Envío: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empresa solo cubre los costos de envío en caso de devolución o cambio debido a defectos en el producto. En caso de arrepentimiento, el cliente es responsable de los costos de envío para devolver su artículo y también de los costos de envío del nuevo artículo elegido.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Plazos: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que recibamos el/los artículo(s) devuelto(s), tenemos un plazo de hasta 5 (cinco) días hábiles para resolver el caso. El plazo para recibir el nuevo artículo variará según cada caso y la ubicación del cliente.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plazo para el reembolso depende del método de pago utilizado. Si se realizó con tarjeta de crédito, la devolución puede tardar hasta dos facturas en realizarse. Este procedimiento es responsabilidad de la entidad emisora de la tarjeta.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Atención: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está enviando un artículo de valor, considere el uso de un servicio de envío rastreable o con seguro de transporte. No podemos garantizar que recibiremos su artículo devuelto. Sin recibir el producto, no podemos continuar con el cambio o reembolso.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tiene alguna pregunta, envíenos un correo electrónico al soporte al cliente directamente desde la página principal del sitio.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