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 of Products: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products will be shipped via USPS, according to the option chosen by the customer. The shipping options are: Priority Mail/First-Class Package Service, Courier.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 may be free for purchases above a minimum purchase value, which you can check in the cart offer when entering your ZIP code. If your order does not reach the minimum value for free shipping, the delivery cost will be calculated according to the ZIP code of your delivery address (fees and services are not included in this amount).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 your products faster! This shipping option is available for some areas of the United States, so please check the ZIP code of the desired delivery address on the "Shopping Cart"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delivers the purchased products in their original packaging and maintains the standard quality of the shipment as per manufacturing. Delivery personnel are not authorized to personalize or modify packaging or products. In buildings, delivery will be made at the entrance, and the buyer is entirely responsible for the storage and transportation of the products to their floor and apartment unit.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Coverage: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Throughout the national territory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Timelines: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purchasing process, the company provides an estimated delivery time for orders. The estimated time is determined based on the products purchased, quantity, availability in stock, and distance between distribution centers and the customer's delivery address. The delivery time starts counting after your order is shipped and is calculated in business days. Your delivery is calculated according to the provided ZIP code, which is found at the end of your order, just below the delivery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Delivery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company uses USPS as a partner for deliveries; therefore, delivery days and times may vary. However, deliveries are generally made from Monday to Friday, from 8:00 AM to 6:00 PM. In case of questions, you can contact customer support regarding order dispatch. If the delivery address is a condominium, the consumer must inform, indispensably, at the time of purchase, any delivery time restrictions, where they should be made, and to whom the goods should be delivered, considering the existing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shipping cost of the Products is automatically calculated by the website at the time of purchase, based on the weight, volume, and quantity of the purchased products. The distance between our distribution centers and the delivery location provided in the order is also considered.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types of shipping, the order date does not count in the delivery time calculation; instead, it is the posting of your order (when it is sent) in business days. This period may be changed during specific campaign periods.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track your delivery on our website under "My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all status updates of your order via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dates are an estimate and there may be slight delays due to external factors such as excessive rainfall, areas of extreme risk, and rural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Dates are an estimate provided by third parties. There may be a small delay due to external factors. In some cases of shipping via USPS, up to 03 (three) delivery attempts will be made, and if none of them are successful, your order (as determined by USPS) will be waiting for pickup at an agency near you. You will have access to the tracking code of your order as soon as it is posted, to track the delivery status through the USPS website. Link to the website for access: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http://www.usps.com</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usps.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