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0B2E" w:rsidRPr="00B13234" w:rsidRDefault="00B20B2E" w:rsidP="00B20B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 w:rsidRPr="00B13234"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Домашнее задание № 1</w:t>
      </w:r>
      <w:r w:rsidRPr="00B13234"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B20B2E" w:rsidRDefault="00B20B2E" w:rsidP="00B20B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13234"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Выполнение арифметических операций с двоичными числами.</w:t>
      </w:r>
      <w:r w:rsidRPr="00B13234">
        <w:rPr>
          <w:rStyle w:val="scxw140159161"/>
          <w:rFonts w:ascii="Calibri" w:hAnsi="Calibri" w:cs="Calibri"/>
          <w:color w:val="000000"/>
          <w:sz w:val="32"/>
          <w:szCs w:val="32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B20B2E" w:rsidRDefault="00B20B2E" w:rsidP="00B20B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Цель задания - овладеть простейшими навыками перевода чисел в различные системы счисления и выявить ошибки, возникающие из-за их ограниченной разрядности.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B20B2E" w:rsidRDefault="00B20B2E" w:rsidP="00B20B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 </w:t>
      </w:r>
      <w:r>
        <w:rPr>
          <w:rStyle w:val="scxw140159161"/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br/>
      </w:r>
    </w:p>
    <w:p w:rsidR="00C86E61" w:rsidRPr="00B13234" w:rsidRDefault="00B20B2E">
      <w:pPr>
        <w:rPr>
          <w:b/>
          <w:bCs/>
          <w:sz w:val="32"/>
          <w:szCs w:val="32"/>
        </w:rPr>
      </w:pPr>
      <w:r w:rsidRPr="00B13234">
        <w:rPr>
          <w:b/>
          <w:bCs/>
          <w:sz w:val="32"/>
          <w:szCs w:val="32"/>
        </w:rPr>
        <w:t>Дано:</w:t>
      </w:r>
    </w:p>
    <w:p w:rsidR="00B20B2E" w:rsidRDefault="00B20B2E">
      <w:pPr>
        <w:rPr>
          <w:b/>
          <w:bCs/>
          <w:sz w:val="28"/>
          <w:szCs w:val="28"/>
        </w:rPr>
      </w:pPr>
    </w:p>
    <w:p w:rsidR="00B20B2E" w:rsidRPr="00B20B2E" w:rsidRDefault="00B20B2E" w:rsidP="00B20B2E">
      <w:pPr>
        <w:rPr>
          <w:rFonts w:ascii="Calibri" w:hAnsi="Calibri" w:cs="Calibri"/>
        </w:rPr>
      </w:pPr>
      <w:r w:rsidRPr="00B20B2E">
        <w:rPr>
          <w:rFonts w:ascii="Calibri" w:hAnsi="Calibri" w:cs="Calibri"/>
          <w:sz w:val="28"/>
          <w:szCs w:val="28"/>
          <w:lang w:val="en-US"/>
        </w:rPr>
        <w:t>A</w:t>
      </w:r>
      <w:r w:rsidRPr="00B20B2E">
        <w:rPr>
          <w:rFonts w:ascii="Calibri" w:hAnsi="Calibri" w:cs="Calibri"/>
          <w:sz w:val="28"/>
          <w:szCs w:val="28"/>
        </w:rPr>
        <w:t xml:space="preserve"> = </w:t>
      </w:r>
      <w:r w:rsidRPr="00B20B2E"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2902</w:t>
      </w:r>
    </w:p>
    <w:p w:rsidR="00B20B2E" w:rsidRPr="00B20B2E" w:rsidRDefault="00B20B2E" w:rsidP="00B20B2E">
      <w:pPr>
        <w:rPr>
          <w:rFonts w:ascii="Calibri" w:hAnsi="Calibri" w:cs="Calibri"/>
        </w:rPr>
      </w:pPr>
      <w:r w:rsidRPr="00B20B2E">
        <w:rPr>
          <w:rFonts w:ascii="Calibri" w:hAnsi="Calibri" w:cs="Calibri"/>
          <w:sz w:val="28"/>
          <w:szCs w:val="28"/>
          <w:lang w:val="en-US"/>
        </w:rPr>
        <w:t>C</w:t>
      </w:r>
      <w:r w:rsidRPr="00B20B2E">
        <w:rPr>
          <w:rFonts w:ascii="Calibri" w:hAnsi="Calibri" w:cs="Calibri"/>
          <w:sz w:val="28"/>
          <w:szCs w:val="28"/>
        </w:rPr>
        <w:t xml:space="preserve"> = </w:t>
      </w:r>
      <w:r w:rsidRPr="00B20B2E"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18006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Х1=А,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Х2=С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Х3=А+С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Х4=А+С+С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Х5=С-А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Х6=65536-Х4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Х7= -Х1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Х8= -Х2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Х9= -Х3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Х10= -Х4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Х11= - Х5</w:t>
      </w:r>
    </w:p>
    <w:p w:rsidR="00B20B2E" w:rsidRPr="00B20B2E" w:rsidRDefault="00B20B2E" w:rsidP="00B20B2E">
      <w:pPr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  <w:r w:rsidRPr="00B20B2E">
        <w:rPr>
          <w:rFonts w:ascii="Calibri" w:hAnsi="Calibri" w:cs="Calibri"/>
          <w:color w:val="000000"/>
          <w:sz w:val="23"/>
          <w:szCs w:val="23"/>
        </w:rPr>
        <w:t>Х12= -Х6</w:t>
      </w:r>
    </w:p>
    <w:p w:rsidR="00B20B2E" w:rsidRDefault="00B20B2E">
      <w:pPr>
        <w:rPr>
          <w:sz w:val="28"/>
          <w:szCs w:val="28"/>
        </w:rPr>
      </w:pPr>
    </w:p>
    <w:p w:rsidR="00B20B2E" w:rsidRDefault="00B20B2E" w:rsidP="00B20B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Найти: </w:t>
      </w:r>
      <w:r>
        <w:rPr>
          <w:rStyle w:val="scxw46793659"/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Задание 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1.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Выполнить перевод десятичных чисел Х</w:t>
      </w:r>
      <w:proofErr w:type="gramStart"/>
      <w:r>
        <w:rPr>
          <w:rStyle w:val="contextualspellingandgrammarerror"/>
          <w:rFonts w:ascii="Calibri" w:hAnsi="Calibri" w:cs="Calibri"/>
          <w:color w:val="000000"/>
          <w:sz w:val="28"/>
          <w:szCs w:val="28"/>
        </w:rPr>
        <w:t>1,...</w:t>
      </w:r>
      <w:proofErr w:type="gramEnd"/>
      <w:r>
        <w:rPr>
          <w:rStyle w:val="normaltextrun"/>
          <w:rFonts w:ascii="Calibri" w:hAnsi="Calibri" w:cs="Calibri"/>
          <w:color w:val="000000"/>
          <w:sz w:val="28"/>
          <w:szCs w:val="28"/>
        </w:rPr>
        <w:t>,Х12 в двоичную систему счисления, получив их двоичные эквиваленты В1,...,В12 соответственно. Для представления двоичных чисел В</w:t>
      </w:r>
      <w:proofErr w:type="gramStart"/>
      <w:r>
        <w:rPr>
          <w:rStyle w:val="contextualspellingandgrammarerror"/>
          <w:rFonts w:ascii="Calibri" w:hAnsi="Calibri" w:cs="Calibri"/>
          <w:color w:val="000000"/>
          <w:sz w:val="28"/>
          <w:szCs w:val="28"/>
        </w:rPr>
        <w:t>1,...</w:t>
      </w:r>
      <w:proofErr w:type="gramEnd"/>
      <w:r>
        <w:rPr>
          <w:rStyle w:val="normaltextrun"/>
          <w:rFonts w:ascii="Calibri" w:hAnsi="Calibri" w:cs="Calibri"/>
          <w:color w:val="000000"/>
          <w:sz w:val="28"/>
          <w:szCs w:val="28"/>
        </w:rPr>
        <w:t>,В12 использовать 16-разрядный двоичный формат со знаком. Для контроля правильности перевода выполнить обратный перевод двоичных чисел в десятичные и подробно проиллюстрировать последовательность прямого и обратного перевода для чисел Х1, В1, Х7 и В7.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B20B2E" w:rsidRDefault="00B20B2E" w:rsidP="00B20B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Задание 2.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Выполнить следующие сложения двоичных чисел: В1+В2, В2+В3, В7+В8, В8+В9, В2+В7, В1+В8. 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числами. Дать подробные комментарии полученным результатам.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B20B2E" w:rsidRDefault="00B20B2E">
      <w:pPr>
        <w:rPr>
          <w:sz w:val="28"/>
          <w:szCs w:val="28"/>
        </w:rPr>
      </w:pPr>
    </w:p>
    <w:p w:rsidR="00B13234" w:rsidRDefault="00B132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4C5774" w:rsidRPr="004C5774" w:rsidRDefault="004C5774" w:rsidP="004C5774">
      <w:pPr>
        <w:pStyle w:val="1"/>
        <w:rPr>
          <w:b/>
          <w:bCs/>
          <w:sz w:val="32"/>
          <w:szCs w:val="28"/>
        </w:rPr>
      </w:pPr>
      <w:r w:rsidRPr="004C5774">
        <w:rPr>
          <w:b/>
          <w:bCs/>
          <w:sz w:val="32"/>
          <w:szCs w:val="28"/>
        </w:rPr>
        <w:lastRenderedPageBreak/>
        <w:t>Задание 1:</w:t>
      </w:r>
    </w:p>
    <w:p w:rsidR="00B20B2E" w:rsidRPr="004C5774" w:rsidRDefault="00B13234" w:rsidP="004C5774">
      <w:pPr>
        <w:pStyle w:val="1"/>
        <w:rPr>
          <w:b/>
          <w:bCs/>
        </w:rPr>
      </w:pPr>
      <w:r w:rsidRPr="004C5774">
        <w:rPr>
          <w:b/>
          <w:bCs/>
        </w:rPr>
        <w:t>Решение:</w:t>
      </w:r>
    </w:p>
    <w:p w:rsidR="00B13234" w:rsidRDefault="00B13234" w:rsidP="00B13234">
      <w:pPr>
        <w:rPr>
          <w:b/>
          <w:bCs/>
          <w:sz w:val="32"/>
          <w:szCs w:val="32"/>
        </w:rPr>
      </w:pPr>
    </w:p>
    <w:p w:rsidR="00B13234" w:rsidRDefault="00B13234" w:rsidP="005074AB">
      <w:pPr>
        <w:pStyle w:val="1"/>
      </w:pPr>
      <w:r>
        <w:t>Найдем Х1…Х12:</w:t>
      </w:r>
    </w:p>
    <w:p w:rsidR="00B13234" w:rsidRDefault="00B13234" w:rsidP="005074AB">
      <w:pPr>
        <w:pStyle w:val="1"/>
      </w:pPr>
      <w:r>
        <w:rPr>
          <w:lang w:val="en-US"/>
        </w:rPr>
        <w:t>X</w:t>
      </w:r>
      <w:r w:rsidRPr="00B13234">
        <w:t>1 = 2902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>X2 = 18006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 xml:space="preserve">X3 = </w:t>
      </w:r>
      <w:r w:rsidRPr="00B13234">
        <w:rPr>
          <w:lang w:val="en-US"/>
        </w:rPr>
        <w:t>20908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 xml:space="preserve">X4 = </w:t>
      </w:r>
      <w:r w:rsidRPr="00B13234">
        <w:rPr>
          <w:lang w:val="en-US"/>
        </w:rPr>
        <w:t>38914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 xml:space="preserve">X5 = </w:t>
      </w:r>
      <w:r w:rsidRPr="00B13234">
        <w:rPr>
          <w:lang w:val="en-US"/>
        </w:rPr>
        <w:t>15104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 xml:space="preserve">X6 = </w:t>
      </w:r>
      <w:r w:rsidRPr="00B13234">
        <w:rPr>
          <w:lang w:val="en-US"/>
        </w:rPr>
        <w:t>26622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>X7 = -2902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>X8 = -18006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>X9 = -</w:t>
      </w:r>
      <w:r w:rsidRPr="00B13234">
        <w:rPr>
          <w:lang w:val="en-US"/>
        </w:rPr>
        <w:t>20908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>X10 = -</w:t>
      </w:r>
      <w:r w:rsidRPr="00B13234">
        <w:rPr>
          <w:lang w:val="en-US"/>
        </w:rPr>
        <w:t>38914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>X11 = -</w:t>
      </w:r>
      <w:r w:rsidRPr="00B13234">
        <w:rPr>
          <w:lang w:val="en-US"/>
        </w:rPr>
        <w:t>15104</w:t>
      </w:r>
    </w:p>
    <w:p w:rsidR="00B13234" w:rsidRDefault="00B13234" w:rsidP="005074AB">
      <w:pPr>
        <w:pStyle w:val="1"/>
        <w:rPr>
          <w:lang w:val="en-US"/>
        </w:rPr>
      </w:pPr>
      <w:r>
        <w:rPr>
          <w:lang w:val="en-US"/>
        </w:rPr>
        <w:t>X12 = -</w:t>
      </w:r>
      <w:r w:rsidRPr="00B13234">
        <w:rPr>
          <w:lang w:val="en-US"/>
        </w:rPr>
        <w:t>26622</w:t>
      </w:r>
    </w:p>
    <w:p w:rsidR="00B13234" w:rsidRDefault="00B13234" w:rsidP="00B13234">
      <w:pPr>
        <w:rPr>
          <w:sz w:val="28"/>
          <w:szCs w:val="28"/>
          <w:lang w:val="en-US"/>
        </w:rPr>
      </w:pPr>
    </w:p>
    <w:p w:rsidR="00B13234" w:rsidRPr="00C92B4F" w:rsidRDefault="00B13234" w:rsidP="00C92B4F">
      <w:pPr>
        <w:pStyle w:val="1"/>
        <w:rPr>
          <w:rFonts w:ascii="Times New Roman" w:hAnsi="Times New Roman"/>
          <w:sz w:val="24"/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Cs w:val="28"/>
          <w:lang w:val="en-US"/>
        </w:rPr>
        <w:t>B1 =   0</w:t>
      </w:r>
      <w:r w:rsidR="00C92B4F">
        <w:rPr>
          <w:rStyle w:val="normaltextrun"/>
          <w:rFonts w:ascii="Calibri" w:hAnsi="Calibri" w:cs="Calibri"/>
          <w:color w:val="000000"/>
          <w:szCs w:val="28"/>
          <w:lang w:val="en-US"/>
        </w:rPr>
        <w:t xml:space="preserve"> 000 </w:t>
      </w:r>
      <w:r w:rsidR="00C92B4F" w:rsidRPr="00C92B4F">
        <w:rPr>
          <w:lang w:val="en-US"/>
        </w:rPr>
        <w:t>1011</w:t>
      </w:r>
      <w:r w:rsidR="00C92B4F">
        <w:rPr>
          <w:lang w:val="en-US"/>
        </w:rPr>
        <w:t xml:space="preserve"> </w:t>
      </w:r>
      <w:r w:rsidR="00C92B4F" w:rsidRPr="00C92B4F">
        <w:rPr>
          <w:lang w:val="en-US"/>
        </w:rPr>
        <w:t>0101</w:t>
      </w:r>
      <w:r w:rsidR="00C92B4F">
        <w:rPr>
          <w:lang w:val="en-US"/>
        </w:rPr>
        <w:t xml:space="preserve"> </w:t>
      </w:r>
      <w:r w:rsidR="00C92B4F" w:rsidRPr="00C92B4F">
        <w:rPr>
          <w:lang w:val="en-US"/>
        </w:rPr>
        <w:t>0110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C92B4F" w:rsidRDefault="00B13234" w:rsidP="00C92B4F">
      <w:pPr>
        <w:pStyle w:val="1"/>
        <w:rPr>
          <w:rFonts w:ascii="Times New Roman" w:hAnsi="Times New Roman"/>
          <w:sz w:val="24"/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Cs w:val="28"/>
          <w:lang w:val="en-US"/>
        </w:rPr>
        <w:t xml:space="preserve">B2 </w:t>
      </w:r>
      <w:r w:rsidRPr="00C92B4F">
        <w:rPr>
          <w:lang w:val="en-US"/>
        </w:rPr>
        <w:t>=   0</w:t>
      </w:r>
      <w:r w:rsidR="00C92B4F" w:rsidRPr="00C92B4F">
        <w:rPr>
          <w:lang w:val="en-US"/>
        </w:rPr>
        <w:t> 100</w:t>
      </w:r>
      <w:r w:rsidR="00C92B4F">
        <w:rPr>
          <w:lang w:val="en-US"/>
        </w:rPr>
        <w:t xml:space="preserve"> </w:t>
      </w:r>
      <w:r w:rsidR="00C92B4F" w:rsidRPr="00C92B4F">
        <w:rPr>
          <w:lang w:val="en-US"/>
        </w:rPr>
        <w:t>0110</w:t>
      </w:r>
      <w:r w:rsidR="00C92B4F">
        <w:rPr>
          <w:lang w:val="en-US"/>
        </w:rPr>
        <w:t xml:space="preserve"> </w:t>
      </w:r>
      <w:r w:rsidR="00C92B4F" w:rsidRPr="00C92B4F">
        <w:rPr>
          <w:lang w:val="en-US"/>
        </w:rPr>
        <w:t>0101</w:t>
      </w:r>
      <w:r w:rsidR="00C92B4F">
        <w:rPr>
          <w:lang w:val="en-US"/>
        </w:rPr>
        <w:t xml:space="preserve"> </w:t>
      </w:r>
      <w:r w:rsidR="00C92B4F" w:rsidRPr="00C92B4F">
        <w:rPr>
          <w:lang w:val="en-US"/>
        </w:rPr>
        <w:t>0110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AE0504" w:rsidRDefault="00B13234" w:rsidP="00C92B4F">
      <w:pPr>
        <w:pStyle w:val="1"/>
        <w:rPr>
          <w:rFonts w:ascii="Times New Roman" w:hAnsi="Times New Roman"/>
          <w:sz w:val="24"/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Cs w:val="28"/>
          <w:lang w:val="en-US"/>
        </w:rPr>
        <w:t>B3 =   0</w:t>
      </w:r>
      <w:r w:rsidR="00C92B4F">
        <w:rPr>
          <w:rStyle w:val="normaltextrun"/>
          <w:rFonts w:ascii="Calibri" w:hAnsi="Calibri" w:cs="Calibri"/>
          <w:color w:val="000000"/>
          <w:szCs w:val="28"/>
          <w:lang w:val="en-US"/>
        </w:rPr>
        <w:t> </w:t>
      </w:r>
      <w:r w:rsidR="00C92B4F" w:rsidRPr="00AE0504">
        <w:rPr>
          <w:lang w:val="en-US"/>
        </w:rPr>
        <w:t>101</w:t>
      </w:r>
      <w:r w:rsidR="00C92B4F">
        <w:rPr>
          <w:lang w:val="en-US"/>
        </w:rPr>
        <w:t xml:space="preserve"> </w:t>
      </w:r>
      <w:r w:rsidR="00C92B4F" w:rsidRPr="00AE0504">
        <w:rPr>
          <w:lang w:val="en-US"/>
        </w:rPr>
        <w:t>0001</w:t>
      </w:r>
      <w:r w:rsidR="00C92B4F">
        <w:rPr>
          <w:lang w:val="en-US"/>
        </w:rPr>
        <w:t xml:space="preserve"> </w:t>
      </w:r>
      <w:r w:rsidR="00C92B4F" w:rsidRPr="00AE0504">
        <w:rPr>
          <w:lang w:val="en-US"/>
        </w:rPr>
        <w:t>1010</w:t>
      </w:r>
      <w:r w:rsidR="00C92B4F">
        <w:rPr>
          <w:lang w:val="en-US"/>
        </w:rPr>
        <w:t xml:space="preserve"> </w:t>
      </w:r>
      <w:r w:rsidR="00C92B4F" w:rsidRPr="00AE0504">
        <w:rPr>
          <w:lang w:val="en-US"/>
        </w:rPr>
        <w:t>1100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AE0504" w:rsidRDefault="00B13234" w:rsidP="00C92B4F">
      <w:pPr>
        <w:pStyle w:val="1"/>
        <w:rPr>
          <w:rFonts w:ascii="Times New Roman" w:hAnsi="Times New Roman"/>
          <w:sz w:val="24"/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Cs w:val="28"/>
          <w:lang w:val="en-US"/>
        </w:rPr>
        <w:t>B4 =   </w:t>
      </w:r>
      <w:r w:rsidR="00C92B4F" w:rsidRPr="00AE0504">
        <w:rPr>
          <w:lang w:val="en-US"/>
        </w:rPr>
        <w:t>1</w:t>
      </w:r>
      <w:r w:rsidR="00AE0504">
        <w:rPr>
          <w:lang w:val="en-US"/>
        </w:rPr>
        <w:t xml:space="preserve"> </w:t>
      </w:r>
      <w:r w:rsidR="00C92B4F" w:rsidRPr="00AE0504">
        <w:rPr>
          <w:lang w:val="en-US"/>
        </w:rPr>
        <w:t>001</w:t>
      </w:r>
      <w:r w:rsidR="00C92B4F">
        <w:rPr>
          <w:lang w:val="en-US"/>
        </w:rPr>
        <w:t xml:space="preserve"> </w:t>
      </w:r>
      <w:r w:rsidR="00C92B4F" w:rsidRPr="00AE0504">
        <w:rPr>
          <w:lang w:val="en-US"/>
        </w:rPr>
        <w:t>1000</w:t>
      </w:r>
      <w:r w:rsidR="00C92B4F">
        <w:rPr>
          <w:lang w:val="en-US"/>
        </w:rPr>
        <w:t xml:space="preserve"> </w:t>
      </w:r>
      <w:r w:rsidR="00C92B4F" w:rsidRPr="00AE0504">
        <w:rPr>
          <w:lang w:val="en-US"/>
        </w:rPr>
        <w:t>0000</w:t>
      </w:r>
      <w:r w:rsidR="00C92B4F">
        <w:rPr>
          <w:lang w:val="en-US"/>
        </w:rPr>
        <w:t xml:space="preserve"> </w:t>
      </w:r>
      <w:r w:rsidR="00C92B4F" w:rsidRPr="00AE0504">
        <w:rPr>
          <w:lang w:val="en-US"/>
        </w:rPr>
        <w:t>0010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normaltextrun"/>
          <w:rFonts w:ascii="Calibri" w:hAnsi="Calibri" w:cs="Calibri"/>
          <w:color w:val="000000"/>
          <w:szCs w:val="28"/>
          <w:lang w:val="en-US"/>
        </w:rPr>
        <w:t> </w:t>
      </w:r>
      <w:r w:rsidRPr="00B13234">
        <w:rPr>
          <w:rStyle w:val="eop"/>
          <w:rFonts w:ascii="Calibri" w:hAnsi="Calibri" w:cs="Calibri"/>
          <w:color w:val="000000"/>
          <w:szCs w:val="28"/>
          <w:lang w:val="en-US"/>
        </w:rPr>
        <w:t> </w:t>
      </w:r>
    </w:p>
    <w:p w:rsidR="00B13234" w:rsidRPr="00AE0504" w:rsidRDefault="00B13234" w:rsidP="00AE0504">
      <w:pPr>
        <w:pStyle w:val="1"/>
        <w:rPr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Cs w:val="28"/>
          <w:lang w:val="en-US"/>
        </w:rPr>
        <w:t>B5 =   0 </w:t>
      </w:r>
      <w:r w:rsidR="00AE0504">
        <w:rPr>
          <w:rStyle w:val="normaltextrun"/>
          <w:rFonts w:ascii="Calibri" w:hAnsi="Calibri" w:cs="Calibri"/>
          <w:color w:val="000000"/>
          <w:szCs w:val="28"/>
          <w:lang w:val="en-US"/>
        </w:rPr>
        <w:t>0</w:t>
      </w:r>
      <w:r w:rsidR="00AE0504" w:rsidRPr="00AE0504">
        <w:rPr>
          <w:lang w:val="en-US"/>
        </w:rPr>
        <w:t>11</w:t>
      </w:r>
      <w:r w:rsidR="00AE0504">
        <w:rPr>
          <w:lang w:val="en-US"/>
        </w:rPr>
        <w:t xml:space="preserve"> </w:t>
      </w:r>
      <w:r w:rsidR="00AE0504" w:rsidRPr="00AE0504">
        <w:rPr>
          <w:lang w:val="en-US"/>
        </w:rPr>
        <w:t>1011</w:t>
      </w:r>
      <w:r w:rsidR="00AE0504">
        <w:rPr>
          <w:lang w:val="en-US"/>
        </w:rPr>
        <w:t xml:space="preserve"> </w:t>
      </w:r>
      <w:r w:rsidR="00AE0504" w:rsidRPr="00AE0504">
        <w:rPr>
          <w:lang w:val="en-US"/>
        </w:rPr>
        <w:t>0000</w:t>
      </w:r>
      <w:r w:rsidR="00AE0504">
        <w:rPr>
          <w:lang w:val="en-US"/>
        </w:rPr>
        <w:t xml:space="preserve"> </w:t>
      </w:r>
      <w:r w:rsidR="00AE0504" w:rsidRPr="00AE0504">
        <w:rPr>
          <w:lang w:val="en-US"/>
        </w:rPr>
        <w:t>0000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AE0504" w:rsidRDefault="00B13234" w:rsidP="00AE0504">
      <w:pPr>
        <w:pStyle w:val="1"/>
        <w:rPr>
          <w:rFonts w:ascii="Times New Roman" w:hAnsi="Times New Roman"/>
          <w:sz w:val="24"/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Cs w:val="28"/>
          <w:lang w:val="en-US"/>
        </w:rPr>
        <w:t>B6 =   0</w:t>
      </w:r>
      <w:r w:rsidR="00AE0504">
        <w:rPr>
          <w:rStyle w:val="normaltextrun"/>
          <w:rFonts w:ascii="Calibri" w:hAnsi="Calibri" w:cs="Calibri"/>
          <w:color w:val="000000"/>
          <w:szCs w:val="28"/>
          <w:lang w:val="en-US"/>
        </w:rPr>
        <w:t> </w:t>
      </w:r>
      <w:r w:rsidR="00AE0504" w:rsidRPr="00AE0504">
        <w:rPr>
          <w:lang w:val="en-US"/>
        </w:rPr>
        <w:t>110</w:t>
      </w:r>
      <w:r w:rsidR="00AE0504">
        <w:rPr>
          <w:lang w:val="en-US"/>
        </w:rPr>
        <w:t xml:space="preserve"> </w:t>
      </w:r>
      <w:r w:rsidR="00AE0504" w:rsidRPr="00AE0504">
        <w:rPr>
          <w:lang w:val="en-US"/>
        </w:rPr>
        <w:t>0111</w:t>
      </w:r>
      <w:r w:rsidR="00AE0504">
        <w:rPr>
          <w:lang w:val="en-US"/>
        </w:rPr>
        <w:t xml:space="preserve"> </w:t>
      </w:r>
      <w:r w:rsidR="00AE0504" w:rsidRPr="00AE0504">
        <w:rPr>
          <w:lang w:val="en-US"/>
        </w:rPr>
        <w:t>1111</w:t>
      </w:r>
      <w:r w:rsidR="00AE0504">
        <w:rPr>
          <w:lang w:val="en-US"/>
        </w:rPr>
        <w:t xml:space="preserve"> </w:t>
      </w:r>
      <w:r w:rsidR="00AE0504" w:rsidRPr="00AE0504">
        <w:rPr>
          <w:lang w:val="en-US"/>
        </w:rPr>
        <w:t>1110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B13234" w:rsidRDefault="00B13234" w:rsidP="00B132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B7 = </w:t>
      </w:r>
      <w:r w:rsidR="00AE0504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  1 111 0100 1010 1010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B13234" w:rsidRDefault="00B13234" w:rsidP="00B132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B8 =   1</w:t>
      </w:r>
      <w:r w:rsidR="00AE0504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 011 1001 1010 1010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B13234" w:rsidRDefault="00B13234" w:rsidP="00B132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B9 =   1</w:t>
      </w:r>
      <w:r w:rsidR="00AE0504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 010 1110 0101 0100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B13234" w:rsidRDefault="00B13234" w:rsidP="00B132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13234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B10 = </w:t>
      </w:r>
      <w:r w:rsidR="00AE0504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0 110 0111 1111 1110</w:t>
      </w:r>
      <w:r w:rsidRPr="00B13234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B13234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C92B4F" w:rsidRDefault="00B13234" w:rsidP="00B132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92B4F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B11 = 1</w:t>
      </w:r>
      <w:r w:rsidR="005074AB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 100 0101 0000 0000</w:t>
      </w:r>
      <w:r w:rsidRPr="00C92B4F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C92B4F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Pr="00C92B4F" w:rsidRDefault="00B13234" w:rsidP="00B132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92B4F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B12 = 1</w:t>
      </w:r>
      <w:r w:rsidR="005074AB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 001 1000 0000 0010</w:t>
      </w:r>
      <w:r w:rsidRPr="00C92B4F">
        <w:rPr>
          <w:rStyle w:val="normaltextrun"/>
          <w:rFonts w:ascii="Calibri" w:hAnsi="Calibri" w:cs="Calibri"/>
          <w:color w:val="000000"/>
          <w:sz w:val="22"/>
          <w:szCs w:val="22"/>
          <w:vertAlign w:val="subscript"/>
          <w:lang w:val="en-US"/>
        </w:rPr>
        <w:t>2</w:t>
      </w:r>
      <w:r w:rsidRPr="00C92B4F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13234" w:rsidRDefault="00B13234" w:rsidP="00B13234">
      <w:pPr>
        <w:rPr>
          <w:sz w:val="28"/>
          <w:szCs w:val="28"/>
          <w:lang w:val="en-US"/>
        </w:rPr>
      </w:pPr>
    </w:p>
    <w:p w:rsidR="005074AB" w:rsidRDefault="005074AB" w:rsidP="005074AB">
      <w:pPr>
        <w:pStyle w:val="1"/>
      </w:pPr>
      <w:r>
        <w:rPr>
          <w:lang w:val="en-US"/>
        </w:rPr>
        <w:t>X1</w:t>
      </w:r>
      <w:r w:rsidRPr="005074AB">
        <w:rPr>
          <w:vertAlign w:val="subscript"/>
          <w:lang w:val="en-US"/>
        </w:rPr>
        <w:t>10</w:t>
      </w:r>
      <w:r>
        <w:rPr>
          <w:lang w:val="en-US"/>
        </w:rPr>
        <w:t xml:space="preserve"> –&gt; B1</w:t>
      </w:r>
      <w:r w:rsidRPr="005074AB">
        <w:rPr>
          <w:vertAlign w:val="subscript"/>
          <w:lang w:val="en-US"/>
        </w:rPr>
        <w:t>2</w:t>
      </w:r>
      <w:r>
        <w:t>:</w:t>
      </w:r>
    </w:p>
    <w:p w:rsidR="005074AB" w:rsidRDefault="005074AB" w:rsidP="005074AB">
      <w:pPr>
        <w:pStyle w:val="1"/>
      </w:pPr>
      <w:r>
        <w:rPr>
          <w:lang w:val="en-US"/>
        </w:rPr>
        <w:t>X</w:t>
      </w:r>
      <w:r w:rsidRPr="005074AB">
        <w:t xml:space="preserve">1 – </w:t>
      </w:r>
      <w:r>
        <w:t>положительное, значит старший бит равен нулю.</w:t>
      </w:r>
    </w:p>
    <w:p w:rsidR="005074AB" w:rsidRDefault="005074AB" w:rsidP="005074AB">
      <w:pPr>
        <w:pStyle w:val="1"/>
        <w:rPr>
          <w:vertAlign w:val="subscript"/>
        </w:rPr>
      </w:pPr>
      <w:r>
        <w:t>2902 = 2</w:t>
      </w:r>
      <w:r w:rsidRPr="005074AB">
        <w:rPr>
          <w:vertAlign w:val="superscript"/>
        </w:rPr>
        <w:t>11</w:t>
      </w:r>
      <w:r>
        <w:t>+2</w:t>
      </w:r>
      <w:r w:rsidRPr="005074AB">
        <w:rPr>
          <w:vertAlign w:val="superscript"/>
        </w:rPr>
        <w:t>9</w:t>
      </w:r>
      <w:r>
        <w:t>+2</w:t>
      </w:r>
      <w:r w:rsidRPr="005074AB">
        <w:rPr>
          <w:vertAlign w:val="superscript"/>
        </w:rPr>
        <w:t>8</w:t>
      </w:r>
      <w:r>
        <w:t>+2</w:t>
      </w:r>
      <w:r w:rsidRPr="005074AB">
        <w:rPr>
          <w:vertAlign w:val="superscript"/>
        </w:rPr>
        <w:t>6</w:t>
      </w:r>
      <w:r>
        <w:t>+2</w:t>
      </w:r>
      <w:r w:rsidRPr="005074AB">
        <w:rPr>
          <w:vertAlign w:val="superscript"/>
        </w:rPr>
        <w:t>4</w:t>
      </w:r>
      <w:r>
        <w:t>+2</w:t>
      </w:r>
      <w:r w:rsidRPr="005074AB">
        <w:rPr>
          <w:vertAlign w:val="superscript"/>
        </w:rPr>
        <w:t>2</w:t>
      </w:r>
      <w:r>
        <w:t>+2</w:t>
      </w:r>
      <w:r w:rsidRPr="005074AB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= </w:t>
      </w:r>
      <w:r w:rsidRPr="00C92B4F">
        <w:rPr>
          <w:lang w:val="en-US"/>
        </w:rPr>
        <w:t>1011</w:t>
      </w:r>
      <w:r>
        <w:rPr>
          <w:lang w:val="en-US"/>
        </w:rPr>
        <w:t xml:space="preserve"> </w:t>
      </w:r>
      <w:r w:rsidRPr="00C92B4F">
        <w:rPr>
          <w:lang w:val="en-US"/>
        </w:rPr>
        <w:t>0101</w:t>
      </w:r>
      <w:r>
        <w:rPr>
          <w:lang w:val="en-US"/>
        </w:rPr>
        <w:t xml:space="preserve"> </w:t>
      </w:r>
      <w:r w:rsidRPr="00C92B4F">
        <w:rPr>
          <w:lang w:val="en-US"/>
        </w:rPr>
        <w:t>0110</w:t>
      </w:r>
      <w:r w:rsidRPr="005074AB">
        <w:rPr>
          <w:vertAlign w:val="subscript"/>
        </w:rPr>
        <w:t>2</w:t>
      </w:r>
    </w:p>
    <w:p w:rsidR="005074AB" w:rsidRDefault="005074AB" w:rsidP="005074AB">
      <w:pPr>
        <w:pStyle w:val="1"/>
        <w:rPr>
          <w:vertAlign w:val="subscrip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BB7155" w:rsidTr="00BB7155"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15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14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13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12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11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10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9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6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</w:p>
        </w:tc>
        <w:tc>
          <w:tcPr>
            <w:tcW w:w="585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</w:tr>
      <w:tr w:rsidR="00BB7155" w:rsidTr="00BB7155"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</w:p>
        </w:tc>
        <w:tc>
          <w:tcPr>
            <w:tcW w:w="584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</w:p>
        </w:tc>
        <w:tc>
          <w:tcPr>
            <w:tcW w:w="585" w:type="dxa"/>
          </w:tcPr>
          <w:p w:rsidR="00BB7155" w:rsidRDefault="00BB7155" w:rsidP="00BB7155">
            <w:pPr>
              <w:pStyle w:val="1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0</w:t>
            </w:r>
          </w:p>
        </w:tc>
      </w:tr>
    </w:tbl>
    <w:p w:rsidR="005074AB" w:rsidRDefault="005074AB" w:rsidP="005074AB">
      <w:pPr>
        <w:pStyle w:val="1"/>
        <w:rPr>
          <w:vertAlign w:val="superscript"/>
        </w:rPr>
      </w:pPr>
    </w:p>
    <w:p w:rsidR="00BB7155" w:rsidRDefault="00BB7155" w:rsidP="00BB7155">
      <w:pPr>
        <w:pStyle w:val="1"/>
        <w:rPr>
          <w:lang w:val="en-US"/>
        </w:rPr>
      </w:pPr>
      <w:r w:rsidRPr="00BB7155">
        <w:t>B1</w:t>
      </w:r>
      <w:r w:rsidRPr="00BB7155">
        <w:rPr>
          <w:vertAlign w:val="subscript"/>
          <w:lang w:val="en-US"/>
        </w:rPr>
        <w:t>2</w:t>
      </w:r>
      <w:r w:rsidRPr="00BB7155">
        <w:rPr>
          <w:lang w:val="en-US"/>
        </w:rPr>
        <w:t xml:space="preserve"> –&gt;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X1</w:t>
      </w:r>
      <w:r w:rsidRPr="00BB7155">
        <w:rPr>
          <w:vertAlign w:val="subscript"/>
          <w:lang w:val="en-US"/>
        </w:rPr>
        <w:t>10</w:t>
      </w:r>
      <w:r>
        <w:rPr>
          <w:lang w:val="en-US"/>
        </w:rPr>
        <w:t>:</w:t>
      </w:r>
    </w:p>
    <w:p w:rsidR="00BB7155" w:rsidRDefault="00BB7155" w:rsidP="00BB7155">
      <w:pPr>
        <w:pStyle w:val="1"/>
      </w:pPr>
      <w:r>
        <w:rPr>
          <w:rStyle w:val="normaltextrun"/>
          <w:rFonts w:ascii="Calibri" w:hAnsi="Calibri" w:cs="Calibri"/>
          <w:color w:val="000000"/>
          <w:szCs w:val="28"/>
          <w:lang w:val="en-US"/>
        </w:rPr>
        <w:t xml:space="preserve">000 </w:t>
      </w:r>
      <w:r w:rsidRPr="00C92B4F">
        <w:rPr>
          <w:lang w:val="en-US"/>
        </w:rPr>
        <w:t>1011</w:t>
      </w:r>
      <w:r>
        <w:rPr>
          <w:lang w:val="en-US"/>
        </w:rPr>
        <w:t xml:space="preserve"> </w:t>
      </w:r>
      <w:r w:rsidRPr="00C92B4F">
        <w:rPr>
          <w:lang w:val="en-US"/>
        </w:rPr>
        <w:t>0101</w:t>
      </w:r>
      <w:r>
        <w:rPr>
          <w:lang w:val="en-US"/>
        </w:rPr>
        <w:t xml:space="preserve"> </w:t>
      </w:r>
      <w:r w:rsidRPr="00C92B4F">
        <w:rPr>
          <w:lang w:val="en-US"/>
        </w:rPr>
        <w:t>0110</w:t>
      </w:r>
      <w:r>
        <w:t xml:space="preserve"> = </w:t>
      </w:r>
      <w:r w:rsidRPr="00BB7155">
        <w:rPr>
          <w:sz w:val="24"/>
          <w:szCs w:val="22"/>
        </w:rPr>
        <w:t>0*2</w:t>
      </w:r>
      <w:r w:rsidRPr="00BB7155">
        <w:rPr>
          <w:sz w:val="24"/>
          <w:szCs w:val="22"/>
          <w:vertAlign w:val="superscript"/>
        </w:rPr>
        <w:t>14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13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12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11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10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9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8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7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6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5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4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3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2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1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0</w:t>
      </w:r>
      <w:r w:rsidRPr="00BB7155">
        <w:rPr>
          <w:sz w:val="18"/>
          <w:szCs w:val="16"/>
        </w:rPr>
        <w:t xml:space="preserve"> </w:t>
      </w:r>
      <w:r>
        <w:rPr>
          <w:sz w:val="18"/>
          <w:szCs w:val="16"/>
        </w:rPr>
        <w:t xml:space="preserve">            </w:t>
      </w:r>
      <w:r>
        <w:t>= 2902</w:t>
      </w:r>
    </w:p>
    <w:p w:rsidR="00BB7155" w:rsidRDefault="00BB7155" w:rsidP="00BB7155">
      <w:pPr>
        <w:pStyle w:val="1"/>
      </w:pPr>
    </w:p>
    <w:p w:rsidR="00BB7155" w:rsidRPr="004C5774" w:rsidRDefault="00BB7155" w:rsidP="004C5774">
      <w:pPr>
        <w:rPr>
          <w:rFonts w:asciiTheme="minorHAnsi" w:hAnsiTheme="minorHAnsi"/>
          <w:sz w:val="28"/>
        </w:rPr>
      </w:pPr>
      <w:r>
        <w:br w:type="page"/>
      </w:r>
      <w:r>
        <w:rPr>
          <w:lang w:val="en-US"/>
        </w:rPr>
        <w:lastRenderedPageBreak/>
        <w:t>X7</w:t>
      </w:r>
      <w:r w:rsidRPr="00BB7155">
        <w:rPr>
          <w:vertAlign w:val="subscript"/>
          <w:lang w:val="en-US"/>
        </w:rPr>
        <w:t>10</w:t>
      </w:r>
      <w:r>
        <w:rPr>
          <w:lang w:val="en-US"/>
        </w:rPr>
        <w:t xml:space="preserve"> –&gt;B7</w:t>
      </w:r>
      <w:r w:rsidRPr="00BB7155">
        <w:rPr>
          <w:vertAlign w:val="subscript"/>
          <w:lang w:val="en-US"/>
        </w:rPr>
        <w:t>2</w:t>
      </w:r>
      <w:r>
        <w:rPr>
          <w:lang w:val="en-US"/>
        </w:rPr>
        <w:t>:</w:t>
      </w:r>
    </w:p>
    <w:p w:rsidR="004C5774" w:rsidRDefault="004C5774" w:rsidP="004C5774">
      <w:pPr>
        <w:pStyle w:val="1"/>
      </w:pPr>
      <w:r>
        <w:rPr>
          <w:lang w:val="en-US"/>
        </w:rPr>
        <w:t>X</w:t>
      </w:r>
      <w:r w:rsidRPr="004C5774">
        <w:t>7</w:t>
      </w:r>
      <w:r w:rsidRPr="005074AB">
        <w:t xml:space="preserve"> – </w:t>
      </w:r>
      <w:r>
        <w:t>отрицательное, значит старший бит равен единице.</w:t>
      </w:r>
    </w:p>
    <w:p w:rsidR="004C5774" w:rsidRDefault="004C5774" w:rsidP="004C5774">
      <w:pPr>
        <w:pStyle w:val="1"/>
        <w:rPr>
          <w:vertAlign w:val="subscript"/>
        </w:rPr>
      </w:pPr>
      <w:r>
        <w:t>2902 = 2</w:t>
      </w:r>
      <w:r w:rsidRPr="005074AB">
        <w:rPr>
          <w:vertAlign w:val="superscript"/>
        </w:rPr>
        <w:t>11</w:t>
      </w:r>
      <w:r>
        <w:t>+2</w:t>
      </w:r>
      <w:r w:rsidRPr="005074AB">
        <w:rPr>
          <w:vertAlign w:val="superscript"/>
        </w:rPr>
        <w:t>9</w:t>
      </w:r>
      <w:r>
        <w:t>+2</w:t>
      </w:r>
      <w:r w:rsidRPr="005074AB">
        <w:rPr>
          <w:vertAlign w:val="superscript"/>
        </w:rPr>
        <w:t>8</w:t>
      </w:r>
      <w:r>
        <w:t>+2</w:t>
      </w:r>
      <w:r w:rsidRPr="005074AB">
        <w:rPr>
          <w:vertAlign w:val="superscript"/>
        </w:rPr>
        <w:t>6</w:t>
      </w:r>
      <w:r>
        <w:t>+2</w:t>
      </w:r>
      <w:r w:rsidRPr="005074AB">
        <w:rPr>
          <w:vertAlign w:val="superscript"/>
        </w:rPr>
        <w:t>4</w:t>
      </w:r>
      <w:r>
        <w:t>+2</w:t>
      </w:r>
      <w:r w:rsidRPr="005074AB">
        <w:rPr>
          <w:vertAlign w:val="superscript"/>
        </w:rPr>
        <w:t>2</w:t>
      </w:r>
      <w:r>
        <w:t>+2</w:t>
      </w:r>
      <w:r w:rsidRPr="005074AB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= 0 000 </w:t>
      </w:r>
      <w:r w:rsidRPr="004C5774">
        <w:t>1011 0101 0110</w:t>
      </w:r>
      <w:r w:rsidRPr="005074AB">
        <w:rPr>
          <w:vertAlign w:val="subscript"/>
        </w:rPr>
        <w:t>2</w:t>
      </w:r>
    </w:p>
    <w:p w:rsidR="004C5774" w:rsidRDefault="004C5774" w:rsidP="00BB7155">
      <w:pPr>
        <w:pStyle w:val="1"/>
      </w:pPr>
      <w:r>
        <w:t>Выполняем побитовую инверсию: 1 111 0100 1010 1001</w:t>
      </w:r>
      <w:r w:rsidRPr="004C5774">
        <w:rPr>
          <w:vertAlign w:val="subscript"/>
        </w:rPr>
        <w:t>2</w:t>
      </w:r>
    </w:p>
    <w:p w:rsidR="004C5774" w:rsidRDefault="004C5774" w:rsidP="00BB7155">
      <w:pPr>
        <w:pStyle w:val="1"/>
      </w:pPr>
      <w:r>
        <w:t>Прибавляем единицу:</w:t>
      </w:r>
    </w:p>
    <w:p w:rsidR="004C5774" w:rsidRDefault="004C5774" w:rsidP="00BB7155">
      <w:pPr>
        <w:pStyle w:val="1"/>
        <w:rPr>
          <w:rStyle w:val="normaltextrun"/>
          <w:rFonts w:ascii="Calibri" w:hAnsi="Calibri" w:cs="Calibri"/>
          <w:color w:val="000000"/>
          <w:szCs w:val="28"/>
          <w:vertAlign w:val="subscript"/>
        </w:rPr>
      </w:pPr>
      <w:r>
        <w:rPr>
          <w:rStyle w:val="normaltextrun"/>
          <w:rFonts w:ascii="Calibri" w:hAnsi="Calibri" w:cs="Calibri"/>
          <w:color w:val="000000"/>
          <w:szCs w:val="28"/>
          <w:lang w:val="en-US"/>
        </w:rPr>
        <w:t>1 111 0100 1010 1010</w:t>
      </w:r>
      <w:r w:rsidRPr="004C5774">
        <w:rPr>
          <w:rStyle w:val="normaltextrun"/>
          <w:rFonts w:ascii="Calibri" w:hAnsi="Calibri" w:cs="Calibri"/>
          <w:color w:val="000000"/>
          <w:szCs w:val="28"/>
          <w:vertAlign w:val="subscript"/>
        </w:rPr>
        <w:t>2</w:t>
      </w:r>
    </w:p>
    <w:p w:rsidR="004C5774" w:rsidRDefault="004C5774" w:rsidP="00BB7155">
      <w:pPr>
        <w:pStyle w:val="1"/>
        <w:rPr>
          <w:rStyle w:val="normaltextrun"/>
          <w:rFonts w:ascii="Calibri" w:hAnsi="Calibri" w:cs="Calibri"/>
          <w:color w:val="000000"/>
          <w:szCs w:val="28"/>
          <w:vertAlign w:val="subscript"/>
        </w:rPr>
      </w:pPr>
    </w:p>
    <w:p w:rsidR="004C5774" w:rsidRPr="004C5774" w:rsidRDefault="004C5774" w:rsidP="004C5774">
      <w:pPr>
        <w:pStyle w:val="1"/>
      </w:pPr>
      <w:r>
        <w:rPr>
          <w:rStyle w:val="normaltextrun"/>
          <w:rFonts w:ascii="Calibri" w:hAnsi="Calibri" w:cs="Calibri"/>
          <w:color w:val="000000"/>
          <w:szCs w:val="28"/>
        </w:rPr>
        <w:t>-2902</w:t>
      </w:r>
      <w:r w:rsidRPr="004C5774">
        <w:rPr>
          <w:rStyle w:val="normaltextrun"/>
          <w:rFonts w:ascii="Calibri" w:hAnsi="Calibri" w:cs="Calibri"/>
          <w:color w:val="000000"/>
          <w:szCs w:val="28"/>
          <w:vertAlign w:val="subscript"/>
        </w:rPr>
        <w:t>10</w:t>
      </w:r>
      <w:r>
        <w:rPr>
          <w:rStyle w:val="normaltextrun"/>
          <w:rFonts w:ascii="Calibri" w:hAnsi="Calibri" w:cs="Calibri"/>
          <w:color w:val="000000"/>
          <w:szCs w:val="28"/>
        </w:rPr>
        <w:t xml:space="preserve"> = </w:t>
      </w:r>
      <w:r>
        <w:rPr>
          <w:rStyle w:val="normaltextrun"/>
          <w:rFonts w:ascii="Calibri" w:hAnsi="Calibri" w:cs="Calibri"/>
          <w:color w:val="000000"/>
          <w:szCs w:val="28"/>
          <w:lang w:val="en-US"/>
        </w:rPr>
        <w:t>1 111 0100 1010 1010</w:t>
      </w:r>
      <w:r w:rsidRPr="004C5774">
        <w:rPr>
          <w:rStyle w:val="normaltextrun"/>
          <w:rFonts w:ascii="Calibri" w:hAnsi="Calibri" w:cs="Calibri"/>
          <w:color w:val="000000"/>
          <w:szCs w:val="28"/>
          <w:vertAlign w:val="subscript"/>
        </w:rPr>
        <w:t>2</w:t>
      </w:r>
    </w:p>
    <w:p w:rsidR="004C5774" w:rsidRDefault="004C5774" w:rsidP="00BB7155">
      <w:pPr>
        <w:pStyle w:val="1"/>
      </w:pPr>
    </w:p>
    <w:p w:rsidR="004C5774" w:rsidRDefault="004C5774" w:rsidP="00BB7155">
      <w:pPr>
        <w:pStyle w:val="1"/>
      </w:pPr>
      <w:r>
        <w:t>Найдем Х7</w:t>
      </w:r>
      <w:r w:rsidRPr="004C5774">
        <w:rPr>
          <w:vertAlign w:val="subscript"/>
        </w:rPr>
        <w:t>10</w:t>
      </w:r>
      <w:r>
        <w:t>:</w:t>
      </w:r>
    </w:p>
    <w:p w:rsidR="004C5774" w:rsidRDefault="004C5774" w:rsidP="00BB7155">
      <w:pPr>
        <w:pStyle w:val="1"/>
        <w:rPr>
          <w:sz w:val="18"/>
          <w:szCs w:val="16"/>
        </w:rPr>
      </w:pPr>
      <w:r>
        <w:t xml:space="preserve">- 000 </w:t>
      </w:r>
      <w:r w:rsidRPr="004C5774">
        <w:t>1011 0101 0110</w:t>
      </w:r>
      <w:r w:rsidRPr="004C5774">
        <w:rPr>
          <w:vertAlign w:val="subscript"/>
        </w:rPr>
        <w:t>2</w:t>
      </w:r>
      <w:r>
        <w:t xml:space="preserve"> = -1*(</w:t>
      </w:r>
      <w:r w:rsidRPr="00BB7155">
        <w:rPr>
          <w:sz w:val="24"/>
          <w:szCs w:val="22"/>
        </w:rPr>
        <w:t>0*2</w:t>
      </w:r>
      <w:r w:rsidRPr="00BB7155">
        <w:rPr>
          <w:sz w:val="24"/>
          <w:szCs w:val="22"/>
          <w:vertAlign w:val="superscript"/>
        </w:rPr>
        <w:t>14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13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12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11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10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9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8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7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6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5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4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3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2</w:t>
      </w:r>
      <w:r w:rsidRPr="00BB7155">
        <w:rPr>
          <w:sz w:val="24"/>
          <w:szCs w:val="22"/>
        </w:rPr>
        <w:t>+1*2</w:t>
      </w:r>
      <w:r w:rsidRPr="00BB7155">
        <w:rPr>
          <w:sz w:val="24"/>
          <w:szCs w:val="22"/>
          <w:vertAlign w:val="superscript"/>
        </w:rPr>
        <w:t>1</w:t>
      </w:r>
      <w:r w:rsidRPr="00BB7155">
        <w:rPr>
          <w:sz w:val="24"/>
          <w:szCs w:val="22"/>
        </w:rPr>
        <w:t>+0*2</w:t>
      </w:r>
      <w:r w:rsidRPr="00BB7155">
        <w:rPr>
          <w:sz w:val="24"/>
          <w:szCs w:val="22"/>
          <w:vertAlign w:val="superscript"/>
        </w:rPr>
        <w:t>0</w:t>
      </w:r>
      <w:r>
        <w:rPr>
          <w:sz w:val="18"/>
          <w:szCs w:val="16"/>
        </w:rPr>
        <w:t>)</w:t>
      </w:r>
    </w:p>
    <w:p w:rsidR="004C5774" w:rsidRDefault="004C5774" w:rsidP="00BB7155">
      <w:pPr>
        <w:pStyle w:val="1"/>
        <w:rPr>
          <w:rStyle w:val="normaltextrun"/>
          <w:rFonts w:ascii="Calibri" w:hAnsi="Calibri" w:cs="Calibri"/>
          <w:color w:val="000000"/>
          <w:szCs w:val="28"/>
          <w:vertAlign w:val="subscript"/>
        </w:rPr>
      </w:pPr>
      <w:r>
        <w:rPr>
          <w:sz w:val="18"/>
          <w:szCs w:val="16"/>
        </w:rPr>
        <w:t xml:space="preserve">= - </w:t>
      </w:r>
      <w:r>
        <w:rPr>
          <w:rStyle w:val="normaltextrun"/>
          <w:rFonts w:ascii="Calibri" w:hAnsi="Calibri" w:cs="Calibri"/>
          <w:color w:val="000000"/>
          <w:szCs w:val="28"/>
        </w:rPr>
        <w:t>2902</w:t>
      </w:r>
      <w:r w:rsidRPr="004C5774">
        <w:rPr>
          <w:rStyle w:val="normaltextrun"/>
          <w:rFonts w:ascii="Calibri" w:hAnsi="Calibri" w:cs="Calibri"/>
          <w:color w:val="000000"/>
          <w:szCs w:val="28"/>
          <w:vertAlign w:val="subscript"/>
        </w:rPr>
        <w:t>10</w:t>
      </w:r>
    </w:p>
    <w:p w:rsidR="004C5774" w:rsidRDefault="004C5774" w:rsidP="00BB7155">
      <w:pPr>
        <w:pStyle w:val="1"/>
        <w:rPr>
          <w:rStyle w:val="normaltextrun"/>
          <w:rFonts w:ascii="Calibri" w:hAnsi="Calibri" w:cs="Calibri"/>
          <w:color w:val="000000"/>
          <w:szCs w:val="28"/>
          <w:vertAlign w:val="subscript"/>
        </w:rPr>
      </w:pPr>
    </w:p>
    <w:p w:rsidR="004C5774" w:rsidRDefault="004C5774" w:rsidP="004C5774">
      <w:pPr>
        <w:pStyle w:val="1"/>
        <w:rPr>
          <w:rStyle w:val="normaltextrun"/>
          <w:b/>
          <w:bCs/>
          <w:sz w:val="32"/>
          <w:szCs w:val="28"/>
        </w:rPr>
      </w:pPr>
      <w:r w:rsidRPr="004C5774">
        <w:rPr>
          <w:rStyle w:val="normaltextrun"/>
          <w:b/>
          <w:bCs/>
          <w:sz w:val="32"/>
          <w:szCs w:val="28"/>
        </w:rPr>
        <w:t>Задание 2:</w:t>
      </w:r>
    </w:p>
    <w:p w:rsidR="004C5774" w:rsidRDefault="004C5774" w:rsidP="004C5774">
      <w:pPr>
        <w:pStyle w:val="1"/>
        <w:rPr>
          <w:rStyle w:val="normaltextrun"/>
          <w:b/>
          <w:bCs/>
          <w:sz w:val="32"/>
          <w:szCs w:val="28"/>
        </w:rPr>
      </w:pPr>
    </w:p>
    <w:p w:rsidR="004C5774" w:rsidRPr="00D85B70" w:rsidRDefault="004C5774" w:rsidP="00D85B70">
      <w:pPr>
        <w:pStyle w:val="1"/>
        <w:rPr>
          <w:rStyle w:val="normaltextrun"/>
        </w:rPr>
      </w:pPr>
      <w:r w:rsidRPr="004C5774">
        <w:rPr>
          <w:rStyle w:val="normaltextrun"/>
        </w:rPr>
        <w:t>В1+B2</w:t>
      </w:r>
      <w:r w:rsidR="00D85B70">
        <w:rPr>
          <w:rStyle w:val="normaltextrun"/>
          <w:lang w:val="en-US"/>
        </w:rPr>
        <w:t xml:space="preserve"> =</w:t>
      </w:r>
      <w:r w:rsidR="00D85B70" w:rsidRPr="00D85B70">
        <w:t xml:space="preserve"> 20908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4C5774" w:rsidTr="004C5774"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5774" w:rsidTr="004C5774"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5774" w:rsidTr="004C5774"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:rsidR="004C5774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C5774" w:rsidRDefault="004C5774" w:rsidP="004C5774">
      <w:pPr>
        <w:pStyle w:val="1"/>
        <w:rPr>
          <w:lang w:val="en-US"/>
        </w:rPr>
      </w:pPr>
    </w:p>
    <w:p w:rsidR="00D872AF" w:rsidRPr="00D85B70" w:rsidRDefault="00D872AF" w:rsidP="00D85B70">
      <w:pPr>
        <w:pStyle w:val="1"/>
      </w:pPr>
      <w:r>
        <w:rPr>
          <w:lang w:val="en-US"/>
        </w:rPr>
        <w:t>B2+B3</w:t>
      </w:r>
      <w:r w:rsidR="00D85B70">
        <w:rPr>
          <w:lang w:val="en-US"/>
        </w:rPr>
        <w:t xml:space="preserve"> = </w:t>
      </w:r>
      <w:r w:rsidR="00D85B70" w:rsidRPr="00D85B70">
        <w:t>38914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D85B70" w:rsidTr="00D872AF"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D85B70" w:rsidRDefault="00D85B70" w:rsidP="00D85B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72AF" w:rsidTr="00D872AF"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72AF" w:rsidTr="00D872AF"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72AF" w:rsidRDefault="00D872A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D872AF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872AF" w:rsidRDefault="00D872AF" w:rsidP="004C5774">
      <w:pPr>
        <w:pStyle w:val="1"/>
        <w:rPr>
          <w:lang w:val="en-US"/>
        </w:rPr>
      </w:pPr>
    </w:p>
    <w:p w:rsidR="00D85B70" w:rsidRPr="00C86E61" w:rsidRDefault="00D85B70" w:rsidP="00C86E61">
      <w:pPr>
        <w:pStyle w:val="1"/>
      </w:pPr>
      <w:r>
        <w:rPr>
          <w:lang w:val="en-US"/>
        </w:rPr>
        <w:t xml:space="preserve">B7+B8 = </w:t>
      </w:r>
      <w:r w:rsidR="00C86E61" w:rsidRPr="00C86E61">
        <w:t>-11860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D85B70" w:rsidTr="00D85B70"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5B70" w:rsidTr="00D85B70"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5B70" w:rsidTr="00D85B70"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:rsidR="00D85B70" w:rsidRDefault="00D85B70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85B70" w:rsidRDefault="00D85B70" w:rsidP="004C5774">
      <w:pPr>
        <w:pStyle w:val="1"/>
        <w:rPr>
          <w:lang w:val="en-US"/>
        </w:rPr>
      </w:pPr>
    </w:p>
    <w:p w:rsidR="00C86E61" w:rsidRPr="002A5A8F" w:rsidRDefault="00C86E61" w:rsidP="002A5A8F">
      <w:pPr>
        <w:pStyle w:val="1"/>
      </w:pPr>
      <w:r>
        <w:rPr>
          <w:lang w:val="en-US"/>
        </w:rPr>
        <w:t xml:space="preserve">B8+B9 = </w:t>
      </w:r>
      <w:r w:rsidR="002A5A8F">
        <w:rPr>
          <w:shd w:val="clear" w:color="auto" w:fill="FFFFFF"/>
        </w:rPr>
        <w:t>26622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C86E61" w:rsidTr="00C86E61"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C86E61" w:rsidRDefault="00C86E61" w:rsidP="00C86E61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6E61" w:rsidTr="00C86E61"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6E61" w:rsidTr="00C86E61"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C86E61" w:rsidRDefault="00C86E61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86E61" w:rsidRDefault="00C86E61" w:rsidP="004C5774">
      <w:pPr>
        <w:pStyle w:val="1"/>
        <w:rPr>
          <w:lang w:val="en-US"/>
        </w:rPr>
      </w:pPr>
    </w:p>
    <w:p w:rsidR="002A5A8F" w:rsidRPr="002A5A8F" w:rsidRDefault="002A5A8F" w:rsidP="002A5A8F">
      <w:pPr>
        <w:pStyle w:val="1"/>
      </w:pPr>
      <w:r>
        <w:rPr>
          <w:lang w:val="en-US"/>
        </w:rPr>
        <w:t xml:space="preserve">B2+B7 = </w:t>
      </w:r>
      <w:r>
        <w:rPr>
          <w:shd w:val="clear" w:color="auto" w:fill="FFFFFF"/>
        </w:rPr>
        <w:t>15104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2A5A8F" w:rsidTr="002A5A8F"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A8F" w:rsidTr="002A5A8F"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A8F" w:rsidTr="002A5A8F"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A5A8F" w:rsidRDefault="002A5A8F" w:rsidP="004C5774">
      <w:pPr>
        <w:pStyle w:val="1"/>
        <w:rPr>
          <w:lang w:val="en-US"/>
        </w:rPr>
      </w:pPr>
    </w:p>
    <w:p w:rsidR="002A5A8F" w:rsidRPr="002A5A8F" w:rsidRDefault="002A5A8F" w:rsidP="002A5A8F">
      <w:pPr>
        <w:pStyle w:val="1"/>
      </w:pPr>
      <w:r>
        <w:rPr>
          <w:lang w:val="en-US"/>
        </w:rPr>
        <w:lastRenderedPageBreak/>
        <w:t xml:space="preserve">B1+B8 = </w:t>
      </w:r>
      <w:r>
        <w:rPr>
          <w:shd w:val="clear" w:color="auto" w:fill="FFFFFF"/>
        </w:rPr>
        <w:t>17664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2A5A8F" w:rsidTr="002A5A8F"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A8F" w:rsidTr="002A5A8F"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:rsidR="002A5A8F" w:rsidRDefault="002A5A8F" w:rsidP="002A5A8F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5A8F" w:rsidTr="002A5A8F"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:rsidR="002A5A8F" w:rsidRDefault="002A5A8F" w:rsidP="004C577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A5A8F" w:rsidRPr="004C5774" w:rsidRDefault="002A5A8F" w:rsidP="004C5774">
      <w:pPr>
        <w:pStyle w:val="1"/>
        <w:rPr>
          <w:lang w:val="en-US"/>
        </w:rPr>
      </w:pPr>
    </w:p>
    <w:sectPr w:rsidR="002A5A8F" w:rsidRPr="004C5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F0"/>
    <w:rsid w:val="000E0C46"/>
    <w:rsid w:val="001A0FDD"/>
    <w:rsid w:val="002A5A8F"/>
    <w:rsid w:val="002C75F0"/>
    <w:rsid w:val="004C5774"/>
    <w:rsid w:val="005074AB"/>
    <w:rsid w:val="00AE0504"/>
    <w:rsid w:val="00B13234"/>
    <w:rsid w:val="00B20B2E"/>
    <w:rsid w:val="00B65C89"/>
    <w:rsid w:val="00BB7155"/>
    <w:rsid w:val="00C86E61"/>
    <w:rsid w:val="00C92B4F"/>
    <w:rsid w:val="00D85B70"/>
    <w:rsid w:val="00D8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9DD8691-CEDC-8346-B2F9-5D3B50E5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A8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20B2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20B2E"/>
  </w:style>
  <w:style w:type="character" w:customStyle="1" w:styleId="eop">
    <w:name w:val="eop"/>
    <w:basedOn w:val="a0"/>
    <w:rsid w:val="00B20B2E"/>
  </w:style>
  <w:style w:type="character" w:customStyle="1" w:styleId="scxw140159161">
    <w:name w:val="scxw140159161"/>
    <w:basedOn w:val="a0"/>
    <w:rsid w:val="00B20B2E"/>
  </w:style>
  <w:style w:type="character" w:customStyle="1" w:styleId="scxw46793659">
    <w:name w:val="scxw46793659"/>
    <w:basedOn w:val="a0"/>
    <w:rsid w:val="00B20B2E"/>
  </w:style>
  <w:style w:type="character" w:customStyle="1" w:styleId="contextualspellingandgrammarerror">
    <w:name w:val="contextualspellingandgrammarerror"/>
    <w:basedOn w:val="a0"/>
    <w:rsid w:val="00B20B2E"/>
  </w:style>
  <w:style w:type="character" w:customStyle="1" w:styleId="triad">
    <w:name w:val="triad"/>
    <w:basedOn w:val="a0"/>
    <w:rsid w:val="00C92B4F"/>
  </w:style>
  <w:style w:type="paragraph" w:customStyle="1" w:styleId="1">
    <w:name w:val="Стиль1"/>
    <w:basedOn w:val="a"/>
    <w:qFormat/>
    <w:rsid w:val="00C92B4F"/>
    <w:rPr>
      <w:rFonts w:asciiTheme="minorHAnsi" w:hAnsiTheme="minorHAnsi"/>
      <w:sz w:val="28"/>
    </w:rPr>
  </w:style>
  <w:style w:type="table" w:styleId="a3">
    <w:name w:val="Table Grid"/>
    <w:basedOn w:val="a1"/>
    <w:uiPriority w:val="39"/>
    <w:rsid w:val="00BB7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B7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Круглов Георгий Николаевич</dc:creator>
  <cp:keywords/>
  <dc:description/>
  <cp:lastModifiedBy>Круглов Георгий Николаевич</cp:lastModifiedBy>
  <cp:revision>1</cp:revision>
  <dcterms:created xsi:type="dcterms:W3CDTF">2020-10-03T08:59:00Z</dcterms:created>
  <dcterms:modified xsi:type="dcterms:W3CDTF">2020-10-05T07:04:00Z</dcterms:modified>
</cp:coreProperties>
</file>