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6"/>
                <w:rtl/>
                <w:szCs w:val="26"/>
                <w:bCs/>
              </w:rPr>
              <w:t>שם התלמיד/ה: ____________________</w:t>
            </w:r>
          </w:p>
        </w:tc>
        <w:tc>
          <w:tcPr>
            <w:tcW w:type="dxa" w:w="5103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12000" cy="85183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2000" cy="851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bidi/>
        <w:spacing w:before="80" w:after="40"/>
        <w:jc w:val="right"/>
      </w:pPr>
      <w:r>
        <w:rPr>
          <w:rFonts w:ascii="Rubik" w:hAnsi="Rubik" w:cs="Rubik"/>
          <w:b/>
          <w:sz w:val="34"/>
          <w:rtl/>
          <w:szCs w:val="34"/>
          <w:bCs/>
        </w:rPr>
        <w:t>משימות לכיתה ולבית · שיעור 9: זוויות צמודות</w:t>
      </w:r>
    </w:p>
    <w:p>
      <w:pPr>
        <w:keepNext w:val="0"/>
        <w:bidi/>
        <w:spacing w:before="0" w:after="20"/>
        <w:jc w:val="right"/>
      </w:pPr>
      <w:r>
        <w:rPr>
          <w:rFonts w:ascii="Assistant" w:hAnsi="Assistant" w:cs="Assistant"/>
          <w:b w:val="0"/>
          <w:sz w:val="24"/>
          <w:rtl/>
          <w:szCs w:val="24"/>
        </w:rPr>
        <w:t>כיתה ז׳ · נובמבר · 10 משימות בכיתה ו־10 בבית · מתחילים במשימות שמסומנות חובה</w:t>
      </w:r>
    </w:p>
    <w:p>
      <w:pPr>
        <w:keepNext w:val="0"/>
        <w:bidi/>
        <w:spacing w:before="0" w:after="80"/>
        <w:jc w:val="right"/>
      </w:pPr>
      <w:r>
        <w:rPr>
          <w:rFonts w:ascii="Assistant" w:hAnsi="Assistant" w:cs="Assistant"/>
          <w:b/>
          <w:sz w:val="24"/>
          <w:rtl/>
          <w:szCs w:val="24"/>
          <w:bCs/>
        </w:rPr>
        <w:t xml:space="preserve">במודל: </w:t>
      </w:r>
      <w:r>
        <w:rPr>
          <w:rFonts w:ascii="Assistant" w:hAnsi="Assistant" w:cs="Assistant"/>
          <w:b w:val="0"/>
          <w:sz w:val="24"/>
          <w:rtl/>
          <w:szCs w:val="24"/>
        </w:rPr>
        <w:t>"זיהוי וחישוב זוויות"</w:t>
      </w:r>
    </w:p>
    <w:tbl>
      <w:tblPr>
        <w:tblW w:type="auto" w:w="0"/>
        <w:jc w:val="right"/>
        <w:tblLook w:firstColumn="1" w:firstRow="1" w:lastColumn="0" w:lastRow="0" w:noHBand="0" w:noVBand="1" w:val="04A0"/>
        <w:tblStyle w:val="TableGrid"/>
        <w:bidiVisual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תאריך הגשה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כמה זמן לקח לי</w:t>
            </w:r>
          </w:p>
        </w:tc>
        <w:tc>
          <w:tcPr>
            <w:tcW w:type="dxa" w:w="3402"/>
            <w:shd w:val="clear" w:color="auto" w:fill="E8E8E8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/>
                <w:sz w:val="23"/>
                <w:rtl/>
                <w:szCs w:val="23"/>
                <w:bCs/>
              </w:rPr>
              <w:t>הערות</w:t>
            </w:r>
          </w:p>
        </w:tc>
      </w:tr>
      <w:tr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  <w:tc>
          <w:tcPr>
            <w:tcW w:type="dxa" w:w="3402"/>
          </w:tcPr>
          <w:p>
            <w:pPr>
              <w:bidi/>
              <w:spacing w:after="0"/>
              <w:jc w:val="right"/>
            </w:pPr>
            <w:r/>
            <w:r>
              <w:rPr>
                <w:rFonts w:ascii="Assistant" w:hAnsi="Assistant" w:cs="Assistant"/>
                <w:b w:val="0"/>
                <w:sz w:val="28"/>
                <w:rtl/>
                <w:szCs w:val="28"/>
              </w:rPr>
              <w:t xml:space="preserve"> </w:t>
            </w:r>
          </w:p>
        </w:tc>
      </w:tr>
    </w:tbl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בכיתה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זווית אחת מזוג זוויות צמודות היא </w:t>
      </w:r>
      <w:r>
        <w:rPr>
          <w:rFonts w:ascii="Assistant" w:hAnsi="Assistant" w:cs="Assistant"/>
          <w:b w:val="0"/>
          <w:sz w:val="25"/>
          <w:szCs w:val="25"/>
        </w:rPr>
        <w:t>‪120°‬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השנייה?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מהו סכום שתי זוויות צמודות?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מהי הזווית הצמודה לזווית של </w:t>
      </w:r>
      <w:r>
        <w:rPr>
          <w:rFonts w:ascii="Assistant" w:hAnsi="Assistant" w:cs="Assistant"/>
          <w:b w:val="0"/>
          <w:sz w:val="25"/>
          <w:szCs w:val="25"/>
        </w:rPr>
        <w:t>‪35°‬</w:t>
      </w:r>
      <w:r>
        <w:rPr>
          <w:rFonts w:ascii="Assistant" w:hAnsi="Assistant" w:cs="Assistant"/>
          <w:b w:val="0"/>
          <w:sz w:val="25"/>
          <w:rtl/>
          <w:szCs w:val="25"/>
        </w:rPr>
        <w:t>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קרש נשען על רצפה ישרה ויוצר איתה זווית של </w:t>
      </w:r>
      <w:r>
        <w:rPr>
          <w:rFonts w:ascii="Assistant" w:hAnsi="Assistant" w:cs="Assistant"/>
          <w:b w:val="0"/>
          <w:sz w:val="25"/>
          <w:szCs w:val="25"/>
        </w:rPr>
        <w:t>‪50°‬</w:t>
      </w:r>
      <w:r>
        <w:rPr>
          <w:rFonts w:ascii="Assistant" w:hAnsi="Assistant" w:cs="Assistant"/>
          <w:b w:val="0"/>
          <w:sz w:val="25"/>
          <w:rtl/>
          <w:szCs w:val="25"/>
        </w:rPr>
        <w:t>. מה הזווית מהצד השני של הקרש?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האם זוויות של </w:t>
      </w:r>
      <w:r>
        <w:rPr>
          <w:rFonts w:ascii="Assistant" w:hAnsi="Assistant" w:cs="Assistant"/>
          <w:b w:val="0"/>
          <w:sz w:val="25"/>
          <w:szCs w:val="25"/>
        </w:rPr>
        <w:t>‪100°‬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ו־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יכולות להיות צמודות?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כביש חוצה מסילת רכבת ישרה. זווית אחת ביניהם </w:t>
      </w:r>
      <w:r>
        <w:rPr>
          <w:rFonts w:ascii="Assistant" w:hAnsi="Assistant" w:cs="Assistant"/>
          <w:b w:val="0"/>
          <w:sz w:val="25"/>
          <w:szCs w:val="25"/>
        </w:rPr>
        <w:t>‪72°‬</w:t>
      </w:r>
      <w:r>
        <w:rPr>
          <w:rFonts w:ascii="Assistant" w:hAnsi="Assistant" w:cs="Assistant"/>
          <w:b w:val="0"/>
          <w:sz w:val="25"/>
          <w:rtl/>
          <w:szCs w:val="25"/>
        </w:rPr>
        <w:t>. מה הזווית שלידה, על אותה מסילה?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שתי זוויות צמודות שוות זו לזו. מה גודל כל אחת?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שתי זוויות צמודות יכולות להיות שתיהן חדות?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זווית אחת גדולה ב־</w:t>
      </w:r>
      <w:r>
        <w:rPr>
          <w:rFonts w:ascii="Assistant" w:hAnsi="Assistant" w:cs="Assistant"/>
          <w:b w:val="0"/>
          <w:sz w:val="25"/>
          <w:szCs w:val="25"/>
        </w:rPr>
        <w:t>‪40°‬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מהזווית הצמודה לה. מצאו את שתיהן.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זווית אחת גדולה פי 3 מהזווית הצמודה לה. מצאו את שתיהן.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20"/>
        <w:jc w:val="right"/>
      </w:pPr>
      <w:r>
        <w:rPr>
          <w:rFonts w:ascii="Rubik" w:hAnsi="Rubik" w:cs="Rubik"/>
          <w:b/>
          <w:sz w:val="28"/>
          <w:rtl/>
          <w:szCs w:val="28"/>
          <w:bCs/>
        </w:rPr>
        <w:t>בבית – 10 משימות</w:t>
      </w:r>
    </w:p>
    <w:p>
      <w:pPr>
        <w:keepNext/>
        <w:bidi/>
        <w:spacing w:before="0" w:after="80"/>
        <w:jc w:val="right"/>
      </w:pPr>
      <w:r>
        <w:rPr>
          <w:rFonts w:ascii="Assistant" w:hAnsi="Assistant" w:cs="Assistant"/>
          <w:b w:val="0"/>
          <w:sz w:val="21"/>
          <w:rtl/>
          <w:szCs w:val="21"/>
        </w:rPr>
        <w:t>רמות: ★ ידע · ★★ יישום · ★★★ הבנה ונימוק · ★★★★ חשיבה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זווית אחת מזוג זוויות צמודות היא </w:t>
      </w:r>
      <w:r>
        <w:rPr>
          <w:rFonts w:ascii="Assistant" w:hAnsi="Assistant" w:cs="Assistant"/>
          <w:b w:val="0"/>
          <w:sz w:val="25"/>
          <w:szCs w:val="25"/>
        </w:rPr>
        <w:t>‪150°‬</w:t>
      </w:r>
      <w:r>
        <w:rPr>
          <w:rFonts w:ascii="Assistant" w:hAnsi="Assistant" w:cs="Assistant"/>
          <w:b w:val="0"/>
          <w:sz w:val="25"/>
          <w:rtl/>
          <w:szCs w:val="25"/>
        </w:rPr>
        <w:t>. מהי השנייה?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2.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מהי הזווית הצמודה ל־</w:t>
      </w:r>
      <w:r>
        <w:rPr>
          <w:rFonts w:ascii="Assistant" w:hAnsi="Assistant" w:cs="Assistant"/>
          <w:b w:val="0"/>
          <w:sz w:val="25"/>
          <w:szCs w:val="25"/>
        </w:rPr>
        <w:t>‪90°‬</w:t>
      </w:r>
      <w:r>
        <w:rPr>
          <w:rFonts w:ascii="Assistant" w:hAnsi="Assistant" w:cs="Assistant"/>
          <w:b w:val="0"/>
          <w:sz w:val="25"/>
          <w:rtl/>
          <w:szCs w:val="25"/>
        </w:rPr>
        <w:t>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3.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  </w:t>
      </w:r>
      <w:r>
        <w:rPr>
          <w:rFonts w:ascii="Assistant" w:hAnsi="Assistant" w:cs="Assistant"/>
          <w:b w:val="0"/>
          <w:sz w:val="25"/>
          <w:rtl/>
          <w:szCs w:val="25"/>
        </w:rPr>
        <w:t>מהי הזווית הצמודה ל־</w:t>
      </w:r>
      <w:r>
        <w:rPr>
          <w:rFonts w:ascii="Assistant" w:hAnsi="Assistant" w:cs="Assistant"/>
          <w:b w:val="0"/>
          <w:sz w:val="25"/>
          <w:szCs w:val="25"/>
        </w:rPr>
        <w:t>‪45°‬</w:t>
      </w:r>
      <w:r>
        <w:rPr>
          <w:rFonts w:ascii="Assistant" w:hAnsi="Assistant" w:cs="Assistant"/>
          <w:b w:val="0"/>
          <w:sz w:val="25"/>
          <w:rtl/>
          <w:szCs w:val="25"/>
        </w:rPr>
        <w:t>?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4.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מוט נשען על קיר ישר ויוצר איתו זווית של </w:t>
      </w:r>
      <w:r>
        <w:rPr>
          <w:rFonts w:ascii="Assistant" w:hAnsi="Assistant" w:cs="Assistant"/>
          <w:b w:val="0"/>
          <w:sz w:val="25"/>
          <w:szCs w:val="25"/>
        </w:rPr>
        <w:t>‪70°‬</w:t>
      </w:r>
      <w:r>
        <w:rPr>
          <w:rFonts w:ascii="Assistant" w:hAnsi="Assistant" w:cs="Assistant"/>
          <w:b w:val="0"/>
          <w:sz w:val="25"/>
          <w:rtl/>
          <w:szCs w:val="25"/>
        </w:rPr>
        <w:t>. מה הזווית מהצד השני של המוט?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5.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האם זוויות של </w:t>
      </w:r>
      <w:r>
        <w:rPr>
          <w:rFonts w:ascii="Assistant" w:hAnsi="Assistant" w:cs="Assistant"/>
          <w:b w:val="0"/>
          <w:sz w:val="25"/>
          <w:szCs w:val="25"/>
        </w:rPr>
        <w:t>‪70°‬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ו־</w:t>
      </w:r>
      <w:r>
        <w:rPr>
          <w:rFonts w:ascii="Assistant" w:hAnsi="Assistant" w:cs="Assistant"/>
          <w:b w:val="0"/>
          <w:sz w:val="25"/>
          <w:szCs w:val="25"/>
        </w:rPr>
        <w:t>‪110°‬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יכולות להיות צמודות?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6.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  </w:t>
      </w:r>
      <w:r>
        <w:rPr>
          <w:rFonts w:ascii="Assistant" w:hAnsi="Assistant" w:cs="Assistant"/>
          <w:b w:val="0"/>
          <w:sz w:val="25"/>
          <w:rtl/>
          <w:szCs w:val="25"/>
        </w:rPr>
        <w:t>הזווית הצמודה לזווית חדה – היא חדה או קהה?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7.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זווית שווה לזווית הצמודה לה. איזו זווית היא?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8.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  </w:t>
      </w:r>
      <w:r>
        <w:rPr>
          <w:rFonts w:ascii="Assistant" w:hAnsi="Assistant" w:cs="Assistant"/>
          <w:b w:val="0"/>
          <w:sz w:val="25"/>
          <w:rtl/>
          <w:szCs w:val="25"/>
        </w:rPr>
        <w:t>האם שתי זוויות צמודות יכולות להיות שתיהן קהות? נמקו.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9.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זווית אחת גדולה ב־</w:t>
      </w:r>
      <w:r>
        <w:rPr>
          <w:rFonts w:ascii="Assistant" w:hAnsi="Assistant" w:cs="Assistant"/>
          <w:b w:val="0"/>
          <w:sz w:val="25"/>
          <w:szCs w:val="25"/>
        </w:rPr>
        <w:t>‪20°‬</w:t>
      </w:r>
      <w:r>
        <w:rPr>
          <w:rFonts w:ascii="Assistant" w:hAnsi="Assistant" w:cs="Assistant"/>
          <w:b w:val="0"/>
          <w:sz w:val="25"/>
          <w:rtl/>
          <w:szCs w:val="25"/>
        </w:rPr>
        <w:t xml:space="preserve"> מהזווית הצמודה לה. מצאו את שתיהן.</w:t>
      </w:r>
      <w:r>
        <w:rPr>
          <w:rFonts w:ascii="Assistant" w:hAnsi="Assistant" w:cs="Assistant"/>
          <w:b/>
          <w:sz w:val="22"/>
          <w:rtl/>
          <w:szCs w:val="22"/>
          <w:bCs/>
        </w:rPr>
        <w:t xml:space="preserve">  (כמו הדוגמה בשיעור)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80" w:after="40"/>
        <w:jc w:val="right"/>
      </w:pPr>
      <w:r>
        <w:rPr>
          <w:rFonts w:ascii="Assistant" w:hAnsi="Assistant" w:cs="Assistant"/>
          <w:b/>
          <w:sz w:val="25"/>
          <w:rtl/>
          <w:szCs w:val="25"/>
          <w:bCs/>
        </w:rPr>
        <w:t xml:space="preserve">10. </w:t>
      </w:r>
      <w:r>
        <w:rPr>
          <w:rFonts w:ascii="Assistant" w:hAnsi="Assistant" w:cs="Assistant"/>
          <w:b/>
          <w:sz w:val="20"/>
          <w:rtl/>
          <w:szCs w:val="20"/>
          <w:bCs/>
          <w:bdr w:val="single" w:sz="8" w:space="1" w:color="000000"/>
        </w:rPr>
        <w:t>חובה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 </w:t>
      </w:r>
      <w:r>
        <w:rPr>
          <w:rFonts w:ascii="Assistant" w:hAnsi="Assistant" w:cs="Assistant"/>
          <w:b w:val="0"/>
          <w:sz w:val="22"/>
          <w:rtl/>
          <w:szCs w:val="22"/>
        </w:rPr>
        <w:t xml:space="preserve">★★★★  </w:t>
      </w:r>
      <w:r>
        <w:rPr>
          <w:rFonts w:ascii="Assistant" w:hAnsi="Assistant" w:cs="Assistant"/>
          <w:b w:val="0"/>
          <w:sz w:val="25"/>
          <w:rtl/>
          <w:szCs w:val="25"/>
        </w:rPr>
        <w:t>זווית אחת גדולה פי 2 מהזווית הצמודה לה. מצאו את שתיהן.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 w:val="0"/>
        <w:bidi/>
        <w:spacing w:before="0" w:after="0" w:line="480" w:lineRule="exact"/>
        <w:jc w:val="right"/>
        <w:pBdr>
          <w:bottom w:val="dotted" w:sz="6" w:space="1" w:color="808080"/>
        </w:pBdr>
      </w:pPr>
      <w:r>
        <w:rPr>
          <w:rFonts w:ascii="Assistant" w:hAnsi="Assistant" w:cs="Assistant"/>
          <w:b w:val="0"/>
          <w:sz w:val="24"/>
          <w:rtl/>
          <w:szCs w:val="24"/>
        </w:rPr>
        <w:t xml:space="preserve"> </w:t>
      </w:r>
    </w:p>
    <w:p>
      <w:pPr>
        <w:keepNext/>
        <w:bidi/>
        <w:spacing w:before="120" w:after="40"/>
        <w:jc w:val="right"/>
      </w:pPr>
      <w:r>
        <w:rPr>
          <w:rFonts w:ascii="Rubik" w:hAnsi="Rubik" w:cs="Rubik"/>
          <w:b/>
          <w:sz w:val="24"/>
          <w:rtl/>
          <w:szCs w:val="24"/>
          <w:bCs/>
        </w:rPr>
        <w:t>תשובות לבדיקה עצמית (בודקים רק אחרי שפותרים!)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בכיתה: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‪145°‬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‪180° − 50° = 130°‬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לא: </w:t>
      </w:r>
      <w:r>
        <w:rPr>
          <w:rFonts w:ascii="Assistant" w:hAnsi="Assistant" w:cs="Assistant"/>
          <w:b w:val="0"/>
          <w:sz w:val="21"/>
          <w:szCs w:val="21"/>
        </w:rPr>
        <w:t>‪100° + 90° = 190°‬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</w:t>
      </w:r>
      <w:r>
        <w:rPr>
          <w:rFonts w:ascii="Assistant" w:hAnsi="Assistant" w:cs="Assistant"/>
          <w:b w:val="0"/>
          <w:sz w:val="21"/>
          <w:szCs w:val="21"/>
        </w:rPr>
        <w:t>‪180° − 72° = 108°‬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</w:t>
      </w:r>
      <w:r>
        <w:rPr>
          <w:rFonts w:ascii="Assistant" w:hAnsi="Assistant" w:cs="Assistant"/>
          <w:b w:val="0"/>
          <w:sz w:val="21"/>
          <w:szCs w:val="21"/>
        </w:rPr>
        <w:t>‪180° : 2 = 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>8) לא: יחד הן פחות מ־</w:t>
      </w:r>
      <w:r>
        <w:rPr>
          <w:rFonts w:ascii="Assistant" w:hAnsi="Assistant" w:cs="Assistant"/>
          <w:b w:val="0"/>
          <w:sz w:val="21"/>
          <w:szCs w:val="21"/>
        </w:rPr>
        <w:t>‪180°‬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‪70°‬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‪110°‬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‪45°‬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‪135°‬</w:t>
      </w:r>
    </w:p>
    <w:p>
      <w:pPr>
        <w:keepNext w:val="0"/>
        <w:bidi/>
        <w:spacing w:before="0" w:after="60"/>
        <w:jc w:val="right"/>
      </w:pPr>
      <w:r>
        <w:rPr>
          <w:rFonts w:ascii="Assistant" w:hAnsi="Assistant" w:cs="Assistant"/>
          <w:b/>
          <w:sz w:val="21"/>
          <w:rtl/>
          <w:szCs w:val="21"/>
          <w:bCs/>
        </w:rPr>
        <w:t xml:space="preserve">בבית: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1) </w:t>
      </w:r>
      <w:r>
        <w:rPr>
          <w:rFonts w:ascii="Assistant" w:hAnsi="Assistant" w:cs="Assistant"/>
          <w:b w:val="0"/>
          <w:sz w:val="21"/>
          <w:szCs w:val="21"/>
        </w:rPr>
        <w:t>‪30°‬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2) 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3) </w:t>
      </w:r>
      <w:r>
        <w:rPr>
          <w:rFonts w:ascii="Assistant" w:hAnsi="Assistant" w:cs="Assistant"/>
          <w:b w:val="0"/>
          <w:sz w:val="21"/>
          <w:szCs w:val="21"/>
        </w:rPr>
        <w:t>‪135°‬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4) </w:t>
      </w:r>
      <w:r>
        <w:rPr>
          <w:rFonts w:ascii="Assistant" w:hAnsi="Assistant" w:cs="Assistant"/>
          <w:b w:val="0"/>
          <w:sz w:val="21"/>
          <w:szCs w:val="21"/>
        </w:rPr>
        <w:t>‪180° − 70° = 110°‬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5) כן: </w:t>
      </w:r>
      <w:r>
        <w:rPr>
          <w:rFonts w:ascii="Assistant" w:hAnsi="Assistant" w:cs="Assistant"/>
          <w:b w:val="0"/>
          <w:sz w:val="21"/>
          <w:szCs w:val="21"/>
        </w:rPr>
        <w:t>‪70° + 110° = 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6) קהה: </w:t>
      </w:r>
      <w:r>
        <w:rPr>
          <w:rFonts w:ascii="Assistant" w:hAnsi="Assistant" w:cs="Assistant"/>
          <w:b w:val="0"/>
          <w:sz w:val="21"/>
          <w:szCs w:val="21"/>
        </w:rPr>
        <w:t>‪180°‬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פחות זווית קטנה מ־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גדול מ־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7) זווית ישרה, </w:t>
      </w:r>
      <w:r>
        <w:rPr>
          <w:rFonts w:ascii="Assistant" w:hAnsi="Assistant" w:cs="Assistant"/>
          <w:b w:val="0"/>
          <w:sz w:val="21"/>
          <w:szCs w:val="21"/>
        </w:rPr>
        <w:t>‪90°‬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>8) לא: יחד הן יותר מ־</w:t>
      </w:r>
      <w:r>
        <w:rPr>
          <w:rFonts w:ascii="Assistant" w:hAnsi="Assistant" w:cs="Assistant"/>
          <w:b w:val="0"/>
          <w:sz w:val="21"/>
          <w:szCs w:val="21"/>
        </w:rPr>
        <w:t>‪180°‬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9) </w:t>
      </w:r>
      <w:r>
        <w:rPr>
          <w:rFonts w:ascii="Assistant" w:hAnsi="Assistant" w:cs="Assistant"/>
          <w:b w:val="0"/>
          <w:sz w:val="21"/>
          <w:szCs w:val="21"/>
        </w:rPr>
        <w:t>‪80°‬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‪100°‬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  ·   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10) </w:t>
      </w:r>
      <w:r>
        <w:rPr>
          <w:rFonts w:ascii="Assistant" w:hAnsi="Assistant" w:cs="Assistant"/>
          <w:b w:val="0"/>
          <w:sz w:val="21"/>
          <w:szCs w:val="21"/>
        </w:rPr>
        <w:t>‪60°‬</w:t>
      </w:r>
      <w:r>
        <w:rPr>
          <w:rFonts w:ascii="Assistant" w:hAnsi="Assistant" w:cs="Assistant"/>
          <w:b w:val="0"/>
          <w:sz w:val="21"/>
          <w:rtl/>
          <w:szCs w:val="21"/>
        </w:rPr>
        <w:t xml:space="preserve"> ו־</w:t>
      </w:r>
      <w:r>
        <w:rPr>
          <w:rFonts w:ascii="Assistant" w:hAnsi="Assistant" w:cs="Assistant"/>
          <w:b w:val="0"/>
          <w:sz w:val="21"/>
          <w:szCs w:val="21"/>
        </w:rPr>
        <w:t>‪120°‬</w:t>
      </w:r>
    </w:p>
    <w:sectPr w:rsidR="00FC693F" w:rsidRPr="0006063C" w:rsidSect="00034616">
      <w:footerReference w:type="default" r:id="rId10"/>
      <w:pgSz w:w="11906" w:h="16838"/>
      <w:pgMar w:top="737" w:right="850" w:bottom="737" w:left="85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right"/>
    </w:pPr>
    <w:r>
      <w:rPr>
        <w:rFonts w:ascii="Assistant" w:hAnsi="Assistant" w:cs="Assistant"/>
        <w:b w:val="0"/>
        <w:sz w:val="18"/>
        <w:rtl/>
        <w:szCs w:val="18"/>
      </w:rPr>
      <w:t>ערכה: רוני מודן · שחקים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ssistant" w:hAnsi="Assistant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