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0EF79" w14:textId="66FF93FD" w:rsidR="00872F09" w:rsidRDefault="002017DC">
      <w:pPr>
        <w:rPr>
          <w:lang w:val="en-US"/>
        </w:rPr>
      </w:pPr>
      <w:r>
        <w:rPr>
          <w:lang w:val="en-US"/>
        </w:rPr>
        <w:t>Yolo with gait context:</w:t>
      </w:r>
    </w:p>
    <w:p w14:paraId="4060E653" w14:textId="61777B56" w:rsidR="003A7E69" w:rsidRDefault="003A7E69">
      <w:pPr>
        <w:rPr>
          <w:lang w:val="en-US"/>
        </w:rPr>
      </w:pPr>
    </w:p>
    <w:p w14:paraId="27705D66" w14:textId="0E91E5B1" w:rsidR="00D20ADE" w:rsidRDefault="003A7E69" w:rsidP="00D20ADE">
      <w:p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There are several </w:t>
      </w:r>
      <w:r w:rsidR="0028530A">
        <w:rPr>
          <w:rFonts w:asciiTheme="minorBidi" w:hAnsiTheme="minorBidi"/>
          <w:sz w:val="24"/>
          <w:szCs w:val="24"/>
          <w:lang w:val="en-US"/>
        </w:rPr>
        <w:t>key points</w:t>
      </w:r>
      <w:r>
        <w:rPr>
          <w:rFonts w:asciiTheme="minorBidi" w:hAnsiTheme="minorBidi"/>
          <w:sz w:val="24"/>
          <w:szCs w:val="24"/>
          <w:lang w:val="en-US"/>
        </w:rPr>
        <w:t xml:space="preserve"> we should follow when we talk about gait analysis with Yolo.</w:t>
      </w:r>
    </w:p>
    <w:p w14:paraId="6CD83BD3" w14:textId="637550B0" w:rsidR="002017DC" w:rsidRDefault="005E2AF1" w:rsidP="005E2AF1">
      <w:pPr>
        <w:rPr>
          <w:rFonts w:asciiTheme="minorBidi" w:hAnsiTheme="minorBidi"/>
          <w:sz w:val="24"/>
          <w:szCs w:val="24"/>
          <w:lang w:val="en-US"/>
        </w:rPr>
      </w:pPr>
      <w:r w:rsidRPr="005E2AF1">
        <w:rPr>
          <w:rFonts w:asciiTheme="minorBidi" w:hAnsiTheme="minorBidi"/>
          <w:sz w:val="24"/>
          <w:szCs w:val="24"/>
          <w:lang w:val="en-US"/>
        </w:rPr>
        <w:t xml:space="preserve">Our first </w:t>
      </w:r>
      <w:r w:rsidR="0028530A">
        <w:rPr>
          <w:rFonts w:asciiTheme="minorBidi" w:hAnsiTheme="minorBidi"/>
          <w:sz w:val="24"/>
          <w:szCs w:val="24"/>
          <w:lang w:val="en-US"/>
        </w:rPr>
        <w:t>key</w:t>
      </w:r>
      <w:r w:rsidRPr="005E2AF1"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 xml:space="preserve">in gait analysis is to detect objects as humans in the video. </w:t>
      </w:r>
      <w:r w:rsidR="003A7E69">
        <w:rPr>
          <w:rFonts w:asciiTheme="minorBidi" w:hAnsiTheme="minorBidi"/>
          <w:sz w:val="24"/>
          <w:szCs w:val="24"/>
          <w:lang w:val="en-US"/>
        </w:rPr>
        <w:t>Yolo</w:t>
      </w:r>
      <w:r w:rsidRPr="005E2AF1">
        <w:rPr>
          <w:rFonts w:asciiTheme="minorBidi" w:hAnsiTheme="minorBidi"/>
          <w:sz w:val="24"/>
          <w:szCs w:val="24"/>
          <w:lang w:val="en-IL"/>
        </w:rPr>
        <w:t xml:space="preserve"> algorithm is used to obtain an initial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5E2AF1">
        <w:rPr>
          <w:rFonts w:asciiTheme="minorBidi" w:hAnsiTheme="minorBidi"/>
          <w:sz w:val="24"/>
          <w:szCs w:val="24"/>
          <w:lang w:val="en-IL"/>
        </w:rPr>
        <w:t>estimate of human’s presence</w:t>
      </w:r>
      <w:r w:rsidR="003A7E69">
        <w:rPr>
          <w:rFonts w:asciiTheme="minorBidi" w:hAnsiTheme="minorBidi"/>
          <w:sz w:val="24"/>
          <w:szCs w:val="24"/>
          <w:lang w:val="en-US"/>
        </w:rPr>
        <w:t xml:space="preserve">. </w:t>
      </w:r>
      <w:r>
        <w:rPr>
          <w:rFonts w:asciiTheme="minorBidi" w:hAnsiTheme="minorBidi"/>
          <w:sz w:val="24"/>
          <w:szCs w:val="24"/>
          <w:lang w:val="en-US"/>
        </w:rPr>
        <w:t xml:space="preserve">Once an object is detected as human, we </w:t>
      </w:r>
      <w:r w:rsidR="003A7E69">
        <w:rPr>
          <w:rFonts w:asciiTheme="minorBidi" w:hAnsiTheme="minorBidi"/>
          <w:sz w:val="24"/>
          <w:szCs w:val="24"/>
          <w:lang w:val="en-US"/>
        </w:rPr>
        <w:t>need to identify the posture of the human,</w:t>
      </w:r>
      <w:r w:rsidR="0028530A">
        <w:rPr>
          <w:rFonts w:asciiTheme="minorBidi" w:hAnsiTheme="minorBidi"/>
          <w:sz w:val="24"/>
          <w:szCs w:val="24"/>
          <w:lang w:val="en-US"/>
        </w:rPr>
        <w:t xml:space="preserve"> particularly identify </w:t>
      </w:r>
      <w:r w:rsidR="00C75017">
        <w:rPr>
          <w:rFonts w:asciiTheme="minorBidi" w:hAnsiTheme="minorBidi"/>
          <w:sz w:val="24"/>
          <w:szCs w:val="24"/>
          <w:lang w:val="en-US"/>
        </w:rPr>
        <w:t xml:space="preserve">a </w:t>
      </w:r>
      <w:r w:rsidR="0028530A">
        <w:rPr>
          <w:rFonts w:asciiTheme="minorBidi" w:hAnsiTheme="minorBidi"/>
          <w:sz w:val="24"/>
          <w:szCs w:val="24"/>
          <w:lang w:val="en-US"/>
        </w:rPr>
        <w:t>gait</w:t>
      </w:r>
      <w:r w:rsidR="00C75017">
        <w:rPr>
          <w:rFonts w:asciiTheme="minorBidi" w:hAnsiTheme="minorBidi"/>
          <w:sz w:val="24"/>
          <w:szCs w:val="24"/>
          <w:lang w:val="en-US"/>
        </w:rPr>
        <w:t xml:space="preserve"> action.</w:t>
      </w:r>
      <w:r w:rsidR="0028530A">
        <w:rPr>
          <w:rFonts w:asciiTheme="minorBidi" w:hAnsiTheme="minorBidi"/>
          <w:sz w:val="24"/>
          <w:szCs w:val="24"/>
          <w:lang w:val="en-US"/>
        </w:rPr>
        <w:t xml:space="preserve"> </w:t>
      </w:r>
      <w:r w:rsidR="000A6A70">
        <w:rPr>
          <w:rFonts w:asciiTheme="minorBidi" w:hAnsiTheme="minorBidi"/>
          <w:sz w:val="24"/>
          <w:szCs w:val="24"/>
          <w:lang w:val="en-US"/>
        </w:rPr>
        <w:t>Our second key is to</w:t>
      </w:r>
      <w:r w:rsidR="003A7E69">
        <w:rPr>
          <w:rFonts w:asciiTheme="minorBidi" w:hAnsiTheme="minorBidi"/>
          <w:sz w:val="24"/>
          <w:szCs w:val="24"/>
          <w:lang w:val="en-US"/>
        </w:rPr>
        <w:t xml:space="preserve"> </w:t>
      </w:r>
      <w:r w:rsidR="000A6A70">
        <w:rPr>
          <w:rFonts w:asciiTheme="minorBidi" w:hAnsiTheme="minorBidi"/>
          <w:sz w:val="24"/>
          <w:szCs w:val="24"/>
          <w:lang w:val="en-US"/>
        </w:rPr>
        <w:t xml:space="preserve">recognize the joints in the identified posture thus creating a skeleton figure. </w:t>
      </w:r>
    </w:p>
    <w:p w14:paraId="213D695A" w14:textId="7FC08A16" w:rsidR="002017DC" w:rsidRPr="005E2AF1" w:rsidRDefault="000A6A70" w:rsidP="00D20ADE">
      <w:p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The skeleton figure </w:t>
      </w:r>
      <w:r w:rsidR="00AF17F7">
        <w:rPr>
          <w:rFonts w:asciiTheme="minorBidi" w:hAnsiTheme="minorBidi"/>
          <w:sz w:val="24"/>
          <w:szCs w:val="24"/>
          <w:lang w:val="en-US"/>
        </w:rPr>
        <w:t xml:space="preserve">requires tracking to follow up the movement of the person. Our goal is to keep track of the joints and so we can achieve further </w:t>
      </w:r>
      <w:r w:rsidR="0061614F">
        <w:rPr>
          <w:rFonts w:asciiTheme="minorBidi" w:hAnsiTheme="minorBidi"/>
          <w:sz w:val="24"/>
          <w:szCs w:val="24"/>
          <w:lang w:val="en-US"/>
        </w:rPr>
        <w:t>analysis of a person’s gait.</w:t>
      </w:r>
    </w:p>
    <w:sectPr w:rsidR="002017DC" w:rsidRPr="005E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DC"/>
    <w:rsid w:val="000A6A70"/>
    <w:rsid w:val="002017DC"/>
    <w:rsid w:val="0028530A"/>
    <w:rsid w:val="002D2A7C"/>
    <w:rsid w:val="003A7E69"/>
    <w:rsid w:val="005E2AF1"/>
    <w:rsid w:val="0061614F"/>
    <w:rsid w:val="0067185B"/>
    <w:rsid w:val="007914A4"/>
    <w:rsid w:val="00872F09"/>
    <w:rsid w:val="009670A1"/>
    <w:rsid w:val="00A60839"/>
    <w:rsid w:val="00AF17F7"/>
    <w:rsid w:val="00C75017"/>
    <w:rsid w:val="00D20ADE"/>
    <w:rsid w:val="00E9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292C"/>
  <w15:chartTrackingRefBased/>
  <w15:docId w15:val="{492C0308-D2E6-47C1-88F2-DCF9B0E2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Golan</dc:creator>
  <cp:keywords/>
  <dc:description/>
  <cp:lastModifiedBy>Saar Golan</cp:lastModifiedBy>
  <cp:revision>2</cp:revision>
  <dcterms:created xsi:type="dcterms:W3CDTF">2021-05-10T17:29:00Z</dcterms:created>
  <dcterms:modified xsi:type="dcterms:W3CDTF">2021-05-10T17:29:00Z</dcterms:modified>
</cp:coreProperties>
</file>