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1–3 years in AI / ML / Data Science (Freshers with strong projects can be considered)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₹6 LPA – ₹12 LPA (depending on experience and skill level)</w:t>
      </w:r>
    </w:p>
    <w:p>
      <w:pPr>
        <w:spacing w:after="120"/>
      </w:pPr>
      <w:r>
        <w:t>Joining Time: As per company requirement</w:t>
      </w:r>
    </w:p>
    <w:p>
      <w:pPr>
        <w:spacing w:after="120"/>
      </w:pPr>
      <w:r>
        <w:t>Reporting To: Tech Lead / Head of Engineering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AI Engineer role is designed to leverage AI and ML capabilities to drive business growth. The selected candidate will be responsible for developing and deploying AI/ML models that can be used to solve real-world problems. The goal is to create a significant impact on the organization by leveraging technology. The ideal candidate will be expected to collaborate with various teams and contribute to the development of innovative solutions.</w:t>
      </w:r>
    </w:p>
    <w:p>
      <w:pPr>
        <w:pStyle w:val="Heading1"/>
        <w:spacing w:before="240" w:after="160"/>
      </w:pPr>
      <w:r>
        <w:rPr>
          <w:b/>
          <w:sz w:val="32"/>
        </w:rPr>
        <w:t>About WOGOM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What You'll Do</w:t>
      </w:r>
    </w:p>
    <w:p>
      <w:pPr>
        <w:pStyle w:val="ListBullet"/>
        <w:spacing w:after="80"/>
      </w:pPr>
      <w:r>
        <w:t>Design, develop, and deploy AI/ML models for real business use cases</w:t>
      </w:r>
    </w:p>
    <w:p>
      <w:pPr>
        <w:pStyle w:val="ListBullet"/>
        <w:spacing w:after="80"/>
      </w:pPr>
      <w:r>
        <w:t>Work with structured and unstructured data to train and optimize models</w:t>
      </w:r>
    </w:p>
    <w:p>
      <w:pPr>
        <w:pStyle w:val="ListBullet"/>
        <w:spacing w:after="80"/>
      </w:pPr>
      <w:r>
        <w:t>Integrate AI models into production systems and internal tools</w:t>
      </w:r>
    </w:p>
    <w:p>
      <w:pPr>
        <w:pStyle w:val="ListBullet"/>
        <w:spacing w:after="80"/>
      </w:pPr>
      <w:r>
        <w:t>Collaborate with product, engineering, and business teams to understand requirements</w:t>
      </w:r>
    </w:p>
    <w:p>
      <w:pPr>
        <w:pStyle w:val="ListBullet"/>
        <w:spacing w:after="80"/>
      </w:pPr>
      <w:r>
        <w:t>Monitor model performance and improve accuracy over time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will be a team player with a strong passion for AI and ML. They should be able to work collaboratively with various teams, think creatively, and have a problem-solving mindset. The ability to communicate complex ideas effectively and document workflows is essential.</w:t>
      </w:r>
    </w:p>
    <w:p>
      <w:pPr>
        <w:pStyle w:val="Heading1"/>
        <w:spacing w:before="240" w:after="160"/>
      </w:pPr>
      <w:r>
        <w:rPr>
          <w:b/>
          <w:sz w:val="32"/>
        </w:rPr>
        <w:t>Must-Have Skills</w:t>
      </w:r>
    </w:p>
    <w:p>
      <w:pPr>
        <w:pStyle w:val="ListBullet"/>
        <w:spacing w:after="80"/>
      </w:pPr>
      <w:r>
        <w:t>Machine Learning &amp; Deep Learning fundamentals</w:t>
      </w:r>
    </w:p>
    <w:p>
      <w:pPr>
        <w:pStyle w:val="ListBullet"/>
        <w:spacing w:after="80"/>
      </w:pPr>
      <w:r>
        <w:t>Python programming</w:t>
      </w:r>
    </w:p>
    <w:p>
      <w:pPr>
        <w:pStyle w:val="ListBullet"/>
        <w:spacing w:after="80"/>
      </w:pPr>
      <w:r>
        <w:t>Model deployment &amp; real-world AI implementation</w:t>
      </w:r>
    </w:p>
    <w:p>
      <w:pPr>
        <w:pStyle w:val="Heading1"/>
        <w:spacing w:before="240" w:after="160"/>
      </w:pPr>
      <w:r>
        <w:rPr>
          <w:b/>
          <w:sz w:val="32"/>
        </w:rPr>
        <w:t>Preferred Skills</w:t>
      </w:r>
    </w:p>
    <w:p>
      <w:pPr>
        <w:pStyle w:val="ListBullet"/>
        <w:spacing w:after="80"/>
      </w:pPr>
      <w:r>
        <w:t>TensorFlow / PyTorch</w:t>
      </w:r>
    </w:p>
    <w:p>
      <w:pPr>
        <w:pStyle w:val="ListBullet"/>
        <w:spacing w:after="80"/>
      </w:pPr>
      <w:r>
        <w:t>SQL &amp; Data Analysis</w:t>
      </w:r>
    </w:p>
    <w:p>
      <w:pPr>
        <w:pStyle w:val="ListBullet"/>
        <w:spacing w:after="80"/>
      </w:pPr>
      <w:r>
        <w:t>APIs &amp; backend integration</w:t>
      </w:r>
    </w:p>
    <w:p>
      <w:pPr>
        <w:pStyle w:val="ListBullet"/>
        <w:spacing w:after="80"/>
      </w:pPr>
      <w:r>
        <w:t>LangChain / LLM frameworks</w:t>
      </w:r>
    </w:p>
    <w:p>
      <w:pPr>
        <w:pStyle w:val="ListBullet"/>
        <w:spacing w:after="80"/>
      </w:pPr>
      <w:r>
        <w:t>Communication &amp; documentation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