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AI Engineer</w:t>
      </w:r>
    </w:p>
    <w:p>
      <w:pPr>
        <w:spacing w:after="120"/>
      </w:pPr>
      <w:r>
        <w:t>Location: Ahmedabad, India</w:t>
      </w:r>
    </w:p>
    <w:p>
      <w:pPr>
        <w:spacing w:after="120"/>
      </w:pPr>
      <w:r>
        <w:t>Experience: 1–3 years in AI / ML / Data Science (Freshers with strong projects can be considered)</w:t>
      </w:r>
    </w:p>
    <w:p>
      <w:pPr>
        <w:spacing w:after="120"/>
      </w:pPr>
      <w:r>
        <w:t>Employment Type: Full-time</w:t>
      </w:r>
    </w:p>
    <w:p>
      <w:pPr>
        <w:spacing w:after="120"/>
      </w:pPr>
      <w:r>
        <w:t>CTC: ₹6 LPA – ₹12 LPA (depending on experience and skill level)</w:t>
      </w:r>
    </w:p>
    <w:p>
      <w:pPr>
        <w:spacing w:after="120"/>
      </w:pPr>
      <w:r>
        <w:t>Joining Time: As per company requirement</w:t>
      </w:r>
    </w:p>
    <w:p>
      <w:pPr>
        <w:spacing w:after="120"/>
      </w:pPr>
      <w:r>
        <w:t>Reporting To: Tech Lead / Head of Engineering</w:t>
      </w:r>
    </w:p>
    <w:p>
      <w:pPr>
        <w:pStyle w:val="Heading1"/>
        <w:spacing w:before="240" w:after="160"/>
      </w:pPr>
      <w:r>
        <w:rPr>
          <w:b/>
          <w:sz w:val="32"/>
        </w:rPr>
        <w:t>Role Overview</w:t>
      </w:r>
    </w:p>
    <w:p>
      <w:pPr>
        <w:spacing w:after="120"/>
      </w:pPr>
      <w:r>
        <w:t>As an AI Engineer at WOGOM, you will play a key role in building a connected ecosystem where technology, capital, and commerce converge to help Indian retailers scale with confidence. You will design, develop, and deploy AI/ML models that drive real business impact. Your work will empower retailers and sellers across India with better products, pricing, credit, and growth opportunities. You will be expected to collaborate with cross-functional teams to understand requirements and deliver high-quality solutions.</w:t>
      </w:r>
    </w:p>
    <w:p>
      <w:pPr>
        <w:pStyle w:val="Heading1"/>
        <w:spacing w:before="240" w:after="160"/>
      </w:pPr>
      <w:r>
        <w:rPr>
          <w:b/>
          <w:sz w:val="32"/>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40" w:after="160"/>
      </w:pPr>
      <w:r>
        <w:rPr>
          <w:b/>
          <w:sz w:val="32"/>
        </w:rPr>
        <w:t>What You'll Do</w:t>
      </w:r>
    </w:p>
    <w:p>
      <w:pPr>
        <w:pStyle w:val="ListBullet"/>
        <w:spacing w:after="80"/>
      </w:pPr>
      <w:r>
        <w:t>Design, develop, and deploy AI/ML models for real business use cases</w:t>
      </w:r>
    </w:p>
    <w:p>
      <w:pPr>
        <w:pStyle w:val="ListBullet"/>
        <w:spacing w:after="80"/>
      </w:pPr>
      <w:r>
        <w:t>Work with structured and unstructured data to train and optimize models</w:t>
      </w:r>
    </w:p>
    <w:p>
      <w:pPr>
        <w:pStyle w:val="ListBullet"/>
        <w:spacing w:after="80"/>
      </w:pPr>
      <w:r>
        <w:t>Integrate AI models into production systems and internal tools</w:t>
      </w:r>
    </w:p>
    <w:p>
      <w:pPr>
        <w:pStyle w:val="ListBullet"/>
        <w:spacing w:after="80"/>
      </w:pPr>
      <w:r>
        <w:t>Collaborate with product, engineering, and business teams to understand requirements</w:t>
      </w:r>
    </w:p>
    <w:p>
      <w:pPr>
        <w:pStyle w:val="ListBullet"/>
        <w:spacing w:after="80"/>
      </w:pPr>
      <w:r>
        <w:t>Monitor model performance and improve accuracy over time</w:t>
      </w:r>
    </w:p>
    <w:p>
      <w:pPr>
        <w:pStyle w:val="Heading1"/>
        <w:spacing w:before="240" w:after="160"/>
      </w:pPr>
      <w:r>
        <w:rPr>
          <w:b/>
          <w:sz w:val="32"/>
        </w:rPr>
        <w:t>Who Will Succeed in This Role</w:t>
      </w:r>
    </w:p>
    <w:p>
      <w:pPr>
        <w:spacing w:after="120"/>
      </w:pPr>
      <w:r>
        <w:t>You will succeed in this role if you have a retailer-first mindset, a trust-based approach, and a scale-focused attitude. You should be able to collaborate with cross-functional teams, understand business requirements, and deliver high-quality solutions that drive real impact.</w:t>
      </w:r>
    </w:p>
    <w:p>
      <w:pPr>
        <w:pStyle w:val="Heading1"/>
        <w:spacing w:before="240" w:after="160"/>
      </w:pPr>
      <w:r>
        <w:rPr>
          <w:b/>
          <w:sz w:val="32"/>
        </w:rPr>
        <w:t>Must-Have Skills</w:t>
      </w:r>
    </w:p>
    <w:p>
      <w:pPr>
        <w:pStyle w:val="ListBullet"/>
        <w:spacing w:after="80"/>
      </w:pPr>
      <w:r>
        <w:t>Machine Learning &amp; Deep Learning fundamentals</w:t>
      </w:r>
    </w:p>
    <w:p>
      <w:pPr>
        <w:pStyle w:val="ListBullet"/>
        <w:spacing w:after="80"/>
      </w:pPr>
      <w:r>
        <w:t>Python programming</w:t>
      </w:r>
    </w:p>
    <w:p>
      <w:pPr>
        <w:pStyle w:val="ListBullet"/>
        <w:spacing w:after="80"/>
      </w:pPr>
      <w:r>
        <w:t>Model deployment &amp; real-world AI implementation</w:t>
      </w:r>
    </w:p>
    <w:p>
      <w:pPr>
        <w:pStyle w:val="Heading1"/>
        <w:spacing w:before="240" w:after="160"/>
      </w:pPr>
      <w:r>
        <w:rPr>
          <w:b/>
          <w:sz w:val="32"/>
        </w:rPr>
        <w:t>Preferred Skills</w:t>
      </w:r>
    </w:p>
    <w:p>
      <w:pPr>
        <w:pStyle w:val="ListBullet"/>
        <w:spacing w:after="80"/>
      </w:pPr>
      <w:r>
        <w:t>TensorFlow / PyTorch</w:t>
      </w:r>
    </w:p>
    <w:p>
      <w:pPr>
        <w:pStyle w:val="ListBullet"/>
        <w:spacing w:after="80"/>
      </w:pPr>
      <w:r>
        <w:t>SQL &amp; Data Analysis</w:t>
      </w:r>
    </w:p>
    <w:p>
      <w:pPr>
        <w:pStyle w:val="ListBullet"/>
        <w:spacing w:after="80"/>
      </w:pPr>
      <w:r>
        <w:t>APIs &amp; backend integration</w:t>
      </w:r>
    </w:p>
    <w:p>
      <w:pPr>
        <w:pStyle w:val="ListBullet"/>
        <w:spacing w:after="80"/>
      </w:pPr>
      <w:r>
        <w:t>LangChain / LLM frameworks</w:t>
      </w:r>
    </w:p>
    <w:p>
      <w:pPr>
        <w:pStyle w:val="ListBullet"/>
        <w:spacing w:after="80"/>
      </w:pPr>
      <w:r>
        <w:t>Communication &amp; documentation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