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Sales Trainer</w:t>
      </w:r>
    </w:p>
    <w:p>
      <w:pPr>
        <w:spacing w:after="120"/>
      </w:pPr>
      <w:r>
        <w:t>Location: Ahmedabad</w:t>
      </w:r>
    </w:p>
    <w:p>
      <w:pPr>
        <w:spacing w:after="120"/>
      </w:pPr>
      <w:r>
        <w:t>Experience: 5 years</w:t>
      </w:r>
    </w:p>
    <w:p>
      <w:pPr>
        <w:spacing w:after="120"/>
      </w:pPr>
      <w:r>
        <w:t>Employment Type: Full Time</w:t>
      </w:r>
    </w:p>
    <w:p>
      <w:pPr>
        <w:spacing w:after="120"/>
      </w:pPr>
      <w:r>
        <w:t>CTC: As per company standards</w:t>
      </w:r>
    </w:p>
    <w:p>
      <w:pPr>
        <w:spacing w:after="120"/>
      </w:pPr>
      <w:r>
        <w:t>Joining Time: As per company requirement</w:t>
      </w:r>
    </w:p>
    <w:p>
      <w:pPr>
        <w:spacing w:after="120"/>
      </w:pPr>
      <w:r>
        <w:t>Reporting To: Marketing Head</w:t>
      </w:r>
    </w:p>
    <w:p>
      <w:pPr>
        <w:pStyle w:val="Heading1"/>
        <w:spacing w:before="240" w:after="160"/>
      </w:pPr>
      <w:r>
        <w:rPr>
          <w:b/>
          <w:sz w:val="32"/>
        </w:rPr>
        <w:t>Role Overview</w:t>
      </w:r>
    </w:p>
    <w:p>
      <w:pPr>
        <w:spacing w:after="120"/>
      </w:pPr>
      <w:r>
        <w:t>The Sales Trainer role contributes to WOGOM's mission by empowering employees with the knowledge and skills to effectively pitch our products and services. This role drives growth for Indian retailers by ensuring our sales teams are well-equipped to meet their needs. The Sales Trainer will have a significant impact on our business by developing and delivering training programs that enhance sales performance.</w:t>
      </w:r>
    </w:p>
    <w:p>
      <w:pPr>
        <w:pStyle w:val="Heading1"/>
        <w:spacing w:before="240" w:after="160"/>
      </w:pPr>
      <w:r>
        <w:rPr>
          <w:b/>
          <w:sz w:val="32"/>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What You'll Do</w:t>
      </w:r>
    </w:p>
    <w:p>
      <w:pPr>
        <w:pStyle w:val="ListBullet"/>
        <w:spacing w:after="80"/>
      </w:pPr>
      <w:r>
        <w:t>Train employees on company information, pitches, and product offerings</w:t>
      </w:r>
    </w:p>
    <w:p>
      <w:pPr>
        <w:pStyle w:val="ListBullet"/>
        <w:spacing w:after="80"/>
      </w:pPr>
      <w:r>
        <w:t>Develop gamified content to ensure employee awareness of major offerings</w:t>
      </w:r>
    </w:p>
    <w:p>
      <w:pPr>
        <w:pStyle w:val="ListBullet"/>
        <w:spacing w:after="80"/>
      </w:pPr>
      <w:r>
        <w:t>Train sales teams multiple times to ensure pitch retention and evaluate their performance</w:t>
      </w:r>
    </w:p>
    <w:p>
      <w:pPr>
        <w:pStyle w:val="ListBullet"/>
        <w:spacing w:after="80"/>
      </w:pPr>
      <w:r>
        <w:t>Devising strategies to ensure pitch retention and evaluate employee training effectiveness</w:t>
      </w:r>
    </w:p>
    <w:p>
      <w:pPr>
        <w:pStyle w:val="ListBullet"/>
        <w:spacing w:after="80"/>
      </w:pPr>
      <w:r>
        <w:t>Train employees on additional modules to enhance their skills and knowledge</w:t>
      </w:r>
    </w:p>
    <w:p>
      <w:pPr>
        <w:pStyle w:val="Heading1"/>
        <w:spacing w:before="240" w:after="160"/>
      </w:pPr>
      <w:r>
        <w:rPr>
          <w:b/>
          <w:sz w:val="32"/>
        </w:rPr>
        <w:t>Who Will Succeed in This Role</w:t>
      </w:r>
    </w:p>
    <w:p>
      <w:pPr>
        <w:spacing w:after="120"/>
      </w:pPr>
      <w:r>
        <w:t>To succeed in this role, you should have a mindset that prioritizes the needs of our retailers and a trust-based approach to building relationships with our sales teams. You should be focused on scaling our impact and driving growth through effective training and development programs.</w:t>
      </w:r>
    </w:p>
    <w:p>
      <w:pPr>
        <w:pStyle w:val="Heading1"/>
        <w:spacing w:before="240" w:after="160"/>
      </w:pPr>
      <w:r>
        <w:rPr>
          <w:b/>
          <w:sz w:val="32"/>
        </w:rPr>
        <w:t>Must-Have Skills</w:t>
      </w:r>
    </w:p>
    <w:p>
      <w:pPr>
        <w:pStyle w:val="ListBullet"/>
        <w:spacing w:after="80"/>
      </w:pPr>
      <w:r>
        <w:t>Gamification: Creating engaging training content</w:t>
      </w:r>
    </w:p>
    <w:p>
      <w:pPr>
        <w:pStyle w:val="ListBullet"/>
        <w:spacing w:after="80"/>
      </w:pPr>
      <w:r>
        <w:t>Training: Developing and delivering effective programs</w:t>
      </w:r>
    </w:p>
    <w:p>
      <w:pPr>
        <w:pStyle w:val="ListBullet"/>
        <w:spacing w:after="80"/>
      </w:pPr>
      <w:r>
        <w:t>Sales Expertise: Understanding sales principles and practices</w:t>
      </w:r>
    </w:p>
    <w:p>
      <w:pPr>
        <w:pStyle w:val="ListBullet"/>
        <w:spacing w:after="80"/>
      </w:pPr>
      <w:r>
        <w:t>Communication: Clearly conveying information to employees</w:t>
      </w:r>
    </w:p>
    <w:p>
      <w:pPr>
        <w:pStyle w:val="ListBullet"/>
        <w:spacing w:after="80"/>
      </w:pPr>
      <w:r>
        <w:t>Evaluation: Assessing employee performance and training effectiveness</w:t>
      </w:r>
    </w:p>
    <w:p>
      <w:pPr>
        <w:pStyle w:val="Heading1"/>
        <w:spacing w:before="240" w:after="160"/>
      </w:pPr>
      <w:r>
        <w:rPr>
          <w:b/>
          <w:sz w:val="32"/>
        </w:rPr>
        <w:t>Preferred Skills</w:t>
      </w:r>
    </w:p>
    <w:p>
      <w:pPr>
        <w:pStyle w:val="ListBullet"/>
        <w:spacing w:after="80"/>
      </w:pPr>
      <w:r>
        <w:t>Presentation: Delivering engaging and informative presentations</w:t>
      </w:r>
    </w:p>
    <w:p>
      <w:pPr>
        <w:pStyle w:val="ListBullet"/>
        <w:spacing w:after="80"/>
      </w:pPr>
      <w:r>
        <w:t>Content Creation: Developing training materials and content</w:t>
      </w:r>
    </w:p>
    <w:p>
      <w:pPr>
        <w:pStyle w:val="ListBullet"/>
        <w:spacing w:after="80"/>
      </w:pPr>
      <w:r>
        <w:t>Coaching: Providing guidance and support to employees</w:t>
      </w:r>
    </w:p>
    <w:p>
      <w:pPr>
        <w:pStyle w:val="ListBullet"/>
        <w:spacing w:after="80"/>
      </w:pPr>
      <w:r>
        <w:t>Feedback: Providing constructive feedback to employees</w:t>
      </w:r>
    </w:p>
    <w:p>
      <w:pPr>
        <w:pStyle w:val="ListBullet"/>
        <w:spacing w:after="80"/>
      </w:pPr>
      <w:r>
        <w:t>Analytics: Analyzing training effectiveness and employee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