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20"/>
      </w:pPr>
      <w:r>
        <w:rPr>
          <w:b/>
          <w:sz w:val="52"/>
        </w:rPr>
        <w:t>Visual Brand Designer</w:t>
      </w:r>
    </w:p>
    <w:p>
      <w:pPr>
        <w:spacing w:after="120"/>
      </w:pPr>
      <w:r>
        <w:t>Location: Ahmedabad, India</w:t>
      </w:r>
    </w:p>
    <w:p>
      <w:pPr>
        <w:spacing w:after="120"/>
      </w:pPr>
      <w:r>
        <w:t>Experience: 5 year</w:t>
      </w:r>
    </w:p>
    <w:p>
      <w:pPr>
        <w:spacing w:after="120"/>
      </w:pPr>
      <w:r>
        <w:t>Employment Type: Full-time</w:t>
      </w:r>
    </w:p>
    <w:p>
      <w:pPr>
        <w:spacing w:after="120"/>
      </w:pPr>
      <w:r>
        <w:t>CTC: As per company standards</w:t>
      </w:r>
    </w:p>
    <w:p>
      <w:pPr>
        <w:spacing w:after="120"/>
      </w:pPr>
      <w:r>
        <w:t>Joining Time: As per company requirement</w:t>
      </w:r>
    </w:p>
    <w:p>
      <w:pPr>
        <w:spacing w:after="120"/>
      </w:pPr>
      <w:r>
        <w:t>Reporting To: Marketing head</w:t>
      </w:r>
    </w:p>
    <w:p>
      <w:pPr>
        <w:pStyle w:val="Heading1"/>
        <w:spacing w:before="240" w:after="160"/>
      </w:pPr>
      <w:r>
        <w:rPr>
          <w:b/>
          <w:sz w:val="32"/>
        </w:rPr>
        <w:t>Role Overview</w:t>
      </w:r>
    </w:p>
    <w:p>
      <w:pPr>
        <w:spacing w:after="120"/>
      </w:pPr>
      <w:r>
        <w:t>As a Visual Brand Designer, you will play a key role in shaping WOGOM's visual identity and creating engaging marketing materials. Your work will contribute to building a connected ecosystem where technology, capital, and commerce converge to help Indian retailers scale with confidence. You will drive the visual brand strategy, ensuring consistency across all marketing channels. Your impact will be seen in the growth and success of Indian retailers.</w:t>
      </w:r>
    </w:p>
    <w:p>
      <w:pPr>
        <w:pStyle w:val="Heading1"/>
        <w:spacing w:before="240" w:after="160"/>
      </w:pPr>
      <w:r>
        <w:rPr>
          <w:b/>
          <w:sz w:val="32"/>
        </w:rPr>
        <w:t>About WOGOM</w:t>
      </w:r>
    </w:p>
    <w:p>
      <w:pPr>
        <w:spacing w:after="12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w:t>
      </w:r>
    </w:p>
    <w:p>
      <w:pPr>
        <w:pStyle w:val="Heading1"/>
        <w:spacing w:before="240" w:after="160"/>
      </w:pPr>
      <w:r>
        <w:rPr>
          <w:b/>
          <w:sz w:val="32"/>
        </w:rPr>
        <w:t>What You'll Do</w:t>
      </w:r>
    </w:p>
    <w:p>
      <w:pPr>
        <w:pStyle w:val="ListBullet"/>
        <w:spacing w:after="80"/>
      </w:pPr>
      <w:r>
        <w:t>Design marketing materials for social media and website</w:t>
      </w:r>
    </w:p>
    <w:p>
      <w:pPr>
        <w:pStyle w:val="ListBullet"/>
        <w:spacing w:after="80"/>
      </w:pPr>
      <w:r>
        <w:t>Develop brand guidelines and visual identity</w:t>
      </w:r>
    </w:p>
    <w:p>
      <w:pPr>
        <w:pStyle w:val="ListBullet"/>
        <w:spacing w:after="80"/>
      </w:pPr>
      <w:r>
        <w:t>Manage the marketing team's design projects</w:t>
      </w:r>
    </w:p>
    <w:p>
      <w:pPr>
        <w:pStyle w:val="ListBullet"/>
        <w:spacing w:after="80"/>
      </w:pPr>
      <w:r>
        <w:t>Create engaging visual content to drive growth</w:t>
      </w:r>
    </w:p>
    <w:p>
      <w:pPr>
        <w:pStyle w:val="ListBullet"/>
        <w:spacing w:after="80"/>
      </w:pPr>
      <w:r>
        <w:t>Collaborate with cross-functional teams to ensure brand consistency</w:t>
      </w:r>
    </w:p>
    <w:p>
      <w:pPr>
        <w:pStyle w:val="Heading1"/>
        <w:spacing w:before="240" w:after="160"/>
      </w:pPr>
      <w:r>
        <w:rPr>
          <w:b/>
          <w:sz w:val="32"/>
        </w:rPr>
        <w:t>Who Will Succeed in This Role</w:t>
      </w:r>
    </w:p>
    <w:p>
      <w:pPr>
        <w:spacing w:after="120"/>
      </w:pPr>
      <w:r>
        <w:t>You will succeed in this role if you have a retailer-first mindset, a trust-based approach, and a scale-focused attitude. You should be able to work collaboratively with cross-functional teams, think creatively, and drive results-oriented design solutions.</w:t>
      </w:r>
    </w:p>
    <w:p>
      <w:pPr>
        <w:pStyle w:val="Heading1"/>
        <w:spacing w:before="240" w:after="160"/>
      </w:pPr>
      <w:r>
        <w:rPr>
          <w:b/>
          <w:sz w:val="32"/>
        </w:rPr>
        <w:t>Must-Have Skills</w:t>
      </w:r>
    </w:p>
    <w:p>
      <w:pPr>
        <w:pStyle w:val="ListBullet"/>
        <w:spacing w:after="80"/>
      </w:pPr>
      <w:r>
        <w:t>Adobe Creative Suite: Proficient in Photoshop and Illustrator</w:t>
      </w:r>
    </w:p>
    <w:p>
      <w:pPr>
        <w:pStyle w:val="ListBullet"/>
        <w:spacing w:after="80"/>
      </w:pPr>
      <w:r>
        <w:t>Figma and Sketch: Skilled in UI/UX design</w:t>
      </w:r>
    </w:p>
    <w:p>
      <w:pPr>
        <w:pStyle w:val="ListBullet"/>
        <w:spacing w:after="80"/>
      </w:pPr>
      <w:r>
        <w:t>Visual Design: Strong understanding of visual design principles</w:t>
      </w:r>
    </w:p>
    <w:p>
      <w:pPr>
        <w:pStyle w:val="ListBullet"/>
        <w:spacing w:after="80"/>
      </w:pPr>
      <w:r>
        <w:t>Branding: Experience in developing brand guidelines</w:t>
      </w:r>
    </w:p>
    <w:p>
      <w:pPr>
        <w:pStyle w:val="ListBullet"/>
        <w:spacing w:after="80"/>
      </w:pPr>
      <w:r>
        <w:t>Design Management: Ability to manage design projects</w:t>
      </w:r>
    </w:p>
    <w:p>
      <w:pPr>
        <w:pStyle w:val="Heading1"/>
        <w:spacing w:before="240" w:after="160"/>
      </w:pPr>
      <w:r>
        <w:rPr>
          <w:b/>
          <w:sz w:val="32"/>
        </w:rPr>
        <w:t>Preferred Skills</w:t>
      </w:r>
    </w:p>
    <w:p>
      <w:pPr>
        <w:pStyle w:val="ListBullet"/>
        <w:spacing w:after="80"/>
      </w:pPr>
      <w:r>
        <w:t>UI/UX Design: Experience with human-centered design</w:t>
      </w:r>
    </w:p>
    <w:p>
      <w:pPr>
        <w:pStyle w:val="ListBullet"/>
        <w:spacing w:after="80"/>
      </w:pPr>
      <w:r>
        <w:t>Graphic Design: Skilled in creating engaging visual content</w:t>
      </w:r>
    </w:p>
    <w:p>
      <w:pPr>
        <w:pStyle w:val="ListBullet"/>
        <w:spacing w:after="80"/>
      </w:pPr>
      <w:r>
        <w:t>Digital Marketing: Understanding of digital marketing channels</w:t>
      </w:r>
    </w:p>
    <w:p>
      <w:pPr>
        <w:pStyle w:val="ListBullet"/>
        <w:spacing w:after="80"/>
      </w:pPr>
      <w:r>
        <w:t>Collaboration Tools: Familiarity with design collaboration tools</w:t>
      </w:r>
    </w:p>
    <w:p>
      <w:pPr>
        <w:pStyle w:val="ListBullet"/>
        <w:spacing w:after="80"/>
      </w:pPr>
      <w:r>
        <w:t>Design Systems: Knowledge of design systems and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