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60848" w:rsidRDefault="00000000">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r>
    </w:p>
    <w:p w:rsidR="00E60848" w:rsidRDefault="00000000">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r>
    </w:p>
    <w:p w:rsidR="00E60848" w:rsidRDefault="00000000">
      <w:pPr>
        <w:spacing w:line="360" w:lineRule="auto"/>
        <w:ind w:firstLine="720"/>
        <w:jc w:val="both"/>
        <w:rPr>
          <w:rFonts w:ascii="Times New Roman" w:eastAsia="Times New Roman" w:hAnsi="Times New Roman" w:cs="Times New Roman"/>
          <w:b/>
          <w:color w:val="000000"/>
          <w:sz w:val="24"/>
          <w:szCs w:val="24"/>
          <w:highlight w:val="white"/>
        </w:rPr>
      </w:pPr>
      <w:r>
        <w:rPr>
          <w:rFonts w:ascii="Times New Roman" w:eastAsia="Times New Roman" w:hAnsi="Times New Roman" w:cs="Times New Roman"/>
          <w:b/>
          <w:color w:val="3E3939"/>
          <w:sz w:val="24"/>
          <w:szCs w:val="24"/>
          <w:highlight w:val="yellow"/>
        </w:rPr>
      </w:r>
    </w:p>
    <w:p w:rsidR="00E60848" w:rsidRDefault="00000000">
      <w:pPr>
        <w:spacing w:line="360" w:lineRule="auto"/>
        <w:ind w:firstLine="720"/>
        <w:jc w:val="both"/>
        <w:rPr>
          <w:rFonts w:ascii="Times New Roman" w:eastAsia="Times New Roman" w:hAnsi="Times New Roman" w:cs="Times New Roman"/>
          <w:b/>
          <w:color w:val="3E3939"/>
          <w:sz w:val="24"/>
          <w:szCs w:val="24"/>
        </w:rPr>
      </w:pPr>
      <w:r>
        <w:rPr>
          <w:rFonts w:ascii="Times New Roman" w:eastAsia="Times New Roman" w:hAnsi="Times New Roman" w:cs="Times New Roman"/>
          <w:b/>
          <w:color w:val="3E3939"/>
          <w:sz w:val="24"/>
          <w:szCs w:val="24"/>
          <w:highlight w:val="yellow"/>
        </w:rPr>
      </w:r>
      <w:proofErr w:type="gramStart"/>
      <w:r>
        <w:rPr>
          <w:rFonts w:ascii="Times New Roman" w:eastAsia="Times New Roman" w:hAnsi="Times New Roman" w:cs="Times New Roman"/>
          <w:b/>
          <w:color w:val="3E3939"/>
          <w:sz w:val="24"/>
          <w:szCs w:val="24"/>
          <w:highlight w:val="yellow"/>
        </w:rPr>
      </w:r>
      <w:r>
        <w:rPr>
          <w:rFonts w:ascii="Times New Roman" w:eastAsia="Times New Roman" w:hAnsi="Times New Roman" w:cs="Times New Roman"/>
          <w:color w:val="3E3939"/>
          <w:sz w:val="24"/>
          <w:szCs w:val="24"/>
          <w:highlight w:val="yellow"/>
        </w:rPr>
      </w:r>
      <w:proofErr w:type="gramEnd"/>
      <w:r>
        <w:rPr>
          <w:rFonts w:ascii="Times New Roman" w:eastAsia="Times New Roman" w:hAnsi="Times New Roman" w:cs="Times New Roman"/>
          <w:color w:val="3E3939"/>
          <w:sz w:val="24"/>
          <w:szCs w:val="24"/>
          <w:highlight w:val="yellow"/>
        </w:rPr>
      </w:r>
      <w:r>
        <w:rPr>
          <w:rFonts w:ascii="Times New Roman" w:eastAsia="Times New Roman" w:hAnsi="Times New Roman" w:cs="Times New Roman"/>
          <w:b/>
          <w:color w:val="3E3939"/>
          <w:sz w:val="24"/>
          <w:szCs w:val="24"/>
          <w:highlight w:val="yellow"/>
        </w:rPr>
      </w:r>
    </w:p>
    <w:p w:rsidR="00E60848" w:rsidRDefault="00000000">
      <w:pPr>
        <w:spacing w:line="360" w:lineRule="auto"/>
        <w:jc w:val="both"/>
        <w:rPr>
          <w:rFonts w:ascii="Times New Roman" w:eastAsia="Times New Roman" w:hAnsi="Times New Roman" w:cs="Times New Roman"/>
          <w:b/>
          <w:color w:val="3E3939"/>
          <w:sz w:val="24"/>
          <w:szCs w:val="24"/>
        </w:rPr>
      </w:pPr>
      <w:r>
        <w:rPr>
          <w:rFonts w:ascii="Times New Roman" w:eastAsia="Times New Roman" w:hAnsi="Times New Roman" w:cs="Times New Roman"/>
          <w:b/>
          <w:color w:val="3E3939"/>
          <w:sz w:val="24"/>
          <w:szCs w:val="24"/>
        </w:rPr>
      </w:r>
    </w:p>
    <w:p w:rsidR="00E60848" w:rsidRDefault="00000000">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b/>
          <w:color w:val="3E3939"/>
          <w:sz w:val="24"/>
          <w:szCs w:val="24"/>
        </w:rPr>
      </w:pPr>
      <w:r>
        <w:rPr>
          <w:rFonts w:ascii="Times New Roman" w:eastAsia="Times New Roman" w:hAnsi="Times New Roman" w:cs="Times New Roman"/>
          <w:b/>
          <w:color w:val="3E3939"/>
          <w:sz w:val="24"/>
          <w:szCs w:val="24"/>
        </w:rPr>
      </w:r>
    </w:p>
    <w:p w:rsidR="00E60848" w:rsidRDefault="00000000">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b/>
          <w:color w:val="3E3939"/>
          <w:sz w:val="24"/>
          <w:szCs w:val="24"/>
        </w:rPr>
      </w:pPr>
      <w:r>
        <w:rPr>
          <w:rFonts w:ascii="Times New Roman" w:eastAsia="Times New Roman" w:hAnsi="Times New Roman" w:cs="Times New Roman"/>
          <w:b/>
          <w:color w:val="3E3939"/>
          <w:sz w:val="24"/>
          <w:szCs w:val="24"/>
        </w:rPr>
      </w:r>
    </w:p>
    <w:p w:rsidR="00E60848" w:rsidRDefault="00000000">
      <w:pPr>
        <w:numPr>
          <w:ilvl w:val="0"/>
          <w:numId w:val="5"/>
        </w:numPr>
        <w:pBdr>
          <w:top w:val="nil"/>
          <w:left w:val="nil"/>
          <w:bottom w:val="nil"/>
          <w:right w:val="nil"/>
          <w:between w:val="nil"/>
        </w:pBdr>
        <w:spacing w:line="360" w:lineRule="auto"/>
        <w:jc w:val="both"/>
        <w:rPr>
          <w:rFonts w:ascii="Times New Roman" w:eastAsia="Times New Roman" w:hAnsi="Times New Roman" w:cs="Times New Roman"/>
          <w:b/>
          <w:color w:val="3E3939"/>
          <w:sz w:val="24"/>
          <w:szCs w:val="24"/>
        </w:rPr>
      </w:pPr>
      <w:r>
        <w:rPr>
          <w:rFonts w:ascii="Times New Roman" w:eastAsia="Times New Roman" w:hAnsi="Times New Roman" w:cs="Times New Roman"/>
          <w:b/>
          <w:color w:val="3E3939"/>
          <w:sz w:val="24"/>
          <w:szCs w:val="24"/>
        </w:rPr>
      </w:r>
      <w:proofErr w:type="gramStart"/>
      <w:r>
        <w:rPr>
          <w:rFonts w:ascii="Times New Roman" w:eastAsia="Times New Roman" w:hAnsi="Times New Roman" w:cs="Times New Roman"/>
          <w:b/>
          <w:color w:val="3E3939"/>
          <w:sz w:val="24"/>
          <w:szCs w:val="24"/>
        </w:rPr>
      </w:r>
      <w:proofErr w:type="gramEnd"/>
      <w:r>
        <w:rPr>
          <w:rFonts w:ascii="Times New Roman" w:eastAsia="Times New Roman" w:hAnsi="Times New Roman" w:cs="Times New Roman"/>
          <w:b/>
          <w:color w:val="3E3939"/>
          <w:sz w:val="24"/>
          <w:szCs w:val="24"/>
        </w:rPr>
      </w:r>
    </w:p>
    <w:p w:rsidR="00E60848" w:rsidRDefault="00000000">
      <w:pPr>
        <w:rPr>
          <w:rFonts w:ascii="Times New Roman" w:eastAsia="Times New Roman" w:hAnsi="Times New Roman" w:cs="Times New Roman"/>
          <w:b/>
          <w:color w:val="3E3939"/>
          <w:sz w:val="34"/>
          <w:szCs w:val="34"/>
        </w:rPr>
      </w:pPr>
      <w:r>
        <w:rPr>
          <w:rFonts w:ascii="Times New Roman" w:eastAsia="Times New Roman" w:hAnsi="Times New Roman" w:cs="Times New Roman"/>
          <w:b/>
          <w:color w:val="3E3939"/>
          <w:sz w:val="34"/>
          <w:szCs w:val="34"/>
          <w:highlight w:val="red"/>
        </w:rPr>
      </w:r>
    </w:p>
    <w:p w:rsidR="00E60848" w:rsidRDefault="00000000">
      <w:pPr>
        <w:numPr>
          <w:ilvl w:val="1"/>
          <w:numId w:val="1"/>
        </w:numPr>
        <w:pBdr>
          <w:top w:val="nil"/>
          <w:left w:val="nil"/>
          <w:bottom w:val="nil"/>
          <w:right w:val="nil"/>
          <w:between w:val="nil"/>
        </w:pBdr>
        <w:spacing w:line="360" w:lineRule="auto"/>
        <w:jc w:val="both"/>
        <w:rPr>
          <w:rFonts w:ascii="Times New Roman" w:eastAsia="Times New Roman" w:hAnsi="Times New Roman" w:cs="Times New Roman"/>
          <w:b/>
          <w:color w:val="000000"/>
          <w:sz w:val="32"/>
          <w:szCs w:val="32"/>
          <w:highlight w:val="white"/>
        </w:rPr>
      </w:pPr>
      <w:r>
        <w:rPr>
          <w:rFonts w:ascii="Times New Roman" w:eastAsia="Times New Roman" w:hAnsi="Times New Roman" w:cs="Times New Roman"/>
          <w:b/>
          <w:color w:val="000000"/>
          <w:sz w:val="32"/>
          <w:szCs w:val="32"/>
          <w:highlight w:val="white"/>
        </w:rPr>
      </w:r>
      <w:proofErr w:type="gramStart"/>
      <w:r>
        <w:rPr>
          <w:rFonts w:ascii="Times New Roman" w:eastAsia="Times New Roman" w:hAnsi="Times New Roman" w:cs="Times New Roman"/>
          <w:b/>
          <w:color w:val="000000"/>
          <w:sz w:val="32"/>
          <w:szCs w:val="32"/>
          <w:highlight w:val="white"/>
        </w:rPr>
      </w:r>
      <w:proofErr w:type="gramEnd"/>
      <w:r>
        <w:rPr>
          <w:rFonts w:ascii="Times New Roman" w:eastAsia="Times New Roman" w:hAnsi="Times New Roman" w:cs="Times New Roman"/>
          <w:b/>
          <w:color w:val="000000"/>
          <w:sz w:val="32"/>
          <w:szCs w:val="32"/>
          <w:highlight w:val="white"/>
        </w:rPr>
      </w:r>
    </w:p>
    <w:p w:rsidR="00E60848" w:rsidRDefault="00000000">
      <w:pPr>
        <w:spacing w:line="360" w:lineRule="auto"/>
        <w:ind w:firstLine="720"/>
        <w:jc w:val="both"/>
        <w:rPr>
          <w:rFonts w:ascii="Times New Roman" w:eastAsia="Times New Roman" w:hAnsi="Times New Roman" w:cs="Times New Roman"/>
          <w:color w:val="000000"/>
          <w:sz w:val="24"/>
          <w:szCs w:val="24"/>
          <w:highlight w:val="white"/>
        </w:rPr>
      </w:pPr>
      <w:proofErr w:type="spellStart"/>
      <w:r>
        <w:rPr>
          <w:rFonts w:ascii="Times New Roman" w:eastAsia="Times New Roman" w:hAnsi="Times New Roman" w:cs="Times New Roman"/>
          <w:color w:val="000000"/>
          <w:sz w:val="24"/>
          <w:szCs w:val="24"/>
          <w:highlight w:val="white"/>
        </w:rPr>
      </w:r>
      <w:proofErr w:type="spellEnd"/>
      <w:r>
        <w:rPr>
          <w:rFonts w:ascii="Times New Roman" w:eastAsia="Times New Roman" w:hAnsi="Times New Roman" w:cs="Times New Roman"/>
          <w:color w:val="000000"/>
          <w:sz w:val="24"/>
          <w:szCs w:val="24"/>
          <w:highlight w:val="white"/>
        </w:rPr>
      </w:r>
      <w:proofErr w:type="spellStart"/>
      <w:r>
        <w:rPr>
          <w:rFonts w:ascii="Times New Roman" w:eastAsia="Times New Roman" w:hAnsi="Times New Roman" w:cs="Times New Roman"/>
          <w:color w:val="000000"/>
          <w:sz w:val="24"/>
          <w:szCs w:val="24"/>
          <w:highlight w:val="white"/>
        </w:rPr>
      </w:r>
      <w:proofErr w:type="spellEnd"/>
      <w:r>
        <w:rPr>
          <w:rFonts w:ascii="Times New Roman" w:eastAsia="Times New Roman" w:hAnsi="Times New Roman" w:cs="Times New Roman"/>
          <w:color w:val="000000"/>
          <w:sz w:val="24"/>
          <w:szCs w:val="24"/>
          <w:highlight w:val="white"/>
        </w:rPr>
      </w:r>
      <w:proofErr w:type="spellStart"/>
      <w:r>
        <w:rPr>
          <w:rFonts w:ascii="Times New Roman" w:eastAsia="Times New Roman" w:hAnsi="Times New Roman" w:cs="Times New Roman"/>
          <w:color w:val="000000"/>
          <w:sz w:val="24"/>
          <w:szCs w:val="24"/>
          <w:highlight w:val="white"/>
        </w:rPr>
      </w:r>
      <w:proofErr w:type="spellEnd"/>
      <w:r>
        <w:rPr>
          <w:rFonts w:ascii="Times New Roman" w:eastAsia="Times New Roman" w:hAnsi="Times New Roman" w:cs="Times New Roman"/>
          <w:color w:val="000000"/>
          <w:sz w:val="24"/>
          <w:szCs w:val="24"/>
          <w:highlight w:val="white"/>
        </w:rPr>
      </w:r>
      <w:proofErr w:type="spellStart"/>
      <w:r>
        <w:rPr>
          <w:rFonts w:ascii="Times New Roman" w:eastAsia="Times New Roman" w:hAnsi="Times New Roman" w:cs="Times New Roman"/>
          <w:color w:val="000000"/>
          <w:sz w:val="24"/>
          <w:szCs w:val="24"/>
          <w:highlight w:val="white"/>
        </w:rPr>
      </w:r>
      <w:proofErr w:type="spellEnd"/>
      <w:r>
        <w:rPr>
          <w:rFonts w:ascii="Times New Roman" w:eastAsia="Times New Roman" w:hAnsi="Times New Roman" w:cs="Times New Roman"/>
          <w:color w:val="000000"/>
          <w:sz w:val="24"/>
          <w:szCs w:val="24"/>
          <w:highlight w:val="white"/>
        </w:rPr>
      </w:r>
      <w:proofErr w:type="spellStart"/>
      <w:r>
        <w:rPr>
          <w:rFonts w:ascii="Times New Roman" w:eastAsia="Times New Roman" w:hAnsi="Times New Roman" w:cs="Times New Roman"/>
          <w:color w:val="000000"/>
          <w:sz w:val="24"/>
          <w:szCs w:val="24"/>
          <w:highlight w:val="white"/>
        </w:rPr>
      </w:r>
      <w:proofErr w:type="spellEnd"/>
      <w:r>
        <w:rPr>
          <w:rFonts w:ascii="Times New Roman" w:eastAsia="Times New Roman" w:hAnsi="Times New Roman" w:cs="Times New Roman"/>
          <w:color w:val="000000"/>
          <w:sz w:val="24"/>
          <w:szCs w:val="24"/>
          <w:highlight w:val="white"/>
        </w:rPr>
      </w:r>
      <w:proofErr w:type="spellStart"/>
      <w:r>
        <w:rPr>
          <w:rFonts w:ascii="Times New Roman" w:eastAsia="Times New Roman" w:hAnsi="Times New Roman" w:cs="Times New Roman"/>
          <w:color w:val="000000"/>
          <w:sz w:val="24"/>
          <w:szCs w:val="24"/>
          <w:highlight w:val="white"/>
        </w:rPr>
      </w:r>
      <w:proofErr w:type="spellEnd"/>
      <w:r>
        <w:rPr>
          <w:rFonts w:ascii="Times New Roman" w:eastAsia="Times New Roman" w:hAnsi="Times New Roman" w:cs="Times New Roman"/>
          <w:color w:val="000000"/>
          <w:sz w:val="24"/>
          <w:szCs w:val="24"/>
          <w:highlight w:val="white"/>
        </w:rPr>
      </w:r>
      <w:proofErr w:type="spellStart"/>
      <w:r>
        <w:rPr>
          <w:rFonts w:ascii="Times New Roman" w:eastAsia="Times New Roman" w:hAnsi="Times New Roman" w:cs="Times New Roman"/>
          <w:color w:val="000000"/>
          <w:sz w:val="24"/>
          <w:szCs w:val="24"/>
          <w:highlight w:val="white"/>
        </w:rPr>
      </w:r>
      <w:proofErr w:type="spellEnd"/>
      <w:r>
        <w:rPr>
          <w:rFonts w:ascii="Times New Roman" w:eastAsia="Times New Roman" w:hAnsi="Times New Roman" w:cs="Times New Roman"/>
          <w:color w:val="000000"/>
          <w:sz w:val="24"/>
          <w:szCs w:val="24"/>
          <w:highlight w:val="white"/>
        </w:rPr>
      </w:r>
      <w:proofErr w:type="spellStart"/>
      <w:r>
        <w:rPr>
          <w:rFonts w:ascii="Times New Roman" w:eastAsia="Times New Roman" w:hAnsi="Times New Roman" w:cs="Times New Roman"/>
          <w:color w:val="000000"/>
          <w:sz w:val="24"/>
          <w:szCs w:val="24"/>
          <w:highlight w:val="white"/>
        </w:rPr>
      </w:r>
      <w:proofErr w:type="spellEnd"/>
      <w:r>
        <w:rPr>
          <w:rFonts w:ascii="Times New Roman" w:eastAsia="Times New Roman" w:hAnsi="Times New Roman" w:cs="Times New Roman"/>
          <w:color w:val="000000"/>
          <w:sz w:val="24"/>
          <w:szCs w:val="24"/>
          <w:highlight w:val="white"/>
        </w:rPr>
      </w:r>
      <w:proofErr w:type="spellStart"/>
      <w:r>
        <w:rPr>
          <w:rFonts w:ascii="Times New Roman" w:eastAsia="Times New Roman" w:hAnsi="Times New Roman" w:cs="Times New Roman"/>
          <w:color w:val="000000"/>
          <w:sz w:val="24"/>
          <w:szCs w:val="24"/>
          <w:highlight w:val="white"/>
        </w:rPr>
      </w:r>
      <w:proofErr w:type="spellEnd"/>
      <w:r>
        <w:rPr>
          <w:rFonts w:ascii="Times New Roman" w:eastAsia="Times New Roman" w:hAnsi="Times New Roman" w:cs="Times New Roman"/>
          <w:color w:val="000000"/>
          <w:sz w:val="24"/>
          <w:szCs w:val="24"/>
          <w:highlight w:val="white"/>
        </w:rPr>
      </w:r>
      <w:proofErr w:type="spellStart"/>
      <w:r>
        <w:rPr>
          <w:rFonts w:ascii="Times New Roman" w:eastAsia="Times New Roman" w:hAnsi="Times New Roman" w:cs="Times New Roman"/>
          <w:color w:val="000000"/>
          <w:sz w:val="24"/>
          <w:szCs w:val="24"/>
          <w:highlight w:val="white"/>
        </w:rPr>
      </w:r>
      <w:proofErr w:type="spellEnd"/>
      <w:r>
        <w:rPr>
          <w:rFonts w:ascii="Times New Roman" w:eastAsia="Times New Roman" w:hAnsi="Times New Roman" w:cs="Times New Roman"/>
          <w:color w:val="000000"/>
          <w:sz w:val="24"/>
          <w:szCs w:val="24"/>
          <w:highlight w:val="white"/>
        </w:rPr>
      </w:r>
      <w:proofErr w:type="spellStart"/>
      <w:r>
        <w:rPr>
          <w:rFonts w:ascii="Times New Roman" w:eastAsia="Times New Roman" w:hAnsi="Times New Roman" w:cs="Times New Roman"/>
          <w:color w:val="000000"/>
          <w:sz w:val="24"/>
          <w:szCs w:val="24"/>
          <w:highlight w:val="white"/>
        </w:rPr>
      </w:r>
      <w:proofErr w:type="spellEnd"/>
      <w:r>
        <w:rPr>
          <w:rFonts w:ascii="Times New Roman" w:eastAsia="Times New Roman" w:hAnsi="Times New Roman" w:cs="Times New Roman"/>
          <w:color w:val="000000"/>
          <w:sz w:val="24"/>
          <w:szCs w:val="24"/>
          <w:highlight w:val="white"/>
        </w:rPr>
      </w:r>
      <w:proofErr w:type="spellStart"/>
      <w:r>
        <w:rPr>
          <w:rFonts w:ascii="Times New Roman" w:eastAsia="Times New Roman" w:hAnsi="Times New Roman" w:cs="Times New Roman"/>
          <w:color w:val="000000"/>
          <w:sz w:val="24"/>
          <w:szCs w:val="24"/>
          <w:highlight w:val="white"/>
        </w:rPr>
      </w:r>
      <w:proofErr w:type="spellEnd"/>
      <w:r>
        <w:rPr>
          <w:rFonts w:ascii="Times New Roman" w:eastAsia="Times New Roman" w:hAnsi="Times New Roman" w:cs="Times New Roman"/>
          <w:color w:val="000000"/>
          <w:sz w:val="24"/>
          <w:szCs w:val="24"/>
          <w:highlight w:val="white"/>
        </w:rPr>
      </w:r>
      <w:proofErr w:type="spellStart"/>
      <w:r>
        <w:rPr>
          <w:rFonts w:ascii="Times New Roman" w:eastAsia="Times New Roman" w:hAnsi="Times New Roman" w:cs="Times New Roman"/>
          <w:color w:val="000000"/>
          <w:sz w:val="24"/>
          <w:szCs w:val="24"/>
          <w:highlight w:val="white"/>
        </w:rPr>
      </w:r>
      <w:proofErr w:type="spellEnd"/>
      <w:r>
        <w:rPr>
          <w:rFonts w:ascii="Times New Roman" w:eastAsia="Times New Roman" w:hAnsi="Times New Roman" w:cs="Times New Roman"/>
          <w:color w:val="000000"/>
          <w:sz w:val="24"/>
          <w:szCs w:val="24"/>
          <w:highlight w:val="white"/>
        </w:rPr>
      </w:r>
      <w:proofErr w:type="spellStart"/>
      <w:r>
        <w:rPr>
          <w:rFonts w:ascii="Times New Roman" w:eastAsia="Times New Roman" w:hAnsi="Times New Roman" w:cs="Times New Roman"/>
          <w:color w:val="000000"/>
          <w:sz w:val="24"/>
          <w:szCs w:val="24"/>
          <w:highlight w:val="white"/>
        </w:rPr>
      </w:r>
      <w:proofErr w:type="spellEnd"/>
      <w:r>
        <w:rPr>
          <w:rFonts w:ascii="Times New Roman" w:eastAsia="Times New Roman" w:hAnsi="Times New Roman" w:cs="Times New Roman"/>
          <w:color w:val="000000"/>
          <w:sz w:val="24"/>
          <w:szCs w:val="24"/>
          <w:highlight w:val="white"/>
        </w:rPr>
      </w:r>
      <w:proofErr w:type="spellStart"/>
      <w:r>
        <w:rPr>
          <w:rFonts w:ascii="Times New Roman" w:eastAsia="Times New Roman" w:hAnsi="Times New Roman" w:cs="Times New Roman"/>
          <w:color w:val="000000"/>
          <w:sz w:val="24"/>
          <w:szCs w:val="24"/>
          <w:highlight w:val="white"/>
        </w:rPr>
      </w:r>
      <w:proofErr w:type="spellEnd"/>
      <w:r>
        <w:rPr>
          <w:rFonts w:ascii="Times New Roman" w:eastAsia="Times New Roman" w:hAnsi="Times New Roman" w:cs="Times New Roman"/>
          <w:color w:val="000000"/>
          <w:sz w:val="24"/>
          <w:szCs w:val="24"/>
          <w:highlight w:val="white"/>
        </w:rPr>
      </w:r>
      <w:proofErr w:type="spellStart"/>
      <w:r>
        <w:rPr>
          <w:rFonts w:ascii="Times New Roman" w:eastAsia="Times New Roman" w:hAnsi="Times New Roman" w:cs="Times New Roman"/>
          <w:color w:val="000000"/>
          <w:sz w:val="24"/>
          <w:szCs w:val="24"/>
          <w:highlight w:val="white"/>
        </w:rPr>
      </w:r>
      <w:proofErr w:type="spellEnd"/>
      <w:r>
        <w:rPr>
          <w:rFonts w:ascii="Times New Roman" w:eastAsia="Times New Roman" w:hAnsi="Times New Roman" w:cs="Times New Roman"/>
          <w:color w:val="000000"/>
          <w:sz w:val="24"/>
          <w:szCs w:val="24"/>
          <w:highlight w:val="white"/>
        </w:rPr>
      </w:r>
      <w:proofErr w:type="spellStart"/>
      <w:r>
        <w:rPr>
          <w:rFonts w:ascii="Times New Roman" w:eastAsia="Times New Roman" w:hAnsi="Times New Roman" w:cs="Times New Roman"/>
          <w:color w:val="000000"/>
          <w:sz w:val="24"/>
          <w:szCs w:val="24"/>
          <w:highlight w:val="white"/>
        </w:rPr>
      </w:r>
      <w:proofErr w:type="spellEnd"/>
      <w:r>
        <w:rPr>
          <w:rFonts w:ascii="Times New Roman" w:eastAsia="Times New Roman" w:hAnsi="Times New Roman" w:cs="Times New Roman"/>
          <w:color w:val="000000"/>
          <w:sz w:val="24"/>
          <w:szCs w:val="24"/>
          <w:highlight w:val="white"/>
        </w:rPr>
      </w:r>
    </w:p>
    <w:p w:rsidR="00E60848" w:rsidRDefault="00000000">
      <w:pPr>
        <w:numPr>
          <w:ilvl w:val="2"/>
          <w:numId w:val="1"/>
        </w:numPr>
        <w:pBdr>
          <w:top w:val="nil"/>
          <w:left w:val="nil"/>
          <w:bottom w:val="nil"/>
          <w:right w:val="nil"/>
          <w:between w:val="nil"/>
        </w:pBdr>
        <w:spacing w:line="360" w:lineRule="auto"/>
        <w:jc w:val="both"/>
        <w:rPr>
          <w:rFonts w:ascii="Times New Roman" w:eastAsia="Times New Roman" w:hAnsi="Times New Roman" w:cs="Times New Roman"/>
          <w:b/>
          <w:color w:val="000000"/>
          <w:sz w:val="28"/>
          <w:szCs w:val="28"/>
          <w:highlight w:val="white"/>
        </w:rPr>
      </w:pPr>
      <w:r>
        <w:rPr>
          <w:rFonts w:ascii="Times New Roman" w:eastAsia="Times New Roman" w:hAnsi="Times New Roman" w:cs="Times New Roman"/>
          <w:b/>
          <w:color w:val="000000"/>
          <w:sz w:val="28"/>
          <w:szCs w:val="28"/>
          <w:highlight w:val="white"/>
        </w:rPr>
      </w:r>
      <w:proofErr w:type="spellStart"/>
      <w:proofErr w:type="gramStart"/>
      <w:r>
        <w:rPr>
          <w:rFonts w:ascii="Times New Roman" w:eastAsia="Times New Roman" w:hAnsi="Times New Roman" w:cs="Times New Roman"/>
          <w:b/>
          <w:color w:val="000000"/>
          <w:sz w:val="28"/>
          <w:szCs w:val="28"/>
          <w:highlight w:val="white"/>
        </w:rPr>
      </w:r>
      <w:proofErr w:type="spellEnd"/>
      <w:r>
        <w:rPr>
          <w:rFonts w:ascii="Times New Roman" w:eastAsia="Times New Roman" w:hAnsi="Times New Roman" w:cs="Times New Roman"/>
          <w:b/>
          <w:color w:val="000000"/>
          <w:sz w:val="28"/>
          <w:szCs w:val="28"/>
          <w:highlight w:val="white"/>
        </w:rPr>
      </w:r>
      <w:proofErr w:type="gramEnd"/>
      <w:r>
        <w:rPr>
          <w:rFonts w:ascii="Times New Roman" w:eastAsia="Times New Roman" w:hAnsi="Times New Roman" w:cs="Times New Roman"/>
          <w:b/>
          <w:color w:val="000000"/>
          <w:sz w:val="28"/>
          <w:szCs w:val="28"/>
          <w:highlight w:val="white"/>
        </w:rPr>
      </w:r>
    </w:p>
    <w:p w:rsidR="00E60848" w:rsidRDefault="00000000">
      <w:pPr>
        <w:rPr>
          <w:rFonts w:ascii="Times New Roman" w:eastAsia="Times New Roman" w:hAnsi="Times New Roman" w:cs="Times New Roman"/>
          <w:b/>
          <w:sz w:val="32"/>
          <w:szCs w:val="32"/>
        </w:rPr>
      </w:pPr>
      <w:r>
        <w:rPr>
          <w:color w:val="3E3939"/>
        </w:rPr>
      </w:r>
    </w:p>
    <w:p w:rsidR="00E60848" w:rsidRDefault="00000000">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CHAPTER 1</w:t>
      </w:r>
    </w:p>
    <w:p w:rsidR="00E60848" w:rsidRDefault="00000000">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INTRODUCTION</w:t>
      </w:r>
    </w:p>
    <w:p w:rsidR="00E60848" w:rsidRDefault="0000000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val="0"/>
          <w:color w:val="000000"/>
          <w:sz w:val="24"/>
          <w:szCs w:val="24"/>
        </w:rPr>
        <w:t>Flash is an AI-powered email and calendar agent that gives users natural language control over their Gmail inbox and Google Calendar. Instead of manually processing every message, users issue high-level commands such as "Reply to all unread emails from my team" or "Create a meeting with a Google Meet link for Friday." The agent reasons through a multi-step execution plan using a bounded agentic loop with tool-call support, interacts with the Gmail and Google Calendar APIs, and completes the task autonomously while streaming its response token-by-token to the user.</w:t>
      </w:r>
    </w:p>
    <w:p w:rsidR="00E60848" w:rsidRDefault="0000000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val="0"/>
          <w:color w:val="000000"/>
          <w:sz w:val="24"/>
          <w:szCs w:val="24"/>
        </w:rPr>
        <w:t>The system is built using Next.js 16 with the App Router, Supabase for authentication and PostgreSQL database, and the Pi AI SDK for streaming LLM responses from DeepSeek models with tool-call support. The backend exposes a streaming chat API that drives a bounded agentic loop — the model can invoke up to 16 Gmail and Calendar tools, observe results, and continue reasoning across a maximum of 8 turns per user message. The frontend provides a conversational chat interface with Framer Motion animations, persistent conversation history, and a model picker for switching between DeepSeek V4 Flash and Pro with configurable reasoning effort levels.</w:t>
      </w:r>
    </w:p>
    <w:p w:rsidR="00E60848" w:rsidRDefault="00000000">
      <w:pPr>
        <w:numPr>
          <w:ilvl w:val="1"/>
          <w:numId w:val="10"/>
        </w:numPr>
        <w:pBdr>
          <w:top w:val="nil"/>
          <w:left w:val="nil"/>
          <w:bottom w:val="nil"/>
          <w:right w:val="nil"/>
          <w:between w:val="nil"/>
        </w:pBdr>
        <w:spacing w:line="360" w:lineRule="auto"/>
        <w:jc w:val="both"/>
        <w:rPr>
          <w:rFonts w:ascii="Times New Roman" w:eastAsia="Times New Roman" w:hAnsi="Times New Roman" w:cs="Times New Roman"/>
          <w:b/>
          <w:color w:val="000000"/>
          <w:sz w:val="32"/>
          <w:szCs w:val="32"/>
          <w:highlight w:val="white"/>
        </w:rPr>
      </w:pPr>
      <w:r>
        <w:rPr>
          <w:rFonts w:ascii="Times New Roman" w:eastAsia="Times New Roman" w:hAnsi="Times New Roman" w:cs="Times New Roman"/>
          <w:b/>
          <w:color w:val="000000"/>
          <w:sz w:val="32"/>
          <w:szCs w:val="32"/>
          <w:highlight w:val="white"/>
        </w:rPr>
        <w:t>1.1 Relevance of the Project</w:t>
      </w:r>
    </w:p>
    <w:p w:rsidR="00E6084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val="0"/>
          <w:sz w:val="24"/>
          <w:szCs w:val="24"/>
        </w:rPr>
        <w:t>This project is highly relevant due to the increasing reliance on email as the primary communication channel for professional work. The McKinsey Global Institute [1] reported that knowledge workers spend approximately 28% of their workweek — roughly 13 hours — reading, writing, and managing email. Studies by Mark et al. [2] demonstrated that email interruptions impose severe context-switching costs, with workers taking an average of 23 minutes to return to a task after an interruption. Existing solutions fall short: rule-based filters (Gmail labels) require exact pattern matching and cannot understand intent; AI features like Smart Compose [3] and Smart Reply [4] assist individual actions but never take initiative; and multi-account management remains fragmented across browser tabs. Flash directly addresses these gaps by providing an autonomous, conversational agent with full Gmail and Calendar API access.</w:t>
      </w:r>
    </w:p>
    <w:p w:rsidR="00E6084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32"/>
          <w:szCs w:val="32"/>
          <w:highlight w:val="white"/>
        </w:rPr>
        <w:t>1.2 Problem Statement</w:t>
      </w:r>
    </w:p>
    <w:p w:rsidR="00E60848" w:rsidRDefault="0000000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val="0"/>
          <w:color w:val="000000"/>
          <w:sz w:val="24"/>
          <w:szCs w:val="24"/>
        </w:rPr>
        <w:t>Professionals who rely on email as a critical workflow tool spend a disproportionate amount of time on repetitive inbox management tasks. The average office worker processes between 80 and 120 emails per day, each requiring a cognitive decision. Existing tools offer either brittle rule-based automation or passive AI assistance that still requires manual intervention for every action. There is no widely available system that allows users to manage their Gmail inbox and Google Calendar through natural language commands executed by an autonomous agent. Furthermore, email and calendar management are intimately linked — meeting invitations arrive as emails, follow-up actions require replies, and scheduling conflicts must be resolved by cross-referencing both systems — yet existing tools treat these as entirely separate domains. This project aims to fill that gap by building Flash, a conversational AI agent that can execute 16 distinct email and calendar operations through a single chat interface.</w:t>
      </w:r>
    </w:p>
    <w:p w:rsidR="00E60848" w:rsidRDefault="00000000">
      <w:pPr>
        <w:spacing w:line="360" w:lineRule="auto"/>
        <w:jc w:val="both"/>
        <w:rPr>
          <w:rFonts w:ascii="Times New Roman" w:eastAsia="Times New Roman" w:hAnsi="Times New Roman" w:cs="Times New Roman"/>
          <w:b/>
          <w:color w:val="000000"/>
          <w:sz w:val="32"/>
          <w:szCs w:val="32"/>
          <w:highlight w:val="white"/>
        </w:rPr>
      </w:pPr>
      <w:r>
        <w:rPr>
          <w:rFonts w:ascii="Times New Roman" w:eastAsia="Times New Roman" w:hAnsi="Times New Roman" w:cs="Times New Roman"/>
          <w:b/>
          <w:color w:val="000000"/>
          <w:sz w:val="32"/>
          <w:szCs w:val="32"/>
          <w:highlight w:val="white"/>
        </w:rPr>
        <w:t>1.3 Objectives</w:t>
      </w:r>
    </w:p>
    <w:p w:rsidR="00E60848" w:rsidRDefault="00000000">
      <w:pPr>
        <w:numPr>
          <w:ilvl w:val="0"/>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val="0"/>
          <w:color w:val="000000"/>
          <w:sz w:val="24"/>
          <w:szCs w:val="24"/>
        </w:rPr>
        <w:t>To develop a conversational AI agent capable of executing email and calendar operations through natural language commands, leveraging the Gmail REST API v1 and Google Calendar API v3.</w:t>
      </w:r>
    </w:p>
    <w:p w:rsidR="00E60848" w:rsidRDefault="00000000">
      <w:pPr>
        <w:numPr>
          <w:ilvl w:val="0"/>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val="0"/>
          <w:color w:val="000000"/>
          <w:sz w:val="24"/>
          <w:szCs w:val="24"/>
        </w:rPr>
        <w:t>To implement a bounded agentic loop (max 8 turns) with 16 typed tool schemas, enabling the LLM to invoke Gmail and Calendar tools, observe results, and continue reasoning across multiple turns.</w:t>
      </w:r>
    </w:p>
    <w:p w:rsidR="00E60848" w:rsidRDefault="00000000">
      <w:pPr>
        <w:numPr>
          <w:ilvl w:val="0"/>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val="0"/>
          <w:color w:val="000000"/>
          <w:sz w:val="24"/>
          <w:szCs w:val="24"/>
        </w:rPr>
        <w:t>To build a streaming chat backend using Next.js API routes that delivers token-by-token responses via ReadableStream for a responsive user experience.</w:t>
      </w:r>
    </w:p>
    <w:p w:rsidR="00E60848" w:rsidRDefault="00000000">
      <w:pPr>
        <w:numPr>
          <w:ilvl w:val="0"/>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val="0"/>
          <w:color w:val="000000"/>
          <w:sz w:val="24"/>
          <w:szCs w:val="24"/>
        </w:rPr>
        <w:t>To create a modern React frontend with Framer Motion animations, persistent conversation history, a model picker, and a glassmorphic UI design language.</w:t>
      </w:r>
    </w:p>
    <w:p w:rsidR="00E60848" w:rsidRDefault="00000000">
      <w:pPr>
        <w:numPr>
          <w:ilvl w:val="0"/>
          <w:numId w:val="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val="0"/>
          <w:color w:val="000000"/>
          <w:sz w:val="24"/>
          <w:szCs w:val="24"/>
        </w:rPr>
        <w:t>To implement secure multi-tenant architecture with Supabase Auth (Google OAuth 2.0), automatic token refresh, and row-level security in PostgreSQL.</w:t>
      </w:r>
    </w:p>
    <w:p w:rsidR="00E60848" w:rsidRDefault="00E60848">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p>
    <w:p w:rsidR="00E60848" w:rsidRDefault="00000000">
      <w:pPr>
        <w:spacing w:line="360" w:lineRule="auto"/>
        <w:jc w:val="both"/>
        <w:rPr>
          <w:rFonts w:ascii="Times New Roman" w:eastAsia="Times New Roman" w:hAnsi="Times New Roman" w:cs="Times New Roman"/>
          <w:b/>
          <w:color w:val="000000"/>
          <w:sz w:val="32"/>
          <w:szCs w:val="32"/>
          <w:highlight w:val="white"/>
        </w:rPr>
      </w:pPr>
      <w:r>
        <w:rPr>
          <w:rFonts w:ascii="Times New Roman" w:eastAsia="Times New Roman" w:hAnsi="Times New Roman" w:cs="Times New Roman"/>
          <w:b/>
          <w:color w:val="000000"/>
          <w:sz w:val="32"/>
          <w:szCs w:val="32"/>
          <w:highlight w:val="white"/>
        </w:rPr>
        <w:t>1.4 Scope of the Project</w:t>
      </w:r>
    </w:p>
    <w:p w:rsidR="00E6084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val="0"/>
          <w:sz w:val="24"/>
          <w:szCs w:val="24"/>
        </w:rPr>
        <w:t>The scope encompasses the design and development of a full-stack web application. In its current phase, the system supports: email operations (list, read, search, send, reply, archive, trash, label, draft, mark-as-read, thread retrieval), calendar operations (list events, create with Google Meet, update, delete, list calendars), a streaming chat interface with persistent history, and Supabase Auth with Google OAuth. The scope excludes integration with email providers other than Gmail, mobile application development, end-to-end encryption, and batch processing without user interaction.</w:t>
      </w:r>
      <w:r>
        <w:rPr>
          <w:rFonts w:ascii="Times New Roman" w:eastAsia="Times New Roman" w:hAnsi="Times New Roman" w:cs="Times New Roman"/>
          <w:sz w:val="24"/>
          <w:szCs w:val="24"/>
        </w:rPr>
      </w:r>
    </w:p>
    <w:p w:rsidR="00E60848" w:rsidRDefault="00E60848">
      <w:pPr>
        <w:spacing w:after="0" w:line="360" w:lineRule="auto"/>
        <w:jc w:val="both"/>
        <w:rPr>
          <w:rFonts w:ascii="Times New Roman" w:eastAsia="Times New Roman" w:hAnsi="Times New Roman" w:cs="Times New Roman"/>
          <w:sz w:val="24"/>
          <w:szCs w:val="24"/>
        </w:rPr>
      </w:pPr>
    </w:p>
    <w:p w:rsidR="00E60848" w:rsidRDefault="00000000">
      <w:pPr>
        <w:spacing w:line="360" w:lineRule="auto"/>
        <w:jc w:val="both"/>
        <w:rPr>
          <w:rFonts w:ascii="Times New Roman" w:eastAsia="Times New Roman" w:hAnsi="Times New Roman" w:cs="Times New Roman"/>
          <w:sz w:val="32"/>
          <w:szCs w:val="32"/>
        </w:rPr>
      </w:pPr>
      <w:r>
        <w:rPr>
          <w:rFonts w:ascii="Times New Roman" w:eastAsia="Times New Roman" w:hAnsi="Times New Roman" w:cs="Times New Roman"/>
          <w:b/>
          <w:sz w:val="32"/>
          <w:szCs w:val="32"/>
        </w:rPr>
        <w:t>1.5 Methodology</w:t>
      </w:r>
      <w:r>
        <w:rPr>
          <w:rFonts w:ascii="Times New Roman" w:eastAsia="Times New Roman" w:hAnsi="Times New Roman" w:cs="Times New Roman"/>
          <w:b/>
          <w:color w:val="000000"/>
          <w:sz w:val="32"/>
          <w:szCs w:val="32"/>
          <w:highlight w:val="white"/>
        </w:rPr>
      </w:r>
    </w:p>
    <w:p w:rsidR="00E6084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val="0"/>
          <w:sz w:val="24"/>
          <w:szCs w:val="24"/>
        </w:rPr>
        <w:t>The methodology follows a systematic pipeline. Authentication is handled via Supabase Auth with Google OAuth 2.0; tokens are stored in PostgreSQL with automatic refresh. The agent is implemented as a bounded agentic loop in lib/agent.ts — at each turn, the DeepSeek LLM receives the conversation history and 16 typed tool schemas via the Pi AI SDK, produces text (streamed to the frontend) or tool calls (executed against Gmail/Calendar REST APIs), and the loop continues for up to 8 turns. The frontend is built with React 18, TypeScript, and Next.js App Router, consuming streaming responses via ReadableStream and rendering with ReactMarkdown. All data is persisted in Supabase PostgreSQL with row-level security policies.</w:t>
      </w:r>
    </w:p>
    <w:p w:rsidR="00E60848" w:rsidRDefault="00E60848">
      <w:pPr>
        <w:spacing w:after="0" w:line="360" w:lineRule="auto"/>
        <w:jc w:val="both"/>
        <w:rPr>
          <w:rFonts w:ascii="Times New Roman" w:eastAsia="Times New Roman" w:hAnsi="Times New Roman" w:cs="Times New Roman"/>
          <w:sz w:val="24"/>
          <w:szCs w:val="24"/>
        </w:rPr>
      </w:pPr>
    </w:p>
    <w:p w:rsidR="00E6084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32"/>
          <w:szCs w:val="32"/>
        </w:rPr>
        <w:t>1.6 Tools and Technologies</w:t>
      </w:r>
    </w:p>
    <w:p w:rsidR="00E60848" w:rsidRDefault="00000000">
      <w:pPr>
        <w:numPr>
          <w:ilvl w:val="0"/>
          <w:numId w:val="11"/>
        </w:numPr>
        <w:pBdr>
          <w:top w:val="nil"/>
          <w:left w:val="nil"/>
          <w:bottom w:val="nil"/>
          <w:right w:val="nil"/>
          <w:between w:val="nil"/>
        </w:pBdr>
        <w:spacing w:after="0" w:line="360" w:lineRule="auto"/>
        <w:rPr>
          <w:rFonts w:ascii="Times New Roman" w:eastAsia="Times New Roman" w:hAnsi="Times New Roman" w:cs="Times New Roman"/>
          <w:b/>
          <w:color w:val="000000"/>
          <w:sz w:val="24"/>
          <w:szCs w:val="24"/>
          <w:highlight w:val="white"/>
        </w:rPr>
      </w:pPr>
      <w:r>
        <w:rPr>
          <w:rFonts w:ascii="Times New Roman" w:eastAsia="Times New Roman" w:hAnsi="Times New Roman" w:cs="Times New Roman"/>
          <w:b/>
          <w:color w:val="000000"/>
          <w:sz w:val="24"/>
          <w:szCs w:val="24"/>
        </w:rPr>
        <w:t>Framework &amp; Runtime</w:t>
      </w:r>
      <w:r>
        <w:rPr>
          <w:rFonts w:ascii="Times New Roman" w:eastAsia="Times New Roman" w:hAnsi="Times New Roman" w:cs="Times New Roman"/>
          <w:b/>
          <w:color w:val="000000"/>
          <w:sz w:val="24"/>
          <w:szCs w:val="24"/>
        </w:rPr>
        <w:br/>
        <w:t>• Next.js 16</w:t>
        <w:br/>
        <w:t>• React 18</w:t>
        <w:br/>
        <w:t>• Node.js</w:t>
      </w:r>
      <w:r>
        <w:rPr>
          <w:rFonts w:ascii="Times New Roman" w:eastAsia="Times New Roman" w:hAnsi="Times New Roman" w:cs="Times New Roman"/>
          <w:color w:val="000000"/>
          <w:sz w:val="24"/>
          <w:szCs w:val="24"/>
        </w:rPr>
        <w:t xml:space="preserve"> – App Router, SSR, file-based routing, API routes – Functional components, hooks, TypeScript – Server-side JavaScript runtime</w:t>
      </w:r>
      <w:r>
        <w:rPr>
          <w:rFonts w:ascii="Times New Roman" w:eastAsia="Times New Roman" w:hAnsi="Times New Roman" w:cs="Times New Roman"/>
          <w:color w:val="000000"/>
          <w:sz w:val="24"/>
          <w:szCs w:val="24"/>
        </w:rPr>
      </w:r>
      <w:r>
        <w:rPr>
          <w:rFonts w:ascii="Times New Roman" w:eastAsia="Times New Roman" w:hAnsi="Times New Roman" w:cs="Times New Roman"/>
          <w:b/>
          <w:color w:val="000000"/>
          <w:sz w:val="24"/>
          <w:szCs w:val="24"/>
        </w:rPr>
      </w:r>
      <w:r>
        <w:rPr>
          <w:rFonts w:ascii="Times New Roman" w:eastAsia="Times New Roman" w:hAnsi="Times New Roman" w:cs="Times New Roman"/>
          <w:color w:val="000000"/>
          <w:sz w:val="24"/>
          <w:szCs w:val="24"/>
        </w:rPr>
      </w:r>
      <w:r>
        <w:rPr>
          <w:rFonts w:ascii="Times New Roman" w:eastAsia="Times New Roman" w:hAnsi="Times New Roman" w:cs="Times New Roman"/>
          <w:color w:val="000000"/>
          <w:sz w:val="24"/>
          <w:szCs w:val="24"/>
        </w:rPr>
      </w:r>
      <w:r>
        <w:rPr>
          <w:rFonts w:ascii="Times New Roman" w:eastAsia="Times New Roman" w:hAnsi="Times New Roman" w:cs="Times New Roman"/>
          <w:b/>
          <w:color w:val="000000"/>
          <w:sz w:val="24"/>
          <w:szCs w:val="24"/>
        </w:rPr>
      </w:r>
      <w:r>
        <w:rPr>
          <w:rFonts w:ascii="Times New Roman" w:eastAsia="Times New Roman" w:hAnsi="Times New Roman" w:cs="Times New Roman"/>
          <w:color w:val="000000"/>
          <w:sz w:val="24"/>
          <w:szCs w:val="24"/>
        </w:rPr>
      </w:r>
    </w:p>
    <w:p w:rsidR="00E60848" w:rsidRDefault="00000000">
      <w:pPr>
        <w:numPr>
          <w:ilvl w:val="0"/>
          <w:numId w:val="11"/>
        </w:numPr>
        <w:pBdr>
          <w:top w:val="nil"/>
          <w:left w:val="nil"/>
          <w:bottom w:val="nil"/>
          <w:right w:val="nil"/>
          <w:between w:val="nil"/>
        </w:pBdr>
        <w:spacing w:after="0" w:line="360" w:lineRule="auto"/>
        <w:rPr>
          <w:rFonts w:ascii="Times New Roman" w:eastAsia="Times New Roman" w:hAnsi="Times New Roman" w:cs="Times New Roman"/>
          <w:b/>
          <w:color w:val="000000"/>
          <w:sz w:val="24"/>
          <w:szCs w:val="24"/>
          <w:highlight w:val="white"/>
        </w:rPr>
      </w:pPr>
      <w:r>
        <w:rPr>
          <w:rFonts w:ascii="Times New Roman" w:eastAsia="Times New Roman" w:hAnsi="Times New Roman" w:cs="Times New Roman"/>
          <w:b/>
          <w:color w:val="000000"/>
          <w:sz w:val="24"/>
          <w:szCs w:val="24"/>
        </w:rPr>
        <w:t>AI &amp; Language Models</w:t>
      </w:r>
      <w:r>
        <w:rPr>
          <w:rFonts w:ascii="Times New Roman" w:eastAsia="Times New Roman" w:hAnsi="Times New Roman" w:cs="Times New Roman"/>
          <w:b/>
          <w:color w:val="000000"/>
          <w:sz w:val="24"/>
          <w:szCs w:val="24"/>
        </w:rPr>
        <w:br/>
        <w:t>• Pi AI SDK (@earendil-works/pi-ai)</w:t>
        <w:br/>
        <w:t>• DeepSeek V4 Flash / Pro</w:t>
      </w:r>
      <w:r>
        <w:rPr>
          <w:rFonts w:ascii="Times New Roman" w:eastAsia="Times New Roman" w:hAnsi="Times New Roman" w:cs="Times New Roman"/>
          <w:color w:val="000000"/>
          <w:sz w:val="24"/>
          <w:szCs w:val="24"/>
        </w:rPr>
        <w:t xml:space="preserve"> – Streaming LLM inference with tool-call support – Natural language understanding and response generation</w:t>
      </w:r>
      <w:r>
        <w:rPr>
          <w:rFonts w:ascii="Times New Roman" w:eastAsia="Times New Roman" w:hAnsi="Times New Roman" w:cs="Times New Roman"/>
          <w:color w:val="000000"/>
          <w:sz w:val="24"/>
          <w:szCs w:val="24"/>
        </w:rPr>
      </w:r>
      <w:r>
        <w:rPr>
          <w:rFonts w:ascii="Times New Roman" w:eastAsia="Times New Roman" w:hAnsi="Times New Roman" w:cs="Times New Roman"/>
          <w:b/>
          <w:color w:val="000000"/>
          <w:sz w:val="24"/>
          <w:szCs w:val="24"/>
        </w:rPr>
      </w:r>
      <w:r>
        <w:rPr>
          <w:rFonts w:ascii="Times New Roman" w:eastAsia="Times New Roman" w:hAnsi="Times New Roman" w:cs="Times New Roman"/>
          <w:color w:val="000000"/>
          <w:sz w:val="24"/>
          <w:szCs w:val="24"/>
        </w:rPr>
      </w:r>
    </w:p>
    <w:p w:rsidR="00E60848" w:rsidRDefault="00000000">
      <w:pPr>
        <w:numPr>
          <w:ilvl w:val="0"/>
          <w:numId w:val="11"/>
        </w:numPr>
        <w:pBdr>
          <w:top w:val="nil"/>
          <w:left w:val="nil"/>
          <w:bottom w:val="nil"/>
          <w:right w:val="nil"/>
          <w:between w:val="nil"/>
        </w:pBdr>
        <w:spacing w:after="0" w:line="360" w:lineRule="auto"/>
        <w:rPr>
          <w:rFonts w:ascii="Times New Roman" w:eastAsia="Times New Roman" w:hAnsi="Times New Roman" w:cs="Times New Roman"/>
          <w:b/>
          <w:color w:val="000000"/>
          <w:sz w:val="24"/>
          <w:szCs w:val="24"/>
          <w:highlight w:val="white"/>
        </w:rPr>
      </w:pPr>
      <w:r>
        <w:rPr>
          <w:rFonts w:ascii="Times New Roman" w:eastAsia="Times New Roman" w:hAnsi="Times New Roman" w:cs="Times New Roman"/>
          <w:b/>
          <w:color w:val="000000"/>
          <w:sz w:val="24"/>
          <w:szCs w:val="24"/>
        </w:rPr>
        <w:t>Authentication &amp; Database</w:t>
      </w:r>
      <w:r>
        <w:rPr>
          <w:rFonts w:ascii="Times New Roman" w:eastAsia="Times New Roman" w:hAnsi="Times New Roman" w:cs="Times New Roman"/>
          <w:b/>
          <w:color w:val="000000"/>
          <w:sz w:val="24"/>
          <w:szCs w:val="24"/>
        </w:rPr>
        <w:br/>
        <w:t>• Supabase Auth</w:t>
        <w:br/>
        <w:t>• Supabase PostgreSQL</w:t>
        <w:br/>
        <w:t>• @supabase/ssr</w:t>
      </w:r>
      <w:r>
        <w:rPr>
          <w:rFonts w:ascii="Times New Roman" w:eastAsia="Times New Roman" w:hAnsi="Times New Roman" w:cs="Times New Roman"/>
          <w:color w:val="000000"/>
          <w:sz w:val="24"/>
          <w:szCs w:val="24"/>
        </w:rPr>
        <w:t xml:space="preserve"> – Google OAuth 2.0 with JWT sessions – Database with row-level security (RLS) – Server-side cookie-based auth for Next.js</w:t>
      </w:r>
      <w:r>
        <w:rPr>
          <w:rFonts w:ascii="Times New Roman" w:eastAsia="Times New Roman" w:hAnsi="Times New Roman" w:cs="Times New Roman"/>
          <w:color w:val="000000"/>
          <w:sz w:val="24"/>
          <w:szCs w:val="24"/>
        </w:rPr>
      </w:r>
      <w:r>
        <w:rPr>
          <w:rFonts w:ascii="Times New Roman" w:eastAsia="Times New Roman" w:hAnsi="Times New Roman" w:cs="Times New Roman"/>
          <w:b/>
          <w:color w:val="000000"/>
          <w:sz w:val="24"/>
          <w:szCs w:val="24"/>
        </w:rPr>
      </w:r>
      <w:r>
        <w:rPr>
          <w:rFonts w:ascii="Times New Roman" w:eastAsia="Times New Roman" w:hAnsi="Times New Roman" w:cs="Times New Roman"/>
          <w:color w:val="000000"/>
          <w:sz w:val="24"/>
          <w:szCs w:val="24"/>
        </w:rPr>
      </w:r>
    </w:p>
    <w:p w:rsidR="00E60848" w:rsidRDefault="00000000">
      <w:pPr>
        <w:numPr>
          <w:ilvl w:val="0"/>
          <w:numId w:val="11"/>
        </w:numPr>
        <w:pBdr>
          <w:top w:val="nil"/>
          <w:left w:val="nil"/>
          <w:bottom w:val="nil"/>
          <w:right w:val="nil"/>
          <w:between w:val="nil"/>
        </w:pBdr>
        <w:spacing w:after="0" w:line="360" w:lineRule="auto"/>
        <w:rPr>
          <w:rFonts w:ascii="Times New Roman" w:eastAsia="Times New Roman" w:hAnsi="Times New Roman" w:cs="Times New Roman"/>
          <w:b/>
          <w:color w:val="000000"/>
          <w:sz w:val="24"/>
          <w:szCs w:val="24"/>
          <w:highlight w:val="white"/>
        </w:rPr>
      </w:pPr>
      <w:r>
        <w:rPr>
          <w:rFonts w:ascii="Times New Roman" w:eastAsia="Times New Roman" w:hAnsi="Times New Roman" w:cs="Times New Roman"/>
          <w:b/>
          <w:color w:val="000000"/>
          <w:sz w:val="24"/>
          <w:szCs w:val="24"/>
        </w:rPr>
        <w:t>APIs &amp; Integrations</w:t>
      </w:r>
      <w:r>
        <w:rPr>
          <w:rFonts w:ascii="Times New Roman" w:eastAsia="Times New Roman" w:hAnsi="Times New Roman" w:cs="Times New Roman"/>
          <w:b/>
          <w:color w:val="000000"/>
          <w:sz w:val="24"/>
          <w:szCs w:val="24"/>
        </w:rPr>
        <w:br/>
        <w:t>• Gmail REST API v1</w:t>
        <w:br/>
        <w:t>• Google Calendar API v3</w:t>
        <w:br/>
        <w:t>• Google OAuth 2.0</w:t>
      </w:r>
      <w:r>
        <w:rPr>
          <w:rFonts w:ascii="Times New Roman" w:eastAsia="Times New Roman" w:hAnsi="Times New Roman" w:cs="Times New Roman"/>
          <w:color w:val="000000"/>
          <w:sz w:val="24"/>
          <w:szCs w:val="24"/>
        </w:rPr>
        <w:t xml:space="preserve"> – Email CRUD operations via direct fetch with OAuth bearer tokens – Event CRUD with Google Meet link support – Token acquisition, scope management, automatic refresh</w:t>
      </w:r>
      <w:r>
        <w:rPr>
          <w:rFonts w:ascii="Times New Roman" w:eastAsia="Times New Roman" w:hAnsi="Times New Roman" w:cs="Times New Roman"/>
          <w:color w:val="000000"/>
          <w:sz w:val="24"/>
          <w:szCs w:val="24"/>
        </w:rPr>
      </w:r>
      <w:r>
        <w:rPr>
          <w:rFonts w:ascii="Times New Roman" w:eastAsia="Times New Roman" w:hAnsi="Times New Roman" w:cs="Times New Roman"/>
          <w:b/>
          <w:color w:val="000000"/>
          <w:sz w:val="24"/>
          <w:szCs w:val="24"/>
        </w:rPr>
      </w:r>
      <w:r>
        <w:rPr>
          <w:rFonts w:ascii="Times New Roman" w:eastAsia="Times New Roman" w:hAnsi="Times New Roman" w:cs="Times New Roman"/>
          <w:color w:val="000000"/>
          <w:sz w:val="24"/>
          <w:szCs w:val="24"/>
        </w:rPr>
      </w:r>
    </w:p>
    <w:p w:rsidR="00E60848" w:rsidRDefault="00000000">
      <w:pPr>
        <w:numPr>
          <w:ilvl w:val="0"/>
          <w:numId w:val="11"/>
        </w:numPr>
        <w:pBdr>
          <w:top w:val="nil"/>
          <w:left w:val="nil"/>
          <w:bottom w:val="nil"/>
          <w:right w:val="nil"/>
          <w:between w:val="nil"/>
        </w:pBdr>
        <w:spacing w:line="360" w:lineRule="auto"/>
        <w:rPr>
          <w:rFonts w:ascii="Times New Roman" w:eastAsia="Times New Roman" w:hAnsi="Times New Roman" w:cs="Times New Roman"/>
          <w:b/>
          <w:color w:val="000000"/>
          <w:sz w:val="24"/>
          <w:szCs w:val="24"/>
          <w:highlight w:val="white"/>
        </w:rPr>
      </w:pPr>
      <w:r>
        <w:rPr>
          <w:rFonts w:ascii="Times New Roman" w:eastAsia="Times New Roman" w:hAnsi="Times New Roman" w:cs="Times New Roman"/>
          <w:b/>
          <w:color w:val="000000"/>
          <w:sz w:val="24"/>
          <w:szCs w:val="24"/>
        </w:rPr>
        <w:t>Frontend Libraries</w:t>
      </w:r>
      <w:r>
        <w:rPr>
          <w:rFonts w:ascii="Times New Roman" w:eastAsia="Times New Roman" w:hAnsi="Times New Roman" w:cs="Times New Roman"/>
          <w:b/>
          <w:color w:val="000000"/>
          <w:sz w:val="24"/>
          <w:szCs w:val="24"/>
        </w:rPr>
        <w:br/>
        <w:t>• Tailwind CSS</w:t>
        <w:br/>
        <w:t>• Framer Motion</w:t>
        <w:br/>
        <w:t>• ReactMarkdown</w:t>
        <w:br/>
        <w:t>• HugeIcons / Lucide React</w:t>
      </w:r>
      <w:r>
        <w:rPr>
          <w:rFonts w:ascii="Times New Roman" w:eastAsia="Times New Roman" w:hAnsi="Times New Roman" w:cs="Times New Roman"/>
          <w:color w:val="000000"/>
          <w:sz w:val="24"/>
          <w:szCs w:val="24"/>
        </w:rPr>
        <w:t xml:space="preserve"> – Utility-first styling with custom palette – Spring animations, layout transitions, hover states – Formatted assistant response rendering – Icon libraries</w:t>
      </w:r>
      <w:r>
        <w:rPr>
          <w:rFonts w:ascii="Times New Roman" w:eastAsia="Times New Roman" w:hAnsi="Times New Roman" w:cs="Times New Roman"/>
          <w:color w:val="000000"/>
          <w:sz w:val="24"/>
          <w:szCs w:val="24"/>
        </w:rPr>
      </w:r>
      <w:r>
        <w:rPr>
          <w:rFonts w:ascii="Times New Roman" w:eastAsia="Times New Roman" w:hAnsi="Times New Roman" w:cs="Times New Roman"/>
          <w:b/>
          <w:color w:val="000000"/>
          <w:sz w:val="24"/>
          <w:szCs w:val="24"/>
        </w:rPr>
      </w:r>
      <w:r>
        <w:rPr>
          <w:rFonts w:ascii="Times New Roman" w:eastAsia="Times New Roman" w:hAnsi="Times New Roman" w:cs="Times New Roman"/>
          <w:color w:val="000000"/>
          <w:sz w:val="24"/>
          <w:szCs w:val="24"/>
        </w:rPr>
      </w:r>
    </w:p>
    <w:p w:rsidR="00E60848"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32"/>
          <w:szCs w:val="32"/>
        </w:rPr>
        <w:t>1.7 Chapter-wise Summary</w:t>
      </w:r>
    </w:p>
    <w:p w:rsidR="00E6084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val="0"/>
          <w:sz w:val="24"/>
          <w:szCs w:val="24"/>
        </w:rPr>
        <w:t>The remainder of this report is organised as follows:</w:t>
      </w:r>
    </w:p>
    <w:p w:rsidR="00E60848"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1: Introduction</w:t>
      </w:r>
      <w:r>
        <w:rPr>
          <w:rFonts w:ascii="Times New Roman" w:eastAsia="Times New Roman" w:hAnsi="Times New Roman" w:cs="Times New Roman"/>
          <w:b/>
          <w:sz w:val="24"/>
          <w:szCs w:val="24"/>
        </w:rPr>
        <w:br/>
      </w:r>
      <w:r>
        <w:rPr>
          <w:rFonts w:ascii="Times New Roman" w:eastAsia="Times New Roman" w:hAnsi="Times New Roman" w:cs="Times New Roman"/>
          <w:b w:val="0"/>
          <w:sz w:val="24"/>
          <w:szCs w:val="24"/>
        </w:rPr>
        <w:t>Introduces the problem of email overload, the limitations of existing solutions, the objectives and scope of the Flash project, the methodology, and the tools and technologies used.</w:t>
      </w:r>
      <w:r>
        <w:rPr>
          <w:rFonts w:ascii="Times New Roman" w:eastAsia="Times New Roman" w:hAnsi="Times New Roman" w:cs="Times New Roman"/>
          <w:sz w:val="24"/>
          <w:szCs w:val="24"/>
        </w:rPr>
        <w:br/>
      </w:r>
      <w:r>
        <w:rPr>
          <w:rFonts w:ascii="Times New Roman" w:eastAsia="Times New Roman" w:hAnsi="Times New Roman" w:cs="Times New Roman"/>
          <w:b/>
          <w:sz w:val="24"/>
          <w:szCs w:val="24"/>
        </w:rPr>
        <w:t>Chapter 2: Literature Survey</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Examines previous research, technologies, and methodologies relevant to the topic. Identifies gaps in existing work and justifies the need for the project. Summarizes key findings that support the system’s development.</w:t>
      </w:r>
      <w:r>
        <w:rPr>
          <w:rFonts w:ascii="Times New Roman" w:eastAsia="Times New Roman" w:hAnsi="Times New Roman" w:cs="Times New Roman"/>
          <w:sz w:val="24"/>
          <w:szCs w:val="24"/>
        </w:rPr>
        <w:br/>
      </w:r>
      <w:r>
        <w:rPr>
          <w:rFonts w:ascii="Times New Roman" w:eastAsia="Times New Roman" w:hAnsi="Times New Roman" w:cs="Times New Roman"/>
          <w:b/>
          <w:sz w:val="24"/>
          <w:szCs w:val="24"/>
        </w:rPr>
        <w:t>Chapter 3: System Design</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Explains the overall architecture, framework, and module interactions. Provides design diagrams, workflow representations, and technical specifications. Establishes how different components work together.</w:t>
      </w:r>
      <w:r>
        <w:rPr>
          <w:rFonts w:ascii="Times New Roman" w:eastAsia="Times New Roman" w:hAnsi="Times New Roman" w:cs="Times New Roman"/>
          <w:sz w:val="24"/>
          <w:szCs w:val="24"/>
        </w:rPr>
        <w:br/>
      </w:r>
      <w:r>
        <w:rPr>
          <w:rFonts w:ascii="Times New Roman" w:eastAsia="Times New Roman" w:hAnsi="Times New Roman" w:cs="Times New Roman"/>
          <w:b/>
          <w:sz w:val="24"/>
          <w:szCs w:val="24"/>
        </w:rPr>
        <w:t xml:space="preserve">Chapter 4: Conclusion </w:t>
      </w:r>
    </w:p>
    <w:p w:rsidR="00E6084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val="0"/>
          <w:sz w:val="24"/>
          <w:szCs w:val="24"/>
        </w:rPr>
        <w:t>Chapter 2: Literature Survey</w:t>
        <w:br/>
        <w:t>Reviews existing research on email productivity, AI email assistants, conversational agents with tool use, LLM-based agentic systems, calendar automation, and streaming inference. Includes a comparison table and research gap analysis.</w:t>
        <w:br/>
        <w:br/>
        <w:t>Chapter 3: System Design</w:t>
        <w:br/>
        <w:t>Describes the complete architecture of Flash including frontend design, backend API, agentic loop, database schema, and security design.</w:t>
        <w:br/>
        <w:br/>
        <w:t>Chapter 4: Conclusion and Future Work</w:t>
        <w:br/>
        <w:t>Summarises contributions, discusses limitations, and outlines planned extensions.</w:t>
      </w:r>
      <w:r>
        <w:rPr>
          <w:rFonts w:ascii="Times New Roman" w:eastAsia="Times New Roman" w:hAnsi="Times New Roman" w:cs="Times New Roman"/>
          <w:sz w:val="24"/>
          <w:szCs w:val="24"/>
        </w:rPr>
      </w:r>
    </w:p>
    <w:p w:rsidR="00E60848" w:rsidRDefault="00E60848">
      <w:pPr>
        <w:spacing w:line="360" w:lineRule="auto"/>
        <w:rPr>
          <w:rFonts w:ascii="Times New Roman" w:eastAsia="Times New Roman" w:hAnsi="Times New Roman" w:cs="Times New Roman"/>
          <w:sz w:val="24"/>
          <w:szCs w:val="24"/>
        </w:rPr>
      </w:pPr>
    </w:p>
    <w:p w:rsidR="00E60848" w:rsidRDefault="00E60848">
      <w:pPr>
        <w:spacing w:line="360" w:lineRule="auto"/>
        <w:rPr>
          <w:rFonts w:ascii="Times New Roman" w:eastAsia="Times New Roman" w:hAnsi="Times New Roman" w:cs="Times New Roman"/>
          <w:b/>
          <w:color w:val="000000"/>
          <w:sz w:val="24"/>
          <w:szCs w:val="24"/>
          <w:highlight w:val="white"/>
        </w:rPr>
      </w:pPr>
    </w:p>
    <w:p w:rsidR="00E60848" w:rsidRDefault="00E60848">
      <w:pPr>
        <w:pBdr>
          <w:top w:val="nil"/>
          <w:left w:val="nil"/>
          <w:bottom w:val="nil"/>
          <w:right w:val="nil"/>
          <w:between w:val="nil"/>
        </w:pBdr>
        <w:spacing w:line="360" w:lineRule="auto"/>
        <w:ind w:left="720"/>
        <w:jc w:val="both"/>
        <w:rPr>
          <w:rFonts w:ascii="Times New Roman" w:eastAsia="Times New Roman" w:hAnsi="Times New Roman" w:cs="Times New Roman"/>
          <w:b/>
          <w:color w:val="000000"/>
          <w:sz w:val="32"/>
          <w:szCs w:val="32"/>
          <w:highlight w:val="white"/>
        </w:rPr>
      </w:pPr>
    </w:p>
    <w:p w:rsidR="00E60848" w:rsidRDefault="00E60848">
      <w:pPr>
        <w:spacing w:line="360" w:lineRule="auto"/>
        <w:jc w:val="both"/>
        <w:rPr>
          <w:rFonts w:ascii="Times New Roman" w:eastAsia="Times New Roman" w:hAnsi="Times New Roman" w:cs="Times New Roman"/>
          <w:b/>
          <w:color w:val="000000"/>
          <w:sz w:val="32"/>
          <w:szCs w:val="32"/>
          <w:highlight w:val="white"/>
        </w:rPr>
      </w:pPr>
    </w:p>
    <w:p w:rsidR="00E60848" w:rsidRDefault="00000000">
      <w:pPr>
        <w:rPr>
          <w:rFonts w:ascii="Times New Roman" w:eastAsia="Times New Roman" w:hAnsi="Times New Roman" w:cs="Times New Roman"/>
          <w:b/>
          <w:sz w:val="32"/>
          <w:szCs w:val="32"/>
        </w:rPr>
      </w:pPr>
      <w:r/>
    </w:p>
    <w:p w:rsidR="00E60848" w:rsidRDefault="00000000">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r>
    </w:p>
    <w:p w:rsidR="00E60848" w:rsidRDefault="00000000">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r>
    </w:p>
    <w:p w:rsidR="00E60848" w:rsidRDefault="00E60848">
      <w:pPr>
        <w:jc w:val="center"/>
        <w:rPr>
          <w:rFonts w:ascii="Times New Roman" w:eastAsia="Times New Roman" w:hAnsi="Times New Roman" w:cs="Times New Roman"/>
          <w:b/>
          <w:sz w:val="36"/>
          <w:szCs w:val="36"/>
        </w:rPr>
      </w:pPr>
    </w:p>
    <w:p w:rsidR="00E60848" w:rsidRDefault="00000000">
      <w:pPr>
        <w:spacing w:line="360" w:lineRule="auto"/>
        <w:ind w:firstLine="720"/>
        <w:jc w:val="both"/>
        <w:rPr>
          <w:rFonts w:ascii="Times New Roman" w:eastAsia="Times New Roman" w:hAnsi="Times New Roman" w:cs="Times New Roman"/>
          <w:color w:val="000000"/>
          <w:sz w:val="24"/>
          <w:szCs w:val="24"/>
          <w:highlight w:val="white"/>
        </w:rPr>
      </w:pPr>
      <w:proofErr w:type="spellStart"/>
      <w:r>
        <w:rPr>
          <w:rFonts w:ascii="Times New Roman" w:eastAsia="Times New Roman" w:hAnsi="Times New Roman" w:cs="Times New Roman"/>
          <w:color w:val="000000"/>
          <w:sz w:val="24"/>
          <w:szCs w:val="24"/>
          <w:highlight w:val="white"/>
        </w:rPr>
      </w:r>
      <w:proofErr w:type="spellEnd"/>
      <w:r>
        <w:rPr>
          <w:rFonts w:ascii="Times New Roman" w:eastAsia="Times New Roman" w:hAnsi="Times New Roman" w:cs="Times New Roman"/>
          <w:color w:val="000000"/>
          <w:sz w:val="24"/>
          <w:szCs w:val="24"/>
          <w:highlight w:val="white"/>
        </w:rPr>
      </w:r>
      <w:proofErr w:type="spellStart"/>
      <w:r>
        <w:rPr>
          <w:rFonts w:ascii="Times New Roman" w:eastAsia="Times New Roman" w:hAnsi="Times New Roman" w:cs="Times New Roman"/>
          <w:color w:val="000000"/>
          <w:sz w:val="24"/>
          <w:szCs w:val="24"/>
          <w:highlight w:val="white"/>
        </w:rPr>
      </w:r>
      <w:proofErr w:type="spellEnd"/>
      <w:r>
        <w:rPr>
          <w:rFonts w:ascii="Times New Roman" w:eastAsia="Times New Roman" w:hAnsi="Times New Roman" w:cs="Times New Roman"/>
          <w:color w:val="000000"/>
          <w:sz w:val="24"/>
          <w:szCs w:val="24"/>
          <w:highlight w:val="white"/>
        </w:rPr>
      </w:r>
      <w:proofErr w:type="spellStart"/>
      <w:r>
        <w:rPr>
          <w:rFonts w:ascii="Times New Roman" w:eastAsia="Times New Roman" w:hAnsi="Times New Roman" w:cs="Times New Roman"/>
          <w:color w:val="000000"/>
          <w:sz w:val="24"/>
          <w:szCs w:val="24"/>
          <w:highlight w:val="white"/>
        </w:rPr>
      </w:r>
      <w:proofErr w:type="spellEnd"/>
      <w:r>
        <w:rPr>
          <w:rFonts w:ascii="Times New Roman" w:eastAsia="Times New Roman" w:hAnsi="Times New Roman" w:cs="Times New Roman"/>
          <w:color w:val="000000"/>
          <w:sz w:val="24"/>
          <w:szCs w:val="24"/>
          <w:highlight w:val="white"/>
        </w:rPr>
      </w:r>
      <w:proofErr w:type="spellStart"/>
      <w:r>
        <w:rPr>
          <w:rFonts w:ascii="Times New Roman" w:eastAsia="Times New Roman" w:hAnsi="Times New Roman" w:cs="Times New Roman"/>
          <w:color w:val="000000"/>
          <w:sz w:val="24"/>
          <w:szCs w:val="24"/>
          <w:highlight w:val="white"/>
        </w:rPr>
      </w:r>
      <w:proofErr w:type="spellEnd"/>
      <w:r>
        <w:rPr>
          <w:rFonts w:ascii="Times New Roman" w:eastAsia="Times New Roman" w:hAnsi="Times New Roman" w:cs="Times New Roman"/>
          <w:color w:val="000000"/>
          <w:sz w:val="24"/>
          <w:szCs w:val="24"/>
          <w:highlight w:val="white"/>
        </w:rPr>
      </w:r>
      <w:proofErr w:type="spellStart"/>
      <w:r>
        <w:rPr>
          <w:rFonts w:ascii="Times New Roman" w:eastAsia="Times New Roman" w:hAnsi="Times New Roman" w:cs="Times New Roman"/>
          <w:color w:val="000000"/>
          <w:sz w:val="24"/>
          <w:szCs w:val="24"/>
          <w:highlight w:val="white"/>
        </w:rPr>
      </w:r>
      <w:proofErr w:type="spellEnd"/>
      <w:r>
        <w:rPr>
          <w:rFonts w:ascii="Times New Roman" w:eastAsia="Times New Roman" w:hAnsi="Times New Roman" w:cs="Times New Roman"/>
          <w:color w:val="000000"/>
          <w:sz w:val="24"/>
          <w:szCs w:val="24"/>
          <w:highlight w:val="white"/>
        </w:rPr>
      </w:r>
      <w:proofErr w:type="spellStart"/>
      <w:r>
        <w:rPr>
          <w:rFonts w:ascii="Times New Roman" w:eastAsia="Times New Roman" w:hAnsi="Times New Roman" w:cs="Times New Roman"/>
          <w:color w:val="000000"/>
          <w:sz w:val="24"/>
          <w:szCs w:val="24"/>
          <w:highlight w:val="white"/>
        </w:rPr>
      </w:r>
      <w:proofErr w:type="spellEnd"/>
      <w:r>
        <w:rPr>
          <w:rFonts w:ascii="Times New Roman" w:eastAsia="Times New Roman" w:hAnsi="Times New Roman" w:cs="Times New Roman"/>
          <w:color w:val="000000"/>
          <w:sz w:val="24"/>
          <w:szCs w:val="24"/>
          <w:highlight w:val="white"/>
        </w:rPr>
      </w:r>
      <w:proofErr w:type="spellStart"/>
      <w:r>
        <w:rPr>
          <w:rFonts w:ascii="Times New Roman" w:eastAsia="Times New Roman" w:hAnsi="Times New Roman" w:cs="Times New Roman"/>
          <w:color w:val="000000"/>
          <w:sz w:val="24"/>
          <w:szCs w:val="24"/>
          <w:highlight w:val="white"/>
        </w:rPr>
      </w:r>
      <w:proofErr w:type="spellEnd"/>
      <w:r>
        <w:rPr>
          <w:rFonts w:ascii="Times New Roman" w:eastAsia="Times New Roman" w:hAnsi="Times New Roman" w:cs="Times New Roman"/>
          <w:color w:val="000000"/>
          <w:sz w:val="24"/>
          <w:szCs w:val="24"/>
          <w:highlight w:val="white"/>
        </w:rPr>
      </w:r>
      <w:proofErr w:type="spellStart"/>
      <w:r>
        <w:rPr>
          <w:rFonts w:ascii="Times New Roman" w:eastAsia="Times New Roman" w:hAnsi="Times New Roman" w:cs="Times New Roman"/>
          <w:color w:val="000000"/>
          <w:sz w:val="24"/>
          <w:szCs w:val="24"/>
          <w:highlight w:val="white"/>
        </w:rPr>
      </w:r>
      <w:proofErr w:type="spellEnd"/>
      <w:r>
        <w:rPr>
          <w:rFonts w:ascii="Times New Roman" w:eastAsia="Times New Roman" w:hAnsi="Times New Roman" w:cs="Times New Roman"/>
          <w:color w:val="000000"/>
          <w:sz w:val="24"/>
          <w:szCs w:val="24"/>
          <w:highlight w:val="white"/>
        </w:rPr>
      </w:r>
      <w:proofErr w:type="spellStart"/>
      <w:r>
        <w:rPr>
          <w:rFonts w:ascii="Times New Roman" w:eastAsia="Times New Roman" w:hAnsi="Times New Roman" w:cs="Times New Roman"/>
          <w:color w:val="000000"/>
          <w:sz w:val="24"/>
          <w:szCs w:val="24"/>
          <w:highlight w:val="white"/>
        </w:rPr>
      </w:r>
      <w:proofErr w:type="spellEnd"/>
      <w:r>
        <w:rPr>
          <w:rFonts w:ascii="Times New Roman" w:eastAsia="Times New Roman" w:hAnsi="Times New Roman" w:cs="Times New Roman"/>
          <w:color w:val="000000"/>
          <w:sz w:val="24"/>
          <w:szCs w:val="24"/>
          <w:highlight w:val="white"/>
        </w:rPr>
      </w:r>
      <w:proofErr w:type="spellStart"/>
      <w:r>
        <w:rPr>
          <w:rFonts w:ascii="Times New Roman" w:eastAsia="Times New Roman" w:hAnsi="Times New Roman" w:cs="Times New Roman"/>
          <w:color w:val="000000"/>
          <w:sz w:val="24"/>
          <w:szCs w:val="24"/>
          <w:highlight w:val="white"/>
        </w:rPr>
      </w:r>
      <w:proofErr w:type="spellEnd"/>
      <w:r>
        <w:rPr>
          <w:rFonts w:ascii="Times New Roman" w:eastAsia="Times New Roman" w:hAnsi="Times New Roman" w:cs="Times New Roman"/>
          <w:color w:val="000000"/>
          <w:sz w:val="24"/>
          <w:szCs w:val="24"/>
          <w:highlight w:val="white"/>
        </w:rPr>
      </w:r>
      <w:proofErr w:type="spellStart"/>
      <w:r>
        <w:rPr>
          <w:rFonts w:ascii="Times New Roman" w:eastAsia="Times New Roman" w:hAnsi="Times New Roman" w:cs="Times New Roman"/>
          <w:color w:val="000000"/>
          <w:sz w:val="24"/>
          <w:szCs w:val="24"/>
          <w:highlight w:val="white"/>
        </w:rPr>
      </w:r>
      <w:proofErr w:type="spellEnd"/>
      <w:r>
        <w:rPr>
          <w:rFonts w:ascii="Times New Roman" w:eastAsia="Times New Roman" w:hAnsi="Times New Roman" w:cs="Times New Roman"/>
          <w:color w:val="000000"/>
          <w:sz w:val="24"/>
          <w:szCs w:val="24"/>
          <w:highlight w:val="white"/>
        </w:rPr>
      </w:r>
      <w:proofErr w:type="spellStart"/>
      <w:r>
        <w:rPr>
          <w:rFonts w:ascii="Times New Roman" w:eastAsia="Times New Roman" w:hAnsi="Times New Roman" w:cs="Times New Roman"/>
          <w:color w:val="000000"/>
          <w:sz w:val="24"/>
          <w:szCs w:val="24"/>
          <w:highlight w:val="white"/>
        </w:rPr>
      </w:r>
      <w:proofErr w:type="spellEnd"/>
      <w:r>
        <w:rPr>
          <w:rFonts w:ascii="Times New Roman" w:eastAsia="Times New Roman" w:hAnsi="Times New Roman" w:cs="Times New Roman"/>
          <w:color w:val="000000"/>
          <w:sz w:val="24"/>
          <w:szCs w:val="24"/>
          <w:highlight w:val="white"/>
        </w:rPr>
      </w:r>
      <w:proofErr w:type="spellStart"/>
      <w:r>
        <w:rPr>
          <w:rFonts w:ascii="Times New Roman" w:eastAsia="Times New Roman" w:hAnsi="Times New Roman" w:cs="Times New Roman"/>
          <w:color w:val="000000"/>
          <w:sz w:val="24"/>
          <w:szCs w:val="24"/>
          <w:highlight w:val="white"/>
        </w:rPr>
      </w:r>
      <w:proofErr w:type="spellEnd"/>
      <w:r>
        <w:rPr>
          <w:rFonts w:ascii="Times New Roman" w:eastAsia="Times New Roman" w:hAnsi="Times New Roman" w:cs="Times New Roman"/>
          <w:color w:val="000000"/>
          <w:sz w:val="24"/>
          <w:szCs w:val="24"/>
          <w:highlight w:val="white"/>
        </w:rPr>
      </w:r>
      <w:proofErr w:type="spellStart"/>
      <w:r>
        <w:rPr>
          <w:rFonts w:ascii="Times New Roman" w:eastAsia="Times New Roman" w:hAnsi="Times New Roman" w:cs="Times New Roman"/>
          <w:color w:val="000000"/>
          <w:sz w:val="24"/>
          <w:szCs w:val="24"/>
          <w:highlight w:val="white"/>
        </w:rPr>
      </w:r>
      <w:proofErr w:type="spellEnd"/>
      <w:r>
        <w:rPr>
          <w:rFonts w:ascii="Times New Roman" w:eastAsia="Times New Roman" w:hAnsi="Times New Roman" w:cs="Times New Roman"/>
          <w:color w:val="000000"/>
          <w:sz w:val="24"/>
          <w:szCs w:val="24"/>
          <w:highlight w:val="white"/>
        </w:rPr>
      </w:r>
      <w:proofErr w:type="spellStart"/>
      <w:r>
        <w:rPr>
          <w:rFonts w:ascii="Times New Roman" w:eastAsia="Times New Roman" w:hAnsi="Times New Roman" w:cs="Times New Roman"/>
          <w:color w:val="000000"/>
          <w:sz w:val="24"/>
          <w:szCs w:val="24"/>
          <w:highlight w:val="white"/>
        </w:rPr>
      </w:r>
      <w:proofErr w:type="spellEnd"/>
      <w:r>
        <w:rPr>
          <w:rFonts w:ascii="Times New Roman" w:eastAsia="Times New Roman" w:hAnsi="Times New Roman" w:cs="Times New Roman"/>
          <w:color w:val="000000"/>
          <w:sz w:val="24"/>
          <w:szCs w:val="24"/>
          <w:highlight w:val="white"/>
        </w:rPr>
      </w:r>
      <w:proofErr w:type="spellStart"/>
      <w:r>
        <w:rPr>
          <w:rFonts w:ascii="Times New Roman" w:eastAsia="Times New Roman" w:hAnsi="Times New Roman" w:cs="Times New Roman"/>
          <w:color w:val="000000"/>
          <w:sz w:val="24"/>
          <w:szCs w:val="24"/>
          <w:highlight w:val="white"/>
        </w:rPr>
      </w:r>
      <w:proofErr w:type="spellEnd"/>
      <w:r>
        <w:rPr>
          <w:rFonts w:ascii="Times New Roman" w:eastAsia="Times New Roman" w:hAnsi="Times New Roman" w:cs="Times New Roman"/>
          <w:color w:val="000000"/>
          <w:sz w:val="24"/>
          <w:szCs w:val="24"/>
          <w:highlight w:val="white"/>
        </w:rPr>
      </w:r>
      <w:proofErr w:type="spellStart"/>
      <w:r>
        <w:rPr>
          <w:rFonts w:ascii="Times New Roman" w:eastAsia="Times New Roman" w:hAnsi="Times New Roman" w:cs="Times New Roman"/>
          <w:color w:val="000000"/>
          <w:sz w:val="24"/>
          <w:szCs w:val="24"/>
          <w:highlight w:val="white"/>
        </w:rPr>
      </w:r>
      <w:proofErr w:type="spellEnd"/>
      <w:r>
        <w:rPr>
          <w:rFonts w:ascii="Times New Roman" w:eastAsia="Times New Roman" w:hAnsi="Times New Roman" w:cs="Times New Roman"/>
          <w:color w:val="000000"/>
          <w:sz w:val="24"/>
          <w:szCs w:val="24"/>
          <w:highlight w:val="white"/>
        </w:rPr>
      </w:r>
      <w:proofErr w:type="spellStart"/>
      <w:r>
        <w:rPr>
          <w:rFonts w:ascii="Times New Roman" w:eastAsia="Times New Roman" w:hAnsi="Times New Roman" w:cs="Times New Roman"/>
          <w:color w:val="000000"/>
          <w:sz w:val="24"/>
          <w:szCs w:val="24"/>
          <w:highlight w:val="white"/>
        </w:rPr>
      </w:r>
      <w:proofErr w:type="spellEnd"/>
      <w:r>
        <w:rPr>
          <w:rFonts w:ascii="Times New Roman" w:eastAsia="Times New Roman" w:hAnsi="Times New Roman" w:cs="Times New Roman"/>
          <w:color w:val="000000"/>
          <w:sz w:val="24"/>
          <w:szCs w:val="24"/>
          <w:highlight w:val="white"/>
        </w:rPr>
      </w:r>
      <w:proofErr w:type="spellStart"/>
      <w:r>
        <w:rPr>
          <w:rFonts w:ascii="Times New Roman" w:eastAsia="Times New Roman" w:hAnsi="Times New Roman" w:cs="Times New Roman"/>
          <w:color w:val="000000"/>
          <w:sz w:val="24"/>
          <w:szCs w:val="24"/>
          <w:highlight w:val="white"/>
        </w:rPr>
      </w:r>
      <w:proofErr w:type="spellEnd"/>
      <w:r>
        <w:rPr>
          <w:rFonts w:ascii="Times New Roman" w:eastAsia="Times New Roman" w:hAnsi="Times New Roman" w:cs="Times New Roman"/>
          <w:color w:val="000000"/>
          <w:sz w:val="24"/>
          <w:szCs w:val="24"/>
          <w:highlight w:val="white"/>
        </w:rPr>
      </w:r>
      <w:proofErr w:type="spellStart"/>
      <w:r>
        <w:rPr>
          <w:rFonts w:ascii="Times New Roman" w:eastAsia="Times New Roman" w:hAnsi="Times New Roman" w:cs="Times New Roman"/>
          <w:color w:val="000000"/>
          <w:sz w:val="24"/>
          <w:szCs w:val="24"/>
          <w:highlight w:val="white"/>
        </w:rPr>
      </w:r>
      <w:proofErr w:type="spellEnd"/>
      <w:r>
        <w:rPr>
          <w:rFonts w:ascii="Times New Roman" w:eastAsia="Times New Roman" w:hAnsi="Times New Roman" w:cs="Times New Roman"/>
          <w:color w:val="000000"/>
          <w:sz w:val="24"/>
          <w:szCs w:val="24"/>
          <w:highlight w:val="white"/>
        </w:rPr>
      </w:r>
      <w:proofErr w:type="spellStart"/>
      <w:r>
        <w:rPr>
          <w:rFonts w:ascii="Times New Roman" w:eastAsia="Times New Roman" w:hAnsi="Times New Roman" w:cs="Times New Roman"/>
          <w:color w:val="000000"/>
          <w:sz w:val="24"/>
          <w:szCs w:val="24"/>
          <w:highlight w:val="white"/>
        </w:rPr>
      </w:r>
      <w:proofErr w:type="spellEnd"/>
      <w:r>
        <w:rPr>
          <w:rFonts w:ascii="Times New Roman" w:eastAsia="Times New Roman" w:hAnsi="Times New Roman" w:cs="Times New Roman"/>
          <w:color w:val="000000"/>
          <w:sz w:val="24"/>
          <w:szCs w:val="24"/>
          <w:highlight w:val="white"/>
        </w:rPr>
      </w:r>
    </w:p>
    <w:p w:rsidR="00E60848" w:rsidRDefault="00000000">
      <w:pPr>
        <w:rPr>
          <w:rFonts w:ascii="Times New Roman" w:eastAsia="Times New Roman" w:hAnsi="Times New Roman" w:cs="Times New Roman"/>
          <w:b/>
          <w:sz w:val="32"/>
          <w:szCs w:val="32"/>
          <w:highlight w:val="yellow"/>
        </w:rPr>
      </w:pPr>
      <w:r>
        <w:rPr>
          <w:rFonts w:ascii="Times New Roman" w:eastAsia="Times New Roman" w:hAnsi="Times New Roman" w:cs="Times New Roman"/>
          <w:b/>
          <w:sz w:val="32"/>
          <w:szCs w:val="32"/>
          <w:highlight w:val="yellow"/>
        </w:rPr>
      </w:r>
    </w:p>
    <w:p w:rsidR="00E60848" w:rsidRDefault="00000000">
      <w:pPr>
        <w:rPr>
          <w:rFonts w:ascii="Times New Roman" w:eastAsia="Times New Roman" w:hAnsi="Times New Roman" w:cs="Times New Roman"/>
          <w:b/>
          <w:sz w:val="32"/>
          <w:szCs w:val="32"/>
        </w:rPr>
      </w:pPr>
      <w:bookmarkStart w:id="0" w:name="_heading=h.ty86ps5qxpd8" w:colFirst="0" w:colLast="0"/>
      <w:bookmarkEnd w:id="0"/>
      <w:r>
        <w:rPr>
          <w:rFonts w:ascii="Times New Roman" w:eastAsia="Times New Roman" w:hAnsi="Times New Roman" w:cs="Times New Roman"/>
          <w:b/>
          <w:sz w:val="32"/>
          <w:szCs w:val="32"/>
          <w:highlight w:val="yellow"/>
        </w:rPr>
      </w:r>
      <w:proofErr w:type="gramStart"/>
      <w:r>
        <w:rPr>
          <w:rFonts w:ascii="Times New Roman" w:eastAsia="Times New Roman" w:hAnsi="Times New Roman" w:cs="Times New Roman"/>
          <w:b/>
          <w:sz w:val="32"/>
          <w:szCs w:val="32"/>
          <w:highlight w:val="yellow"/>
        </w:rPr>
      </w:r>
      <w:proofErr w:type="spellStart"/>
      <w:proofErr w:type="gramEnd"/>
      <w:r>
        <w:rPr>
          <w:rFonts w:ascii="Times New Roman" w:eastAsia="Times New Roman" w:hAnsi="Times New Roman" w:cs="Times New Roman"/>
          <w:b/>
          <w:sz w:val="32"/>
          <w:szCs w:val="32"/>
          <w:highlight w:val="yellow"/>
        </w:rPr>
      </w:r>
      <w:proofErr w:type="spellEnd"/>
      <w:r>
        <w:rPr>
          <w:rFonts w:ascii="Times New Roman" w:eastAsia="Times New Roman" w:hAnsi="Times New Roman" w:cs="Times New Roman"/>
          <w:b/>
          <w:sz w:val="32"/>
          <w:szCs w:val="32"/>
          <w:highlight w:val="yellow"/>
        </w:rPr>
      </w:r>
    </w:p>
    <w:p w:rsidR="00E60848" w:rsidRDefault="00000000">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r>
    </w:p>
    <w:p w:rsidR="00E60848" w:rsidRDefault="00E60848">
      <w:pPr>
        <w:rPr>
          <w:rFonts w:ascii="Times New Roman" w:eastAsia="Times New Roman" w:hAnsi="Times New Roman" w:cs="Times New Roman"/>
          <w:b/>
          <w:sz w:val="32"/>
          <w:szCs w:val="32"/>
          <w:highlight w:val="yellow"/>
        </w:rPr>
      </w:pPr>
    </w:p>
    <w:p w:rsidR="00E60848" w:rsidRDefault="00E60848">
      <w:pPr>
        <w:rPr>
          <w:rFonts w:ascii="Times New Roman" w:eastAsia="Times New Roman" w:hAnsi="Times New Roman" w:cs="Times New Roman"/>
          <w:b/>
          <w:sz w:val="32"/>
          <w:szCs w:val="32"/>
        </w:rPr>
      </w:pPr>
    </w:p>
    <w:p w:rsidR="00E60848" w:rsidRDefault="00000000">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CHAPTER 2</w:t>
      </w:r>
    </w:p>
    <w:p w:rsidR="00E60848" w:rsidRDefault="00000000">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LITERATURE SURVEY</w:t>
      </w:r>
    </w:p>
    <w:p w:rsidR="00E60848" w:rsidRDefault="00E60848">
      <w:pPr>
        <w:jc w:val="center"/>
        <w:rPr>
          <w:rFonts w:ascii="Times New Roman" w:eastAsia="Times New Roman" w:hAnsi="Times New Roman" w:cs="Times New Roman"/>
          <w:b/>
          <w:sz w:val="2"/>
          <w:szCs w:val="2"/>
        </w:rPr>
      </w:pPr>
    </w:p>
    <w:p w:rsidR="00E6084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val="0"/>
          <w:sz w:val="24"/>
          <w:szCs w:val="24"/>
        </w:rPr>
        <w:t>This chapter provides a comprehensive review of existing research, methodologies, and technologies relevant to AI-powered email management and conversational agent systems. The survey covers email productivity research, AI email assistants, tool-augmented language models, LLM-based agentic systems, calendar automation, and streaming inference.</w:t>
      </w:r>
    </w:p>
    <w:p w:rsidR="00E60848" w:rsidRDefault="00000000">
      <w:pPr>
        <w:spacing w:after="200" w:line="36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2.1 Email Overload and Productivity Research</w:t>
      </w:r>
    </w:p>
    <w:p w:rsidR="00E60848" w:rsidRDefault="00000000">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val="0"/>
          <w:sz w:val="24"/>
          <w:szCs w:val="24"/>
        </w:rPr>
        <w:t>The McKinsey Global Institute [1] established that knowledge workers spend 28% of their workweek on email. Dabbish and Kraut [5] analysed email overload at Microsoft Research across 20,000 messages, finding that workers receiving more than 100 messages per day reported significantly higher stress. Mark et al. [2] demonstrated that batch email processing reduces stress compared to reactive checking, with a 23-minute average recovery time after interruptions. Whittaker and Sidner [6] coined "email overload" in 1996, finding that users repurpose the inbox as a to-do list and archive — functions it was never designed to support.</w:t>
      </w:r>
      <w:proofErr w:type="spellStart"/>
      <w:r>
        <w:rPr>
          <w:rFonts w:ascii="Times New Roman" w:eastAsia="Times New Roman" w:hAnsi="Times New Roman" w:cs="Times New Roman"/>
          <w:sz w:val="24"/>
          <w:szCs w:val="24"/>
        </w:rPr>
      </w:r>
      <w:proofErr w:type="spellEnd"/>
      <w:r>
        <w:rPr>
          <w:rFonts w:ascii="Times New Roman" w:eastAsia="Times New Roman" w:hAnsi="Times New Roman" w:cs="Times New Roman"/>
          <w:sz w:val="24"/>
          <w:szCs w:val="24"/>
        </w:rPr>
      </w:r>
    </w:p>
    <w:p w:rsidR="00E60848" w:rsidRDefault="00000000">
      <w:pPr>
        <w:spacing w:after="200" w:line="36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2.2 AI-Powered Email Assistants</w:t>
      </w:r>
    </w:p>
    <w:p w:rsidR="00E60848" w:rsidRDefault="00000000">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val="0"/>
          <w:sz w:val="24"/>
          <w:szCs w:val="24"/>
        </w:rPr>
        <w:t>Gmail's Smart Reply [4], introduced at KDD 2016, uses a deep LSTM sequence-to-sequence model to generate three short reply suggestions, achieving 12% adoption on mobile. Gmail's Smart Compose [3], described at KDD 2019, provides real-time inline text suggestions as users type. Microsoft's Copilot for Outlook uses GPT-4 to summarise threads and draft replies but operates in a single-turn model. All existing assistants share a critical limitation: they are passive and single-action, unable to execute multi-step workflows autonomously.</w:t>
      </w:r>
    </w:p>
    <w:p w:rsidR="00E60848" w:rsidRDefault="00000000">
      <w:pPr>
        <w:spacing w:after="200" w:line="36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2.3 Conversational AI and Tool-Use Agents</w:t>
      </w:r>
    </w:p>
    <w:p w:rsidR="00E60848" w:rsidRDefault="00000000">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val="0"/>
          <w:sz w:val="24"/>
          <w:szCs w:val="24"/>
        </w:rPr>
        <w:t>The ReAct framework by Yao et al. [7] formalised interleaving chain-of-thought reasoning with tool actions, improving task completion rates significantly. Schick et al. [8] introduced Toolformer, demonstrating that LLMs can learn to insert API calls autonomously. OpenAI introduced function calling in June 2023 [9], with Anthropic [10] and Google following. These capabilities enable agentic systems where the LLM decides when and how to invoke external tools.</w:t>
      </w:r>
      <w:r>
        <w:rPr>
          <w:rFonts w:ascii="Times New Roman" w:eastAsia="Times New Roman" w:hAnsi="Times New Roman" w:cs="Times New Roman"/>
          <w:sz w:val="24"/>
          <w:szCs w:val="24"/>
        </w:rPr>
      </w:r>
    </w:p>
    <w:p w:rsidR="00E60848" w:rsidRDefault="00000000">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val="0"/>
          <w:sz w:val="24"/>
          <w:szCs w:val="24"/>
        </w:rPr>
        <w:t>Shen et al. [11] proposed HuggingGPT, using ChatGPT as a controller to orchestrate specialised models. Liang et al. [12] extended this with TaskMatrix.AI, connecting foundation models to millions of APIs via structured schemas. Patil et al. [13] demonstrated with Gorilla that fine-tuned models surpass GPT-4 in accurate API calling. Nakano et al. [14] developed WebGPT, augmenting GPT-3 with web browsing capabilities. These works directly informed Flash's design of a central LLM orchestrating typed Gmail and Calendar tools.</w:t>
      </w:r>
      <w:proofErr w:type="spellStart"/>
      <w:r>
        <w:rPr>
          <w:rFonts w:ascii="Times New Roman" w:eastAsia="Times New Roman" w:hAnsi="Times New Roman" w:cs="Times New Roman"/>
          <w:sz w:val="24"/>
          <w:szCs w:val="24"/>
        </w:rPr>
      </w:r>
      <w:proofErr w:type="spellEnd"/>
      <w:r>
        <w:rPr>
          <w:rFonts w:ascii="Times New Roman" w:eastAsia="Times New Roman" w:hAnsi="Times New Roman" w:cs="Times New Roman"/>
          <w:sz w:val="24"/>
          <w:szCs w:val="24"/>
        </w:rPr>
      </w:r>
    </w:p>
    <w:p w:rsidR="00E60848" w:rsidRDefault="00000000">
      <w:pPr>
        <w:spacing w:after="200" w:line="36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2.4 LLM-Based Agentic Systems</w:t>
      </w:r>
    </w:p>
    <w:p w:rsidR="00E60848" w:rsidRDefault="00000000">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val="0"/>
          <w:sz w:val="24"/>
          <w:szCs w:val="24"/>
        </w:rPr>
        <w:t>AutoGPT [15] demonstrated fully autonomous LLM agents but suffered from unbounded execution and hallucinated plans. BabyAGI [16] showed that agent behaviour could be achieved in ~100 lines of Python. LangChain [17] emerged as the dominant framework with structured agent patterns. Wang et al. [18] published a comprehensive survey identifying bounded agentic loops as critical for production systems. Flash adopts this pattern, limiting execution to 8 turns with strongly typed tool schemas.</w:t>
      </w:r>
      <w:proofErr w:type="spellStart"/>
      <w:r>
        <w:rPr>
          <w:rFonts w:ascii="Times New Roman" w:eastAsia="Times New Roman" w:hAnsi="Times New Roman" w:cs="Times New Roman"/>
          <w:sz w:val="24"/>
          <w:szCs w:val="24"/>
        </w:rPr>
      </w:r>
      <w:proofErr w:type="spellEnd"/>
      <w:r>
        <w:rPr>
          <w:rFonts w:ascii="Times New Roman" w:eastAsia="Times New Roman" w:hAnsi="Times New Roman" w:cs="Times New Roman"/>
          <w:sz w:val="24"/>
          <w:szCs w:val="24"/>
        </w:rPr>
      </w:r>
      <w:proofErr w:type="spellStart"/>
      <w:r>
        <w:rPr>
          <w:rFonts w:ascii="Times New Roman" w:eastAsia="Times New Roman" w:hAnsi="Times New Roman" w:cs="Times New Roman"/>
          <w:sz w:val="24"/>
          <w:szCs w:val="24"/>
        </w:rPr>
      </w:r>
      <w:proofErr w:type="spellEnd"/>
      <w:r>
        <w:rPr>
          <w:rFonts w:ascii="Times New Roman" w:eastAsia="Times New Roman" w:hAnsi="Times New Roman" w:cs="Times New Roman"/>
          <w:sz w:val="24"/>
          <w:szCs w:val="24"/>
        </w:rPr>
      </w:r>
      <w:proofErr w:type="spellStart"/>
      <w:r>
        <w:rPr>
          <w:rFonts w:ascii="Times New Roman" w:eastAsia="Times New Roman" w:hAnsi="Times New Roman" w:cs="Times New Roman"/>
          <w:sz w:val="24"/>
          <w:szCs w:val="24"/>
        </w:rPr>
      </w:r>
      <w:proofErr w:type="spellEnd"/>
      <w:r>
        <w:rPr>
          <w:rFonts w:ascii="Times New Roman" w:eastAsia="Times New Roman" w:hAnsi="Times New Roman" w:cs="Times New Roman"/>
          <w:sz w:val="24"/>
          <w:szCs w:val="24"/>
        </w:rPr>
      </w:r>
    </w:p>
    <w:p w:rsidR="00E60848" w:rsidRDefault="00000000">
      <w:pPr>
        <w:spacing w:after="200" w:line="36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2.5 Calendar Automation and Streaming Inference</w:t>
      </w:r>
    </w:p>
    <w:p w:rsidR="00E60848" w:rsidRDefault="00000000">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val="0"/>
          <w:sz w:val="24"/>
          <w:szCs w:val="24"/>
        </w:rPr>
        <w:t>Calendar automation has been explored through Calendly, x.ai, and Reclaim.ai, but these operate as standalone services with no email integration. Flash integrates calendar management directly into the conversational agent. For streaming inference, Kwon et al. [19] introduced vLLM with PagedAttention achieving 2-24x throughput improvement, and Xiao et al. [20] proposed StreamingLLM for infinite-length inference. Flash implements dual-layer streaming: the backend consumes Pi AI SDK events as an async iterable, and the frontend renders via ReadableStream with a custom 6-chars/frame drain loop.</w:t>
      </w:r>
    </w:p>
    <w:p w:rsidR="00E60848" w:rsidRDefault="00000000">
      <w:pPr>
        <w:spacing w:after="200" w:line="36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2.6 OAuth Security in AI Agent Systems</w:t>
      </w:r>
    </w:p>
    <w:p w:rsidR="00E60848" w:rsidRDefault="00000000">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val="0"/>
          <w:sz w:val="24"/>
          <w:szCs w:val="24"/>
        </w:rPr>
        <w:t>Fett, Kusters, and Schmitz [21] published the first comprehensive formal security analysis of OAuth 2.0, identifying attack vectors including open redirect and mix-up attacks. For Flash, these findings informed server-side token storage with RLS, short-lived access tokens with automatic refresh, minimal OAuth scopes, and server-side-only API execution.</w:t>
      </w:r>
    </w:p>
    <w:p w:rsidR="00E60848" w:rsidRDefault="00000000">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val="0"/>
          <w:sz w:val="24"/>
          <w:szCs w:val="24"/>
        </w:rPr>
        <w:t>Lewis et al. [22] introduced Retrieval-Augmented Generation (RAG), combining retrieval with generation for grounded responses. Flash's architecture can be viewed as a specialised form of tool-augmented RAG — when the user asks about emails, the agent invokes search_emails, retrieves relevant content, and generates a grounded response. Unlike traditional RAG over static corpora, Flash accesses the user's live inbox in real-time.</w:t>
      </w:r>
    </w:p>
    <w:p w:rsidR="00E60848" w:rsidRDefault="00000000">
      <w:pPr>
        <w:spacing w:after="200" w:line="36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2.7 Research Gap Analysis</w:t>
      </w:r>
    </w:p>
    <w:p w:rsidR="00E60848" w:rsidRDefault="00000000">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val="0"/>
          <w:sz w:val="24"/>
          <w:szCs w:val="24"/>
        </w:rPr>
        <w:t>Key gaps identified: (1) All existing AI email tools are passive and single-action — none implement multi-step agentic workflows. (2) Email and calendar are managed by separate tools with no conversational bridge. (3) General-purpose agents lack bounded execution for production reliability. (4) No existing email tool streams token-by-token responses. (5) Most agent frameworks use unstructured tool descriptions leading to hallucinated API calls. Flash addresses each gap with a bounded agentic loop, 16 typed tool schemas, dual-layer streaming, and unified email+calendar management.</w:t>
      </w:r>
    </w:p>
    <w:p w:rsidR="00E60848" w:rsidRDefault="00000000">
      <w:pPr>
        <w:spacing w:line="36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2.8 Comparison Table</w:t>
      </w:r>
    </w:p>
    <w:p w:rsidR="00E60848" w:rsidRDefault="00000000">
      <w:pPr>
        <w:spacing w:line="360" w:lineRule="auto"/>
        <w:jc w:val="both"/>
        <w:rPr>
          <w:rFonts w:ascii="Times New Roman" w:eastAsia="Times New Roman" w:hAnsi="Times New Roman" w:cs="Times New Roman"/>
          <w:sz w:val="24"/>
          <w:szCs w:val="24"/>
        </w:rPr>
        <w:sectPr w:rsidR="00E60848">
          <w:headerReference w:type="even" r:id="rId8"/>
          <w:headerReference w:type="default" r:id="rId9"/>
          <w:footerReference w:type="even" r:id="rId10"/>
          <w:footerReference w:type="default" r:id="rId11"/>
          <w:headerReference w:type="first" r:id="rId12"/>
          <w:footerReference w:type="first" r:id="rId13"/>
          <w:pgSz w:w="11906" w:h="16838"/>
          <w:pgMar w:top="1588" w:right="1440" w:bottom="1077" w:left="2183" w:header="709" w:footer="680" w:gutter="0"/>
          <w:pgNumType w:start="1"/>
          <w:cols w:space="720"/>
        </w:sectPr>
      </w:pPr>
      <w:r>
        <w:rPr>
          <w:rFonts w:ascii="Times New Roman" w:eastAsia="Times New Roman" w:hAnsi="Times New Roman" w:cs="Times New Roman"/>
          <w:b w:val="0"/>
          <w:sz w:val="24"/>
          <w:szCs w:val="24"/>
        </w:rPr>
        <w:t>The following table compares the major systems and techniques reviewed in this chapter:</w:t>
      </w:r>
    </w:p>
    <w:p w:rsidR="00E60848" w:rsidRDefault="00E60848">
      <w:pPr>
        <w:spacing w:line="360" w:lineRule="auto"/>
        <w:jc w:val="both"/>
        <w:rPr>
          <w:rFonts w:ascii="Times New Roman" w:eastAsia="Times New Roman" w:hAnsi="Times New Roman" w:cs="Times New Roman"/>
          <w:sz w:val="24"/>
          <w:szCs w:val="24"/>
        </w:rPr>
      </w:pPr>
    </w:p>
    <w:tbl>
      <w:tblPr>
        <w:tblStyle w:val="a"/>
        <w:tblW w:w="14163" w:type="dxa"/>
        <w:tblLayout w:type="fixed"/>
        <w:tblLook w:val="0400" w:firstRow="0" w:lastRow="0" w:firstColumn="0" w:lastColumn="0" w:noHBand="0" w:noVBand="1"/>
      </w:tblPr>
      <w:tblGrid>
        <w:gridCol w:w="939"/>
        <w:gridCol w:w="2187"/>
        <w:gridCol w:w="2716"/>
        <w:gridCol w:w="2614"/>
        <w:gridCol w:w="2855"/>
        <w:gridCol w:w="2852"/>
      </w:tblGrid>
      <w:tr w:rsidR="00E60848">
        <w:trPr>
          <w:trHeight w:val="1200"/>
        </w:trPr>
        <w:tc>
          <w:tcPr>
            <w:tcW w:w="414" w:type="dxa"/>
            <w:tcBorders>
              <w:top w:val="single" w:sz="4" w:space="0" w:color="000000"/>
              <w:left w:val="single" w:sz="4" w:space="0" w:color="000000"/>
              <w:bottom w:val="single" w:sz="4" w:space="0" w:color="000000"/>
              <w:right w:val="single" w:sz="4" w:space="0" w:color="000000"/>
            </w:tcBorders>
            <w:shd w:val="clear" w:color="auto" w:fill="auto"/>
            <w:vAlign w:val="center"/>
          </w:tcPr>
          <w:p w:rsidR="00E60848" w:rsidRDefault="00000000">
            <w:pPr>
              <w:spacing w:after="0" w:line="240" w:lineRule="auto"/>
              <w:jc w:val="center"/>
              <w:rPr>
                <w:rFonts w:ascii="Times New Roman" w:eastAsia="Times New Roman" w:hAnsi="Times New Roman" w:cs="Times New Roman"/>
                <w:b/>
                <w:color w:val="000000"/>
                <w:sz w:val="24"/>
                <w:szCs w:val="24"/>
              </w:rPr>
            </w:pPr>
            <w:proofErr w:type="spellStart"/>
            <w:proofErr w:type="gramStart"/>
            <w:r>
              <w:rPr>
                <w:rFonts w:ascii="Times New Roman" w:eastAsia="Times New Roman" w:hAnsi="Times New Roman" w:cs="Times New Roman"/>
                <w:b/>
                <w:color w:val="000000"/>
                <w:sz w:val="18"/>
                <w:szCs w:val="24"/>
              </w:rPr>
              <w:t>S.No</w:t>
            </w:r>
            <w:proofErr w:type="spellEnd"/>
            <w:proofErr w:type="gramEnd"/>
          </w:p>
        </w:tc>
        <w:tc>
          <w:tcPr>
            <w:tcW w:w="1490" w:type="dxa"/>
            <w:tcBorders>
              <w:top w:val="single" w:sz="4" w:space="0" w:color="000000"/>
              <w:left w:val="nil"/>
              <w:bottom w:val="single" w:sz="4" w:space="0" w:color="000000"/>
              <w:right w:val="single" w:sz="4" w:space="0" w:color="000000"/>
            </w:tcBorders>
            <w:shd w:val="clear" w:color="auto" w:fill="auto"/>
            <w:vAlign w:val="center"/>
          </w:tcPr>
          <w:p w:rsidR="00E60848" w:rsidRDefault="00000000">
            <w:pP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18"/>
                <w:szCs w:val="24"/>
              </w:rPr>
              <w:t>Technique Reviewed</w:t>
            </w:r>
          </w:p>
        </w:tc>
        <w:tc>
          <w:tcPr>
            <w:tcW w:w="1656" w:type="dxa"/>
            <w:tcBorders>
              <w:top w:val="single" w:sz="4" w:space="0" w:color="000000"/>
              <w:left w:val="nil"/>
              <w:bottom w:val="single" w:sz="4" w:space="0" w:color="000000"/>
              <w:right w:val="single" w:sz="4" w:space="0" w:color="000000"/>
            </w:tcBorders>
            <w:shd w:val="clear" w:color="auto" w:fill="auto"/>
            <w:vAlign w:val="center"/>
          </w:tcPr>
          <w:p w:rsidR="00E60848" w:rsidRDefault="00000000">
            <w:pP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18"/>
                <w:szCs w:val="24"/>
              </w:rPr>
              <w:t>AI Methods Used</w:t>
            </w:r>
          </w:p>
        </w:tc>
        <w:tc>
          <w:tcPr>
            <w:tcW w:w="1242" w:type="dxa"/>
            <w:tcBorders>
              <w:top w:val="single" w:sz="4" w:space="0" w:color="000000"/>
              <w:left w:val="nil"/>
              <w:bottom w:val="single" w:sz="4" w:space="0" w:color="000000"/>
              <w:right w:val="single" w:sz="4" w:space="0" w:color="000000"/>
            </w:tcBorders>
            <w:shd w:val="clear" w:color="auto" w:fill="auto"/>
            <w:vAlign w:val="center"/>
          </w:tcPr>
          <w:p w:rsidR="00E60848" w:rsidRDefault="00000000">
            <w:pP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18"/>
                <w:szCs w:val="24"/>
              </w:rPr>
              <w:t>Application Domain</w:t>
            </w:r>
          </w:p>
        </w:tc>
        <w:tc>
          <w:tcPr>
            <w:tcW w:w="1822" w:type="dxa"/>
            <w:tcBorders>
              <w:top w:val="single" w:sz="4" w:space="0" w:color="000000"/>
              <w:left w:val="nil"/>
              <w:bottom w:val="single" w:sz="4" w:space="0" w:color="000000"/>
              <w:right w:val="single" w:sz="4" w:space="0" w:color="000000"/>
            </w:tcBorders>
            <w:shd w:val="clear" w:color="auto" w:fill="auto"/>
            <w:vAlign w:val="center"/>
          </w:tcPr>
          <w:p w:rsidR="00E60848" w:rsidRDefault="00000000">
            <w:pP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18"/>
                <w:szCs w:val="24"/>
              </w:rPr>
              <w:t>Key Contributions</w:t>
            </w:r>
          </w:p>
        </w:tc>
        <w:tc>
          <w:tcPr>
            <w:tcW w:w="1656" w:type="dxa"/>
            <w:tcBorders>
              <w:top w:val="single" w:sz="4" w:space="0" w:color="000000"/>
              <w:left w:val="nil"/>
              <w:bottom w:val="single" w:sz="4" w:space="0" w:color="000000"/>
              <w:right w:val="single" w:sz="4" w:space="0" w:color="000000"/>
            </w:tcBorders>
            <w:shd w:val="clear" w:color="auto" w:fill="auto"/>
            <w:vAlign w:val="center"/>
          </w:tcPr>
          <w:p w:rsidR="00E60848" w:rsidRDefault="00000000">
            <w:pP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18"/>
                <w:szCs w:val="24"/>
              </w:rPr>
              <w:t>Dataset / Validation</w:t>
            </w:r>
          </w:p>
        </w:tc>
      </w:tr>
      <w:tr w:rsidR="00E60848">
        <w:trPr>
          <w:trHeight w:val="900"/>
        </w:trPr>
        <w:tc>
          <w:tcPr>
            <w:tcW w:w="414" w:type="dxa"/>
            <w:tcBorders>
              <w:top w:val="nil"/>
              <w:left w:val="single" w:sz="4" w:space="0" w:color="000000"/>
              <w:bottom w:val="single" w:sz="4" w:space="0" w:color="000000"/>
              <w:right w:val="single" w:sz="4" w:space="0" w:color="000000"/>
            </w:tcBorders>
            <w:shd w:val="clear" w:color="auto" w:fill="auto"/>
            <w:vAlign w:val="center"/>
          </w:tcPr>
          <w:p w:rsidR="00E60848" w:rsidRDefault="00000000">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1</w:t>
            </w:r>
          </w:p>
        </w:tc>
        <w:tc>
          <w:tcPr>
            <w:tcW w:w="1490"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Email Overload Research</w:t>
            </w:r>
          </w:p>
        </w:tc>
        <w:tc>
          <w:tcPr>
            <w:tcW w:w="1656"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Statistical analysis, surveys</w:t>
            </w:r>
            <w:proofErr w:type="spellStart"/>
            <w:r>
              <w:rPr>
                <w:rFonts w:ascii="Times New Roman" w:eastAsia="Times New Roman" w:hAnsi="Times New Roman" w:cs="Times New Roman"/>
                <w:color w:val="000000"/>
                <w:sz w:val="18"/>
                <w:szCs w:val="24"/>
              </w:rPr>
            </w:r>
            <w:proofErr w:type="spellEnd"/>
            <w:r>
              <w:rPr>
                <w:rFonts w:ascii="Times New Roman" w:eastAsia="Times New Roman" w:hAnsi="Times New Roman" w:cs="Times New Roman"/>
                <w:color w:val="000000"/>
                <w:sz w:val="18"/>
                <w:szCs w:val="24"/>
              </w:rPr>
            </w:r>
          </w:p>
        </w:tc>
        <w:tc>
          <w:tcPr>
            <w:tcW w:w="1242"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Workplace productivity</w:t>
            </w:r>
          </w:p>
        </w:tc>
        <w:tc>
          <w:tcPr>
            <w:tcW w:w="1822"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Established 28% workweek on email; 23-min recovery time after interruption</w:t>
            </w:r>
          </w:p>
        </w:tc>
        <w:tc>
          <w:tcPr>
            <w:tcW w:w="1656"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McKinsey Global Institute; Microsoft Research [1][2]</w:t>
            </w:r>
          </w:p>
        </w:tc>
      </w:tr>
      <w:tr w:rsidR="00E60848">
        <w:trPr>
          <w:trHeight w:val="1200"/>
        </w:trPr>
        <w:tc>
          <w:tcPr>
            <w:tcW w:w="414" w:type="dxa"/>
            <w:tcBorders>
              <w:top w:val="nil"/>
              <w:left w:val="single" w:sz="4" w:space="0" w:color="000000"/>
              <w:bottom w:val="single" w:sz="4" w:space="0" w:color="000000"/>
              <w:right w:val="single" w:sz="4" w:space="0" w:color="000000"/>
            </w:tcBorders>
            <w:shd w:val="clear" w:color="auto" w:fill="auto"/>
            <w:vAlign w:val="center"/>
          </w:tcPr>
          <w:p w:rsidR="00E60848" w:rsidRDefault="00000000">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2</w:t>
            </w:r>
          </w:p>
        </w:tc>
        <w:tc>
          <w:tcPr>
            <w:tcW w:w="1490"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Gmail Smart Reply</w:t>
            </w:r>
          </w:p>
        </w:tc>
        <w:tc>
          <w:tcPr>
            <w:tcW w:w="1656"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Deep LSTM Seq2Seq</w:t>
            </w:r>
          </w:p>
        </w:tc>
        <w:tc>
          <w:tcPr>
            <w:tcW w:w="1242"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Email reply suggestion</w:t>
            </w:r>
          </w:p>
        </w:tc>
        <w:tc>
          <w:tcPr>
            <w:tcW w:w="1822"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First large-scale neural email assistant; 12% mobile adoption</w:t>
            </w:r>
          </w:p>
        </w:tc>
        <w:tc>
          <w:tcPr>
            <w:tcW w:w="1656"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Anonymised email pairs [4]</w:t>
            </w:r>
          </w:p>
        </w:tc>
      </w:tr>
      <w:tr w:rsidR="00E60848">
        <w:trPr>
          <w:trHeight w:val="1200"/>
        </w:trPr>
        <w:tc>
          <w:tcPr>
            <w:tcW w:w="414" w:type="dxa"/>
            <w:tcBorders>
              <w:top w:val="nil"/>
              <w:left w:val="single" w:sz="4" w:space="0" w:color="000000"/>
              <w:bottom w:val="single" w:sz="4" w:space="0" w:color="000000"/>
              <w:right w:val="single" w:sz="4" w:space="0" w:color="000000"/>
            </w:tcBorders>
            <w:shd w:val="clear" w:color="auto" w:fill="auto"/>
            <w:vAlign w:val="center"/>
          </w:tcPr>
          <w:p w:rsidR="00E60848" w:rsidRDefault="00000000">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3</w:t>
            </w:r>
          </w:p>
        </w:tc>
        <w:tc>
          <w:tcPr>
            <w:tcW w:w="1490"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Gmail Smart Compose</w:t>
            </w:r>
          </w:p>
        </w:tc>
        <w:tc>
          <w:tcPr>
            <w:tcW w:w="1656"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Neural language model</w:t>
            </w:r>
          </w:p>
        </w:tc>
        <w:tc>
          <w:tcPr>
            <w:tcW w:w="1242"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Email composition</w:t>
            </w:r>
          </w:p>
        </w:tc>
        <w:tc>
          <w:tcPr>
            <w:tcW w:w="1822"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Real-time inline suggestions; reduced keystrokes</w:t>
            </w:r>
          </w:p>
        </w:tc>
        <w:tc>
          <w:tcPr>
            <w:tcW w:w="1656"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User email corpus [3]</w:t>
            </w:r>
          </w:p>
        </w:tc>
      </w:tr>
      <w:tr w:rsidR="00E60848">
        <w:trPr>
          <w:trHeight w:val="975"/>
        </w:trPr>
        <w:tc>
          <w:tcPr>
            <w:tcW w:w="414" w:type="dxa"/>
            <w:tcBorders>
              <w:top w:val="nil"/>
              <w:left w:val="single" w:sz="4" w:space="0" w:color="000000"/>
              <w:bottom w:val="single" w:sz="4" w:space="0" w:color="000000"/>
              <w:right w:val="single" w:sz="4" w:space="0" w:color="000000"/>
            </w:tcBorders>
            <w:shd w:val="clear" w:color="auto" w:fill="auto"/>
            <w:vAlign w:val="center"/>
          </w:tcPr>
          <w:p w:rsidR="00E60848" w:rsidRDefault="00000000">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4</w:t>
            </w:r>
          </w:p>
        </w:tc>
        <w:tc>
          <w:tcPr>
            <w:tcW w:w="1490"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ReAct Framework</w:t>
            </w:r>
          </w:p>
        </w:tc>
        <w:tc>
          <w:tcPr>
            <w:tcW w:w="1656"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LLM + interleaved reasoning/actions</w:t>
            </w:r>
          </w:p>
        </w:tc>
        <w:tc>
          <w:tcPr>
            <w:tcW w:w="1242"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General task execution</w:t>
            </w:r>
          </w:p>
        </w:tc>
        <w:tc>
          <w:tcPr>
            <w:tcW w:w="1822"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Formalised think-act-observe loop; reduced hallucination</w:t>
            </w:r>
          </w:p>
        </w:tc>
        <w:tc>
          <w:tcPr>
            <w:tcW w:w="1656"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HotpotQA, FEVER benchmarks [7]</w:t>
            </w:r>
          </w:p>
        </w:tc>
      </w:tr>
      <w:tr w:rsidR="00E60848">
        <w:trPr>
          <w:trHeight w:val="687"/>
        </w:trPr>
        <w:tc>
          <w:tcPr>
            <w:tcW w:w="414" w:type="dxa"/>
            <w:tcBorders>
              <w:top w:val="nil"/>
              <w:left w:val="single" w:sz="4" w:space="0" w:color="000000"/>
              <w:bottom w:val="single" w:sz="4" w:space="0" w:color="000000"/>
              <w:right w:val="single" w:sz="4" w:space="0" w:color="000000"/>
            </w:tcBorders>
            <w:shd w:val="clear" w:color="auto" w:fill="auto"/>
            <w:vAlign w:val="center"/>
          </w:tcPr>
          <w:p w:rsidR="00E60848" w:rsidRDefault="00000000">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5</w:t>
            </w:r>
          </w:p>
        </w:tc>
        <w:tc>
          <w:tcPr>
            <w:tcW w:w="1490"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Toolformer</w:t>
            </w:r>
          </w:p>
        </w:tc>
        <w:tc>
          <w:tcPr>
            <w:tcW w:w="1656"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Self-supervised tool-use training</w:t>
            </w:r>
            <w:proofErr w:type="spellStart"/>
            <w:r>
              <w:rPr>
                <w:rFonts w:ascii="Times New Roman" w:eastAsia="Times New Roman" w:hAnsi="Times New Roman" w:cs="Times New Roman"/>
                <w:color w:val="000000"/>
                <w:sz w:val="18"/>
                <w:szCs w:val="24"/>
              </w:rPr>
            </w:r>
            <w:proofErr w:type="spellEnd"/>
            <w:r>
              <w:rPr>
                <w:rFonts w:ascii="Times New Roman" w:eastAsia="Times New Roman" w:hAnsi="Times New Roman" w:cs="Times New Roman"/>
                <w:color w:val="000000"/>
                <w:sz w:val="18"/>
                <w:szCs w:val="24"/>
              </w:rPr>
            </w:r>
            <w:proofErr w:type="spellStart"/>
            <w:r>
              <w:rPr>
                <w:rFonts w:ascii="Times New Roman" w:eastAsia="Times New Roman" w:hAnsi="Times New Roman" w:cs="Times New Roman"/>
                <w:color w:val="000000"/>
                <w:sz w:val="18"/>
                <w:szCs w:val="24"/>
              </w:rPr>
            </w:r>
            <w:proofErr w:type="spellEnd"/>
            <w:r>
              <w:rPr>
                <w:rFonts w:ascii="Times New Roman" w:eastAsia="Times New Roman" w:hAnsi="Times New Roman" w:cs="Times New Roman"/>
                <w:color w:val="000000"/>
                <w:sz w:val="18"/>
                <w:szCs w:val="24"/>
              </w:rPr>
            </w:r>
          </w:p>
        </w:tc>
        <w:tc>
          <w:tcPr>
            <w:tcW w:w="1242"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Tool-augmented LLM</w:t>
            </w:r>
          </w:p>
        </w:tc>
        <w:tc>
          <w:tcPr>
            <w:tcW w:w="1822"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Models autonomously learn when to use tools</w:t>
            </w:r>
          </w:p>
        </w:tc>
        <w:tc>
          <w:tcPr>
            <w:tcW w:w="1656"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Various NLP tasks [8]</w:t>
            </w:r>
          </w:p>
        </w:tc>
      </w:tr>
      <w:tr w:rsidR="00E60848">
        <w:trPr>
          <w:trHeight w:val="1200"/>
        </w:trPr>
        <w:tc>
          <w:tcPr>
            <w:tcW w:w="414" w:type="dxa"/>
            <w:tcBorders>
              <w:top w:val="nil"/>
              <w:left w:val="single" w:sz="4" w:space="0" w:color="000000"/>
              <w:bottom w:val="single" w:sz="4" w:space="0" w:color="000000"/>
              <w:right w:val="single" w:sz="4" w:space="0" w:color="000000"/>
            </w:tcBorders>
            <w:shd w:val="clear" w:color="auto" w:fill="auto"/>
            <w:vAlign w:val="center"/>
          </w:tcPr>
          <w:p w:rsidR="00E60848" w:rsidRDefault="00000000">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6</w:t>
            </w:r>
          </w:p>
        </w:tc>
        <w:tc>
          <w:tcPr>
            <w:tcW w:w="1490"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HuggingGPT / TaskMatrix</w:t>
            </w:r>
          </w:p>
        </w:tc>
        <w:tc>
          <w:tcPr>
            <w:tcW w:w="1656"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LLM controller + specialised models/APIs</w:t>
            </w:r>
          </w:p>
        </w:tc>
        <w:tc>
          <w:tcPr>
            <w:tcW w:w="1242"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Multi-modal task completion</w:t>
            </w:r>
          </w:p>
        </w:tc>
        <w:tc>
          <w:tcPr>
            <w:tcW w:w="1822"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LLM orchestrates external tools via structured schemas</w:t>
            </w:r>
          </w:p>
        </w:tc>
        <w:tc>
          <w:tcPr>
            <w:tcW w:w="1656"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Multi-domain evaluation [11][12]</w:t>
            </w:r>
          </w:p>
        </w:tc>
      </w:tr>
      <w:tr w:rsidR="00E60848">
        <w:trPr>
          <w:trHeight w:val="1200"/>
        </w:trPr>
        <w:tc>
          <w:tcPr>
            <w:tcW w:w="414" w:type="dxa"/>
            <w:tcBorders>
              <w:top w:val="nil"/>
              <w:left w:val="single" w:sz="4" w:space="0" w:color="000000"/>
              <w:bottom w:val="single" w:sz="4" w:space="0" w:color="000000"/>
              <w:right w:val="single" w:sz="4" w:space="0" w:color="000000"/>
            </w:tcBorders>
            <w:shd w:val="clear" w:color="auto" w:fill="auto"/>
            <w:vAlign w:val="center"/>
          </w:tcPr>
          <w:p w:rsidR="00E60848" w:rsidRDefault="00000000">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7</w:t>
            </w:r>
          </w:p>
        </w:tc>
        <w:tc>
          <w:tcPr>
            <w:tcW w:w="1490"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AutoGPT / BabyAGI</w:t>
            </w:r>
          </w:p>
        </w:tc>
        <w:tc>
          <w:tcPr>
            <w:tcW w:w="1656"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GPT-4 + autonomous task loop</w:t>
            </w:r>
          </w:p>
        </w:tc>
        <w:tc>
          <w:tcPr>
            <w:tcW w:w="1242"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General autonomous agents</w:t>
            </w:r>
          </w:p>
        </w:tc>
        <w:tc>
          <w:tcPr>
            <w:tcW w:w="1822"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First widely-adopted autonomous agents</w:t>
            </w:r>
          </w:p>
        </w:tc>
        <w:tc>
          <w:tcPr>
            <w:tcW w:w="1656"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Open-source evaluation [15][16]</w:t>
            </w:r>
          </w:p>
        </w:tc>
      </w:tr>
      <w:tr w:rsidR="00E60848">
        <w:trPr>
          <w:trHeight w:val="1200"/>
        </w:trPr>
        <w:tc>
          <w:tcPr>
            <w:tcW w:w="414" w:type="dxa"/>
            <w:tcBorders>
              <w:top w:val="nil"/>
              <w:left w:val="single" w:sz="4" w:space="0" w:color="000000"/>
              <w:bottom w:val="single" w:sz="4" w:space="0" w:color="000000"/>
              <w:right w:val="single" w:sz="4" w:space="0" w:color="000000"/>
            </w:tcBorders>
            <w:shd w:val="clear" w:color="auto" w:fill="auto"/>
            <w:vAlign w:val="center"/>
          </w:tcPr>
          <w:p w:rsidR="00E60848" w:rsidRDefault="00000000">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8</w:t>
            </w:r>
          </w:p>
        </w:tc>
        <w:tc>
          <w:tcPr>
            <w:tcW w:w="1490"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Gorilla</w:t>
            </w:r>
          </w:p>
        </w:tc>
        <w:tc>
          <w:tcPr>
            <w:tcW w:w="1656"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Fine-tuned LLaMA on API docs</w:t>
            </w:r>
          </w:p>
        </w:tc>
        <w:tc>
          <w:tcPr>
            <w:tcW w:w="1242"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Accurate API invocation</w:t>
            </w:r>
          </w:p>
        </w:tc>
        <w:tc>
          <w:tcPr>
            <w:tcW w:w="1822"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Surpasses GPT-4 in API call accuracy; adapts to version changes</w:t>
            </w:r>
          </w:p>
        </w:tc>
        <w:tc>
          <w:tcPr>
            <w:tcW w:w="1656"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APIBench dataset [13]</w:t>
            </w:r>
          </w:p>
        </w:tc>
      </w:tr>
      <w:tr w:rsidR="00E60848">
        <w:trPr>
          <w:trHeight w:val="1200"/>
        </w:trPr>
        <w:tc>
          <w:tcPr>
            <w:tcW w:w="414" w:type="dxa"/>
            <w:tcBorders>
              <w:top w:val="nil"/>
              <w:left w:val="single" w:sz="4" w:space="0" w:color="000000"/>
              <w:bottom w:val="single" w:sz="4" w:space="0" w:color="000000"/>
              <w:right w:val="single" w:sz="4" w:space="0" w:color="000000"/>
            </w:tcBorders>
            <w:shd w:val="clear" w:color="auto" w:fill="auto"/>
            <w:vAlign w:val="center"/>
          </w:tcPr>
          <w:p w:rsidR="00E60848" w:rsidRDefault="00000000">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9</w:t>
            </w:r>
          </w:p>
        </w:tc>
        <w:tc>
          <w:tcPr>
            <w:tcW w:w="1490"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vLLM / StreamingLLM</w:t>
            </w:r>
          </w:p>
        </w:tc>
        <w:tc>
          <w:tcPr>
            <w:tcW w:w="1656"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PagedAttention / Attention Sinks</w:t>
            </w:r>
          </w:p>
        </w:tc>
        <w:tc>
          <w:tcPr>
            <w:tcW w:w="1242"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LLM serving infrastructure</w:t>
            </w:r>
          </w:p>
        </w:tc>
        <w:tc>
          <w:tcPr>
            <w:tcW w:w="1822"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2-24x throughput; infinite-length streaming inference</w:t>
            </w:r>
          </w:p>
        </w:tc>
        <w:tc>
          <w:tcPr>
            <w:tcW w:w="1656"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Standard LLM benchmarks [19][20]</w:t>
            </w:r>
          </w:p>
        </w:tc>
      </w:tr>
      <w:tr w:rsidR="00E60848">
        <w:trPr>
          <w:trHeight w:val="1200"/>
        </w:trPr>
        <w:tc>
          <w:tcPr>
            <w:tcW w:w="414" w:type="dxa"/>
            <w:tcBorders>
              <w:top w:val="nil"/>
              <w:left w:val="single" w:sz="4" w:space="0" w:color="000000"/>
              <w:bottom w:val="single" w:sz="4" w:space="0" w:color="000000"/>
              <w:right w:val="single" w:sz="4" w:space="0" w:color="000000"/>
            </w:tcBorders>
            <w:shd w:val="clear" w:color="auto" w:fill="auto"/>
            <w:vAlign w:val="center"/>
          </w:tcPr>
          <w:p w:rsidR="00E60848" w:rsidRDefault="00000000">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10</w:t>
            </w:r>
          </w:p>
        </w:tc>
        <w:tc>
          <w:tcPr>
            <w:tcW w:w="1490"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OAuth 2.0 Security</w:t>
            </w:r>
          </w:p>
        </w:tc>
        <w:tc>
          <w:tcPr>
            <w:tcW w:w="1656"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Formal security analysis</w:t>
            </w:r>
          </w:p>
        </w:tc>
        <w:tc>
          <w:tcPr>
            <w:tcW w:w="1242"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Authentication protocols</w:t>
            </w:r>
          </w:p>
        </w:tc>
        <w:tc>
          <w:tcPr>
            <w:tcW w:w="1822"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Comprehensive formal proof of OAuth security properties</w:t>
            </w:r>
          </w:p>
        </w:tc>
        <w:tc>
          <w:tcPr>
            <w:tcW w:w="1656"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Protocol specification [21]</w:t>
            </w:r>
          </w:p>
        </w:tc>
      </w:tr>
      <w:tr w:rsidR="00E60848">
        <w:trPr>
          <w:trHeight w:val="1200"/>
        </w:trPr>
        <w:tc>
          <w:tcPr>
            <w:tcW w:w="414" w:type="dxa"/>
            <w:tcBorders>
              <w:top w:val="nil"/>
              <w:left w:val="single" w:sz="4" w:space="0" w:color="000000"/>
              <w:bottom w:val="single" w:sz="4" w:space="0" w:color="000000"/>
              <w:right w:val="single" w:sz="4" w:space="0" w:color="000000"/>
            </w:tcBorders>
            <w:shd w:val="clear" w:color="auto" w:fill="auto"/>
            <w:vAlign w:val="center"/>
          </w:tcPr>
          <w:p w:rsidR="00E60848" w:rsidRDefault="00000000">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11</w:t>
            </w:r>
          </w:p>
        </w:tc>
        <w:tc>
          <w:tcPr>
            <w:tcW w:w="1490"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Flash (Proposed)</w:t>
            </w:r>
          </w:p>
        </w:tc>
        <w:tc>
          <w:tcPr>
            <w:tcW w:w="1656"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DeepSeek LLM + bounded agentic loop + 16 typed tools</w:t>
            </w:r>
            <w:proofErr w:type="spellStart"/>
            <w:r>
              <w:rPr>
                <w:rFonts w:ascii="Times New Roman" w:eastAsia="Times New Roman" w:hAnsi="Times New Roman" w:cs="Times New Roman"/>
                <w:color w:val="000000"/>
                <w:sz w:val="18"/>
                <w:szCs w:val="24"/>
              </w:rPr>
            </w:r>
            <w:proofErr w:type="spellEnd"/>
            <w:r>
              <w:rPr>
                <w:rFonts w:ascii="Times New Roman" w:eastAsia="Times New Roman" w:hAnsi="Times New Roman" w:cs="Times New Roman"/>
                <w:color w:val="000000"/>
                <w:sz w:val="18"/>
                <w:szCs w:val="24"/>
              </w:rPr>
            </w:r>
            <w:proofErr w:type="spellStart"/>
            <w:r>
              <w:rPr>
                <w:rFonts w:ascii="Times New Roman" w:eastAsia="Times New Roman" w:hAnsi="Times New Roman" w:cs="Times New Roman"/>
                <w:color w:val="000000"/>
                <w:sz w:val="18"/>
                <w:szCs w:val="24"/>
              </w:rPr>
            </w:r>
            <w:proofErr w:type="spellEnd"/>
            <w:r>
              <w:rPr>
                <w:rFonts w:ascii="Times New Roman" w:eastAsia="Times New Roman" w:hAnsi="Times New Roman" w:cs="Times New Roman"/>
                <w:color w:val="000000"/>
                <w:sz w:val="18"/>
                <w:szCs w:val="24"/>
              </w:rPr>
            </w:r>
          </w:p>
        </w:tc>
        <w:tc>
          <w:tcPr>
            <w:tcW w:w="1242"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Email + Calendar agent</w:t>
            </w:r>
          </w:p>
        </w:tc>
        <w:tc>
          <w:tcPr>
            <w:tcW w:w="1822"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Natural language control; streaming; unified email+calendar; bounded execution</w:t>
            </w:r>
          </w:p>
        </w:tc>
        <w:tc>
          <w:tcPr>
            <w:tcW w:w="1656" w:type="dxa"/>
            <w:tcBorders>
              <w:top w:val="nil"/>
              <w:left w:val="nil"/>
              <w:bottom w:val="single" w:sz="4" w:space="0" w:color="000000"/>
              <w:right w:val="single" w:sz="4" w:space="0" w:color="000000"/>
            </w:tcBorders>
            <w:shd w:val="clear" w:color="auto" w:fill="auto"/>
            <w:vAlign w:val="center"/>
          </w:tcPr>
          <w:p w:rsidR="00E60848" w:rsidRDefault="000000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18"/>
                <w:szCs w:val="24"/>
              </w:rPr>
              <w:t>Live Gmail/Calendar via API</w:t>
            </w:r>
          </w:p>
        </w:tc>
      </w:tr>
    </w:tbl>
    <w:p w:rsidR="00E60848" w:rsidRDefault="00E60848">
      <w:pPr>
        <w:rPr>
          <w:rFonts w:ascii="Times New Roman" w:eastAsia="Times New Roman" w:hAnsi="Times New Roman" w:cs="Times New Roman"/>
          <w:b/>
          <w:sz w:val="10"/>
          <w:szCs w:val="10"/>
        </w:rPr>
      </w:pPr>
    </w:p>
    <w:p w:rsidR="00E60848" w:rsidRDefault="00000000">
      <w:pPr>
        <w:tabs>
          <w:tab w:val="center" w:pos="4141"/>
          <w:tab w:val="left" w:pos="7565"/>
        </w:tabs>
        <w:jc w:val="center"/>
        <w:rPr>
          <w:rFonts w:ascii="Times New Roman" w:eastAsia="Times New Roman" w:hAnsi="Times New Roman" w:cs="Times New Roman"/>
          <w:b/>
          <w:sz w:val="24"/>
          <w:szCs w:val="24"/>
        </w:rPr>
        <w:sectPr w:rsidR="00E60848">
          <w:headerReference w:type="default" r:id="rId14"/>
          <w:footerReference w:type="default" r:id="rId15"/>
          <w:pgSz w:w="11906" w:h="16838"/>
          <w:pgMar w:top="1588" w:right="1440" w:bottom="1077" w:left="2183" w:header="709" w:footer="680" w:gutter="0"/>
          <w:cols w:space="720"/>
        </w:sectPr>
      </w:pPr>
      <w:r>
        <w:rPr>
          <w:rFonts w:ascii="Times New Roman" w:eastAsia="Times New Roman" w:hAnsi="Times New Roman" w:cs="Times New Roman"/>
          <w:b/>
          <w:sz w:val="24"/>
          <w:szCs w:val="24"/>
        </w:rPr>
        <w:t xml:space="preserve">Table </w:t>
      </w:r>
      <w:proofErr w:type="gramStart"/>
      <w:r>
        <w:rPr>
          <w:rFonts w:ascii="Times New Roman" w:eastAsia="Times New Roman" w:hAnsi="Times New Roman" w:cs="Times New Roman"/>
          <w:b/>
          <w:sz w:val="24"/>
          <w:szCs w:val="24"/>
        </w:rPr>
        <w:t>2.1  Comparison</w:t>
      </w:r>
      <w:proofErr w:type="gramEnd"/>
      <w:r>
        <w:rPr>
          <w:rFonts w:ascii="Times New Roman" w:eastAsia="Times New Roman" w:hAnsi="Times New Roman" w:cs="Times New Roman"/>
          <w:b/>
          <w:sz w:val="24"/>
          <w:szCs w:val="24"/>
        </w:rPr>
        <w:t xml:space="preserve"> Table</w:t>
      </w:r>
      <w:r>
        <w:rPr>
          <w:rFonts w:ascii="Times New Roman" w:eastAsia="Times New Roman" w:hAnsi="Times New Roman" w:cs="Times New Roman"/>
          <w:b/>
          <w:sz w:val="24"/>
          <w:szCs w:val="24"/>
        </w:rPr>
      </w:r>
    </w:p>
    <w:p w:rsidR="00E60848" w:rsidRDefault="00000000">
      <w:pPr>
        <w:tabs>
          <w:tab w:val="center" w:pos="4141"/>
          <w:tab w:val="left" w:pos="7565"/>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r>
    </w:p>
    <w:p w:rsidR="00E60848" w:rsidRDefault="00000000">
      <w:pPr>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r>
      <w:r>
        <w:rPr>
          <w:rFonts w:ascii="Times New Roman" w:eastAsia="Times New Roman" w:hAnsi="Times New Roman" w:cs="Times New Roman"/>
          <w:color w:val="000000"/>
          <w:sz w:val="24"/>
          <w:szCs w:val="24"/>
        </w:rPr>
      </w:r>
      <w:r>
        <w:rPr>
          <w:rFonts w:ascii="Times New Roman" w:eastAsia="Times New Roman" w:hAnsi="Times New Roman" w:cs="Times New Roman"/>
          <w:color w:val="000000"/>
          <w:sz w:val="24"/>
          <w:szCs w:val="24"/>
        </w:rPr>
      </w:r>
    </w:p>
    <w:p w:rsidR="00E60848" w:rsidRDefault="00000000">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r>
      <w:r>
        <w:rPr>
          <w:rFonts w:ascii="Times New Roman" w:eastAsia="Times New Roman" w:hAnsi="Times New Roman" w:cs="Times New Roman"/>
          <w:color w:val="000000"/>
          <w:sz w:val="24"/>
          <w:szCs w:val="24"/>
        </w:rPr>
      </w:r>
      <w:r>
        <w:rPr>
          <w:rFonts w:ascii="Times New Roman" w:eastAsia="Times New Roman" w:hAnsi="Times New Roman" w:cs="Times New Roman"/>
          <w:color w:val="000000"/>
          <w:sz w:val="24"/>
          <w:szCs w:val="24"/>
        </w:rPr>
      </w:r>
    </w:p>
    <w:p w:rsidR="00E60848" w:rsidRDefault="00000000">
      <w:pPr>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r>
    </w:p>
    <w:p w:rsidR="00E60848" w:rsidRDefault="00000000">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r>
    </w:p>
    <w:p w:rsidR="00E60848" w:rsidRDefault="00000000">
      <w:pPr>
        <w:pBdr>
          <w:top w:val="nil"/>
          <w:left w:val="nil"/>
          <w:bottom w:val="nil"/>
          <w:right w:val="nil"/>
          <w:between w:val="nil"/>
        </w:pBdr>
        <w:spacing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r>
    </w:p>
    <w:p w:rsidR="00E60848" w:rsidRDefault="00E60848">
      <w:pPr>
        <w:spacing w:line="360" w:lineRule="auto"/>
        <w:rPr>
          <w:rFonts w:ascii="Times New Roman" w:eastAsia="Times New Roman" w:hAnsi="Times New Roman" w:cs="Times New Roman"/>
          <w:sz w:val="24"/>
          <w:szCs w:val="24"/>
        </w:rPr>
      </w:pPr>
    </w:p>
    <w:p w:rsidR="00E60848" w:rsidRDefault="00E60848">
      <w:pPr>
        <w:spacing w:line="360" w:lineRule="auto"/>
        <w:rPr>
          <w:rFonts w:ascii="Times New Roman" w:eastAsia="Times New Roman" w:hAnsi="Times New Roman" w:cs="Times New Roman"/>
          <w:sz w:val="24"/>
          <w:szCs w:val="24"/>
        </w:rPr>
      </w:pPr>
    </w:p>
    <w:p w:rsidR="00E60848" w:rsidRDefault="00E60848">
      <w:pPr>
        <w:spacing w:line="360" w:lineRule="auto"/>
        <w:rPr>
          <w:rFonts w:ascii="Times New Roman" w:eastAsia="Times New Roman" w:hAnsi="Times New Roman" w:cs="Times New Roman"/>
          <w:sz w:val="24"/>
          <w:szCs w:val="24"/>
        </w:rPr>
      </w:pPr>
    </w:p>
    <w:p w:rsidR="00E60848" w:rsidRDefault="00E60848">
      <w:pPr>
        <w:spacing w:line="360" w:lineRule="auto"/>
        <w:rPr>
          <w:rFonts w:ascii="Times New Roman" w:eastAsia="Times New Roman" w:hAnsi="Times New Roman" w:cs="Times New Roman"/>
          <w:sz w:val="24"/>
          <w:szCs w:val="24"/>
        </w:rPr>
      </w:pPr>
    </w:p>
    <w:p w:rsidR="00E60848" w:rsidRDefault="00E60848">
      <w:pPr>
        <w:spacing w:line="360" w:lineRule="auto"/>
        <w:rPr>
          <w:rFonts w:ascii="Times New Roman" w:eastAsia="Times New Roman" w:hAnsi="Times New Roman" w:cs="Times New Roman"/>
          <w:sz w:val="24"/>
          <w:szCs w:val="24"/>
        </w:rPr>
      </w:pPr>
    </w:p>
    <w:p w:rsidR="00E60848" w:rsidRDefault="00E60848">
      <w:pPr>
        <w:spacing w:line="360" w:lineRule="auto"/>
        <w:rPr>
          <w:rFonts w:ascii="Times New Roman" w:eastAsia="Times New Roman" w:hAnsi="Times New Roman" w:cs="Times New Roman"/>
          <w:sz w:val="24"/>
          <w:szCs w:val="24"/>
        </w:rPr>
      </w:pPr>
    </w:p>
    <w:p w:rsidR="00E60848" w:rsidRDefault="00E60848">
      <w:pPr>
        <w:spacing w:line="360" w:lineRule="auto"/>
        <w:rPr>
          <w:rFonts w:ascii="Times New Roman" w:eastAsia="Times New Roman" w:hAnsi="Times New Roman" w:cs="Times New Roman"/>
          <w:sz w:val="24"/>
          <w:szCs w:val="24"/>
        </w:rPr>
      </w:pPr>
    </w:p>
    <w:p w:rsidR="00E60848" w:rsidRDefault="00E60848">
      <w:pPr>
        <w:spacing w:line="360" w:lineRule="auto"/>
        <w:rPr>
          <w:rFonts w:ascii="Times New Roman" w:eastAsia="Times New Roman" w:hAnsi="Times New Roman" w:cs="Times New Roman"/>
          <w:sz w:val="24"/>
          <w:szCs w:val="24"/>
        </w:rPr>
      </w:pPr>
    </w:p>
    <w:p w:rsidR="00E60848" w:rsidRDefault="00E60848">
      <w:pPr>
        <w:rPr>
          <w:rFonts w:ascii="Times New Roman" w:eastAsia="Times New Roman" w:hAnsi="Times New Roman" w:cs="Times New Roman"/>
          <w:b/>
          <w:sz w:val="36"/>
          <w:szCs w:val="36"/>
        </w:rPr>
      </w:pPr>
    </w:p>
    <w:p w:rsidR="00E60848" w:rsidRDefault="00E60848">
      <w:pPr>
        <w:rPr>
          <w:rFonts w:ascii="Times New Roman" w:eastAsia="Times New Roman" w:hAnsi="Times New Roman" w:cs="Times New Roman"/>
          <w:b/>
          <w:sz w:val="36"/>
          <w:szCs w:val="36"/>
        </w:rPr>
      </w:pPr>
    </w:p>
    <w:p w:rsidR="00E60848" w:rsidRDefault="00E60848">
      <w:pPr>
        <w:rPr>
          <w:rFonts w:ascii="Times New Roman" w:eastAsia="Times New Roman" w:hAnsi="Times New Roman" w:cs="Times New Roman"/>
          <w:b/>
          <w:sz w:val="36"/>
          <w:szCs w:val="36"/>
        </w:rPr>
      </w:pPr>
    </w:p>
    <w:p w:rsidR="00E60848" w:rsidRDefault="00E60848">
      <w:pPr>
        <w:rPr>
          <w:rFonts w:ascii="Times New Roman" w:eastAsia="Times New Roman" w:hAnsi="Times New Roman" w:cs="Times New Roman"/>
          <w:b/>
          <w:sz w:val="36"/>
          <w:szCs w:val="36"/>
        </w:rPr>
      </w:pPr>
    </w:p>
    <w:p w:rsidR="00E60848" w:rsidRDefault="00000000">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CHAPTER 3</w:t>
      </w:r>
    </w:p>
    <w:p w:rsidR="00E60848" w:rsidRDefault="00000000">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SYSTEM DESIGN</w:t>
      </w:r>
    </w:p>
    <w:p w:rsidR="00E6084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val="0"/>
          <w:sz w:val="24"/>
          <w:szCs w:val="24"/>
        </w:rPr>
        <w:t>Flash is a full-stack web application designed to give users conversational control over their Gmail inbox and Google Calendar. The system is composed of a React frontend, a Next.js backend with streaming API routes, a bounded agentic loop with 16 typed Gmail and Calendar tools, a Supabase PostgreSQL database with row-level security, and integrations with Google OAuth 2.0, Gmail REST API v1, Google Calendar API v3, and the Pi AI SDK for DeepSeek LLM inference.</w:t>
      </w:r>
      <w:proofErr w:type="spellStart"/>
      <w:r>
        <w:rPr>
          <w:rFonts w:ascii="Times New Roman" w:eastAsia="Times New Roman" w:hAnsi="Times New Roman" w:cs="Times New Roman"/>
          <w:sz w:val="24"/>
          <w:szCs w:val="24"/>
        </w:rPr>
      </w:r>
      <w:proofErr w:type="spellEnd"/>
      <w:r>
        <w:rPr>
          <w:rFonts w:ascii="Times New Roman" w:eastAsia="Times New Roman" w:hAnsi="Times New Roman" w:cs="Times New Roman"/>
          <w:sz w:val="24"/>
          <w:szCs w:val="24"/>
        </w:rPr>
      </w:r>
    </w:p>
    <w:p w:rsidR="00E60848" w:rsidRDefault="00000000">
      <w:pPr>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3.1 System Architecture</w:t>
      </w:r>
    </w:p>
    <w:p w:rsidR="00E60848"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r>
      <w:r>
        <w:drawing>
          <wp:inline xmlns:a="http://schemas.openxmlformats.org/drawingml/2006/main" xmlns:pic="http://schemas.openxmlformats.org/drawingml/2006/picture">
            <wp:extent cx="5029200" cy="2815087"/>
            <wp:docPr id="1" name="Picture 1"/>
            <wp:cNvGraphicFramePr>
              <a:graphicFrameLocks noChangeAspect="1"/>
            </wp:cNvGraphicFramePr>
            <a:graphic>
              <a:graphicData uri="http://schemas.openxmlformats.org/drawingml/2006/picture">
                <pic:pic>
                  <pic:nvPicPr>
                    <pic:cNvPr id="0" name="flash_architecture.png"/>
                    <pic:cNvPicPr/>
                  </pic:nvPicPr>
                  <pic:blipFill>
                    <a:blip r:embed="rId16"/>
                    <a:stretch>
                      <a:fillRect/>
                    </a:stretch>
                  </pic:blipFill>
                  <pic:spPr>
                    <a:xfrm>
                      <a:off x="0" y="0"/>
                      <a:ext cx="5029200" cy="2815087"/>
                    </a:xfrm>
                    <a:prstGeom prst="rect"/>
                  </pic:spPr>
                </pic:pic>
              </a:graphicData>
            </a:graphic>
          </wp:inline>
        </w:drawing>
      </w:r>
    </w:p>
    <w:p w:rsidR="00E60848"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Fig 3.1 System Architecture</w:t>
      </w:r>
    </w:p>
    <w:p w:rsidR="00E6084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val="0"/>
          <w:sz w:val="24"/>
          <w:szCs w:val="24"/>
        </w:rPr>
        <w:t>The Flash system is structured across three primary layers: the Frontend Layer (React 18 + Framer Motion), the Backend Layer (Next.js API routes + agent), and the External Services Layer (Supabase, Google OAuth, Gmail API, Calendar API, DeepSeek LLM). The Frontend sends chat messages to POST /api/chat and consumes streaming responses via ReadableStream. The Backend authenticates via Supabase, retrieves Gmail tokens, initialises the agentic loop, and streams text deltas. The Agent invokes Gmail and Calendar tools via REST API calls with OAuth bearer tokens.</w:t>
      </w:r>
    </w:p>
    <w:p w:rsidR="00E60848" w:rsidRDefault="00000000">
      <w:pPr>
        <w:spacing w:before="280" w:after="28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System Layers:</w:t>
      </w:r>
    </w:p>
    <w:p w:rsidR="00E60848" w:rsidRDefault="00000000">
      <w:pPr>
        <w:tabs>
          <w:tab w:val="left" w:pos="540"/>
        </w:tabs>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1. Frontend Layer (React):</w:t>
      </w:r>
      <w:r>
        <w:rPr>
          <w:rFonts w:ascii="Times New Roman" w:eastAsia="Times New Roman" w:hAnsi="Times New Roman" w:cs="Times New Roman"/>
          <w:sz w:val="24"/>
          <w:szCs w:val="24"/>
        </w:rPr>
      </w:r>
    </w:p>
    <w:p w:rsidR="00E60848" w:rsidRDefault="00000000">
      <w:pPr>
        <w:numPr>
          <w:ilvl w:val="1"/>
          <w:numId w:val="13"/>
        </w:numPr>
        <w:spacing w:before="280" w:after="28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val="0"/>
          <w:sz w:val="24"/>
          <w:szCs w:val="24"/>
        </w:rPr>
        <w:t>The frontend provides the chat interface with StreamingText component (6 chars/frame drain), ReactMarkdown for formatted responses, a collapsible sidebar with conversation history, a model picker (DeepSeek V4 Flash/Pro with Low/Medium/High effort), and a settings modal. All animations use Framer Motion with spring transitions. The visual design follows a glassmorphic language with custom LiquidGlass components.</w:t>
      </w:r>
      <w:r>
        <w:rPr>
          <w:rFonts w:ascii="Times New Roman" w:eastAsia="Times New Roman" w:hAnsi="Times New Roman" w:cs="Times New Roman"/>
          <w:b/>
          <w:sz w:val="24"/>
          <w:szCs w:val="24"/>
        </w:rPr>
      </w:r>
      <w:r>
        <w:rPr>
          <w:rFonts w:ascii="Times New Roman" w:eastAsia="Times New Roman" w:hAnsi="Times New Roman" w:cs="Times New Roman"/>
          <w:sz w:val="24"/>
          <w:szCs w:val="24"/>
        </w:rPr>
      </w:r>
    </w:p>
    <w:p w:rsidR="00E60848" w:rsidRDefault="00000000">
      <w:pPr>
        <w:spacing w:before="280" w:after="280" w:line="360" w:lineRule="auto"/>
        <w:ind w:left="450" w:hanging="45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2. Backend Layer (Next.js):</w:t>
      </w:r>
      <w:r>
        <w:rPr>
          <w:rFonts w:ascii="Times New Roman" w:eastAsia="Times New Roman" w:hAnsi="Times New Roman" w:cs="Times New Roman"/>
          <w:sz w:val="24"/>
          <w:szCs w:val="24"/>
        </w:rPr>
      </w:r>
    </w:p>
    <w:p w:rsidR="00E60848" w:rsidRDefault="00000000">
      <w:pPr>
        <w:numPr>
          <w:ilvl w:val="1"/>
          <w:numId w:val="13"/>
        </w:numPr>
        <w:spacing w:before="280" w:after="280" w:line="360" w:lineRule="auto"/>
        <w:ind w:left="630"/>
        <w:jc w:val="both"/>
        <w:rPr>
          <w:rFonts w:ascii="Times New Roman" w:eastAsia="Times New Roman" w:hAnsi="Times New Roman" w:cs="Times New Roman"/>
          <w:sz w:val="24"/>
          <w:szCs w:val="24"/>
        </w:rPr>
      </w:pPr>
      <w:r>
        <w:rPr>
          <w:rFonts w:ascii="Times New Roman" w:eastAsia="Times New Roman" w:hAnsi="Times New Roman" w:cs="Times New Roman"/>
          <w:b w:val="0"/>
          <w:sz w:val="24"/>
          <w:szCs w:val="24"/>
        </w:rPr>
        <w:t>The primary endpoint POST /api/chat authenticates the user via Supabase server client, parses the request body (messages array, optional model and effort), calls the streamChat async generator, and returns a streaming ReadableStream response. Additional routes handle conversation CRUD: GET/POST /api/conversations, GET/POST /api/conversations/[id]/messages, and POST /api/conversations/[id]/title for auto-generated titles. The GET /auth/callback route handles Google OAuth redirects.</w:t>
      </w:r>
      <w:r>
        <w:rPr>
          <w:rFonts w:ascii="Times New Roman" w:eastAsia="Times New Roman" w:hAnsi="Times New Roman" w:cs="Times New Roman"/>
          <w:b/>
          <w:sz w:val="24"/>
          <w:szCs w:val="24"/>
        </w:rPr>
      </w:r>
      <w:r>
        <w:rPr>
          <w:rFonts w:ascii="Times New Roman" w:eastAsia="Times New Roman" w:hAnsi="Times New Roman" w:cs="Times New Roman"/>
          <w:sz w:val="24"/>
          <w:szCs w:val="24"/>
        </w:rPr>
      </w:r>
      <w:r>
        <w:rPr>
          <w:rFonts w:ascii="Times New Roman" w:eastAsia="Times New Roman" w:hAnsi="Times New Roman" w:cs="Times New Roman"/>
          <w:b/>
          <w:sz w:val="24"/>
          <w:szCs w:val="24"/>
        </w:rPr>
      </w:r>
      <w:r>
        <w:rPr>
          <w:rFonts w:ascii="Times New Roman" w:eastAsia="Times New Roman" w:hAnsi="Times New Roman" w:cs="Times New Roman"/>
          <w:sz w:val="24"/>
          <w:szCs w:val="24"/>
        </w:rPr>
      </w:r>
    </w:p>
    <w:p w:rsidR="00E6084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3. Agent Layer (lib/agent.ts):</w:t>
      </w:r>
      <w:r>
        <w:rPr>
          <w:rFonts w:ascii="Times New Roman" w:eastAsia="Times New Roman" w:hAnsi="Times New Roman" w:cs="Times New Roman"/>
          <w:sz w:val="24"/>
          <w:szCs w:val="24"/>
        </w:rPr>
      </w:r>
    </w:p>
    <w:p w:rsidR="00E60848" w:rsidRDefault="00000000">
      <w:pPr>
        <w:numPr>
          <w:ilvl w:val="1"/>
          <w:numId w:val="13"/>
        </w:numPr>
        <w:spacing w:before="280" w:after="280" w:line="360"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b w:val="0"/>
          <w:sz w:val="24"/>
          <w:szCs w:val="24"/>
        </w:rPr>
        <w:t>The agent implements a bounded agentic loop (max 8 turns). At each turn, the Pi AI SDK's streamSimple function is called with the DeepSeek model, conversation history, system prompt, 16 tool schemas, and reasoning level. Text deltas are yielded immediately for streaming. If the model requests tool calls (stopReason = 'toolUse'), the backend executes each tool via the executeTool dispatch function against Gmail or Calendar REST APIs, appends toolResult messages to history, and continues the loop.</w:t>
      </w:r>
      <w:proofErr w:type="gramStart"/>
      <w:r>
        <w:rPr>
          <w:rFonts w:ascii="Times New Roman" w:eastAsia="Times New Roman" w:hAnsi="Times New Roman" w:cs="Times New Roman"/>
          <w:b/>
          <w:sz w:val="24"/>
          <w:szCs w:val="24"/>
        </w:rPr>
      </w:r>
      <w:proofErr w:type="gramEnd"/>
      <w:r>
        <w:rPr>
          <w:rFonts w:ascii="Times New Roman" w:eastAsia="Times New Roman" w:hAnsi="Times New Roman" w:cs="Times New Roman"/>
          <w:sz w:val="24"/>
          <w:szCs w:val="24"/>
        </w:rPr>
      </w:r>
      <w:r>
        <w:rPr>
          <w:rFonts w:ascii="Times New Roman" w:eastAsia="Times New Roman" w:hAnsi="Times New Roman" w:cs="Times New Roman"/>
          <w:b/>
          <w:sz w:val="24"/>
          <w:szCs w:val="24"/>
        </w:rPr>
      </w:r>
      <w:r>
        <w:rPr>
          <w:rFonts w:ascii="Times New Roman" w:eastAsia="Times New Roman" w:hAnsi="Times New Roman" w:cs="Times New Roman"/>
          <w:sz w:val="24"/>
          <w:szCs w:val="24"/>
        </w:rPr>
      </w:r>
    </w:p>
    <w:p w:rsidR="00E60848" w:rsidRDefault="00000000">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val="0"/>
          <w:color w:val="000000"/>
          <w:sz w:val="24"/>
          <w:szCs w:val="24"/>
        </w:rPr>
        <w:t>The 16 available tools are: list_emails, get_email, search_emails, send_email, get_labels, mark_as_read, get_thread, archive_email, trash_email, move_to_label, save_draft, list_calendar_events, create_calendar_event, update_calendar_event, delete_calendar_event, and list_calendars.</w:t>
      </w:r>
    </w:p>
    <w:p w:rsidR="00E60848" w:rsidRDefault="00000000">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val="0"/>
          <w:color w:val="000000"/>
          <w:sz w:val="24"/>
          <w:szCs w:val="24"/>
        </w:rPr>
        <w:t>Each tool is defined with a name, description, and TypeBox parameter schema. The gmailFetch helper constructs requests with OAuth bearer tokens. Email body content is decoded from Base64URL encoding using a recursive extractBody function that handles MIME multipart structures.</w:t>
      </w:r>
    </w:p>
    <w:p w:rsidR="00E60848" w:rsidRDefault="00000000">
      <w:pPr>
        <w:numPr>
          <w:ilvl w:val="0"/>
          <w:numId w:val="2"/>
        </w:num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4. Database Layer (Supabase PostgreSQL):</w:t>
      </w:r>
    </w:p>
    <w:p w:rsidR="00E60848" w:rsidRDefault="00000000">
      <w:pPr>
        <w:pStyle w:val="Heading3"/>
        <w:spacing w:before="280" w:after="280" w:line="360" w:lineRule="auto"/>
        <w:jc w:val="both"/>
        <w:rPr>
          <w:sz w:val="28"/>
          <w:szCs w:val="28"/>
        </w:rPr>
      </w:pPr>
      <w:r>
        <w:rPr>
          <w:sz w:val="28"/>
          <w:szCs w:val="28"/>
        </w:rPr>
        <w:t>Database Schema:</w:t>
      </w:r>
    </w:p>
    <w:p w:rsidR="00E60848" w:rsidRDefault="00000000">
      <w:pPr>
        <w:pStyle w:val="Heading4"/>
        <w:spacing w:line="360" w:lineRule="auto"/>
        <w:jc w:val="both"/>
        <w:rPr>
          <w:rFonts w:ascii="Times New Roman" w:eastAsia="Times New Roman" w:hAnsi="Times New Roman" w:cs="Times New Roman"/>
          <w:i w:val="0"/>
          <w:color w:val="000000"/>
          <w:sz w:val="24"/>
          <w:szCs w:val="24"/>
        </w:rPr>
      </w:pPr>
      <w:r>
        <w:rPr>
          <w:rFonts w:ascii="Times New Roman" w:eastAsia="Times New Roman" w:hAnsi="Times New Roman" w:cs="Times New Roman"/>
          <w:i w:val="0"/>
          <w:color w:val="000000"/>
          <w:sz w:val="24"/>
          <w:szCs w:val="24"/>
        </w:rPr>
        <w:t>gmail_tokens table</w:t>
      </w:r>
      <w:proofErr w:type="spellStart"/>
      <w:r>
        <w:rPr>
          <w:rFonts w:ascii="Times New Roman" w:eastAsia="Times New Roman" w:hAnsi="Times New Roman" w:cs="Times New Roman"/>
          <w:i w:val="0"/>
          <w:color w:val="000000"/>
          <w:sz w:val="24"/>
          <w:szCs w:val="24"/>
        </w:rPr>
      </w:r>
      <w:proofErr w:type="spellEnd"/>
      <w:r>
        <w:rPr>
          <w:rFonts w:ascii="Times New Roman" w:eastAsia="Times New Roman" w:hAnsi="Times New Roman" w:cs="Times New Roman"/>
          <w:i w:val="0"/>
          <w:color w:val="000000"/>
          <w:sz w:val="24"/>
          <w:szCs w:val="24"/>
        </w:rPr>
        <w:t>:</w:t>
      </w:r>
    </w:p>
    <w:p w:rsidR="00E60848" w:rsidRDefault="00000000">
      <w:pPr>
        <w:numPr>
          <w:ilvl w:val="0"/>
          <w:numId w:val="3"/>
        </w:numPr>
        <w:pBdr>
          <w:top w:val="nil"/>
          <w:left w:val="nil"/>
          <w:bottom w:val="nil"/>
          <w:right w:val="nil"/>
          <w:between w:val="nil"/>
        </w:pBdr>
        <w:spacing w:before="280" w:after="0" w:line="360" w:lineRule="auto"/>
        <w:jc w:val="both"/>
      </w:pPr>
      <w:r>
        <w:rPr>
          <w:rFonts w:ascii="Times New Roman" w:eastAsia="Times New Roman" w:hAnsi="Times New Roman" w:cs="Times New Roman"/>
          <w:b w:val="0"/>
          <w:color w:val="000000"/>
          <w:sz w:val="24"/>
          <w:szCs w:val="24"/>
        </w:rPr>
        <w:t>Stores OAuth credentials per user. Columns: user_id (UUID PK, FK to auth.users), provider_refresh_token (text NOT NULL), provider_access_token (text), expires_at (timestamptz), scope, email, created_at, updated_at (auto-trigger). RLS policies: users can only SELECT/INSERT/UPDATE/DELETE their own rows via auth.uid() = user_id.</w:t>
      </w:r>
      <w:r>
        <w:rPr>
          <w:rFonts w:ascii="Times New Roman" w:eastAsia="Times New Roman" w:hAnsi="Times New Roman" w:cs="Times New Roman"/>
          <w:color w:val="000000"/>
          <w:sz w:val="24"/>
          <w:szCs w:val="24"/>
        </w:rPr>
      </w:r>
      <w:r>
        <w:rPr>
          <w:rFonts w:ascii="Times New Roman" w:eastAsia="Times New Roman" w:hAnsi="Times New Roman" w:cs="Times New Roman"/>
          <w:b/>
          <w:color w:val="000000"/>
          <w:sz w:val="24"/>
          <w:szCs w:val="24"/>
        </w:rPr>
      </w:r>
      <w:r>
        <w:rPr>
          <w:rFonts w:ascii="Times New Roman" w:eastAsia="Times New Roman" w:hAnsi="Times New Roman" w:cs="Times New Roman"/>
          <w:color w:val="000000"/>
          <w:sz w:val="24"/>
          <w:szCs w:val="24"/>
        </w:rPr>
      </w:r>
      <w:r>
        <w:rPr>
          <w:rFonts w:ascii="Times New Roman" w:eastAsia="Times New Roman" w:hAnsi="Times New Roman" w:cs="Times New Roman"/>
          <w:b/>
          <w:color w:val="000000"/>
          <w:sz w:val="24"/>
          <w:szCs w:val="24"/>
        </w:rPr>
      </w:r>
      <w:r>
        <w:rPr>
          <w:rFonts w:ascii="Times New Roman" w:eastAsia="Times New Roman" w:hAnsi="Times New Roman" w:cs="Times New Roman"/>
          <w:color w:val="000000"/>
          <w:sz w:val="24"/>
          <w:szCs w:val="24"/>
        </w:rPr>
      </w:r>
    </w:p>
    <w:p w:rsidR="00E60848" w:rsidRDefault="00000000">
      <w:pPr>
        <w:numPr>
          <w:ilvl w:val="0"/>
          <w:numId w:val="3"/>
        </w:numPr>
        <w:pBdr>
          <w:top w:val="nil"/>
          <w:left w:val="nil"/>
          <w:bottom w:val="nil"/>
          <w:right w:val="nil"/>
          <w:between w:val="nil"/>
        </w:pBdr>
        <w:spacing w:after="280" w:line="360" w:lineRule="auto"/>
        <w:jc w:val="both"/>
      </w:pPr>
      <w:r>
        <w:rPr>
          <w:rFonts w:ascii="Times New Roman" w:eastAsia="Times New Roman" w:hAnsi="Times New Roman" w:cs="Times New Roman"/>
          <w:b/>
          <w:color w:val="000000"/>
          <w:sz w:val="24"/>
          <w:szCs w:val="24"/>
        </w:rPr>
        <w:t>conversations table: Stores chat threads. Columns: id (UUID PK), user_id (UUID FK), title (text, default 'New conversation'), created_at, updated_at. RLS: all operations restricted to auth.uid() = user_id.</w:t>
      </w:r>
      <w:r>
        <w:rPr>
          <w:rFonts w:ascii="Times New Roman" w:eastAsia="Times New Roman" w:hAnsi="Times New Roman" w:cs="Times New Roman"/>
          <w:color w:val="000000"/>
          <w:sz w:val="24"/>
          <w:szCs w:val="24"/>
        </w:rPr>
      </w:r>
      <w:r>
        <w:rPr>
          <w:rFonts w:ascii="Times New Roman" w:eastAsia="Times New Roman" w:hAnsi="Times New Roman" w:cs="Times New Roman"/>
          <w:b/>
          <w:color w:val="000000"/>
          <w:sz w:val="24"/>
          <w:szCs w:val="24"/>
        </w:rPr>
      </w:r>
      <w:r>
        <w:rPr>
          <w:rFonts w:ascii="Times New Roman" w:eastAsia="Times New Roman" w:hAnsi="Times New Roman" w:cs="Times New Roman"/>
          <w:color w:val="000000"/>
          <w:sz w:val="24"/>
          <w:szCs w:val="24"/>
        </w:rPr>
      </w:r>
      <w:r>
        <w:rPr>
          <w:rFonts w:ascii="Times New Roman" w:eastAsia="Times New Roman" w:hAnsi="Times New Roman" w:cs="Times New Roman"/>
          <w:b/>
          <w:color w:val="000000"/>
          <w:sz w:val="24"/>
          <w:szCs w:val="24"/>
        </w:rPr>
      </w:r>
      <w:r>
        <w:rPr>
          <w:rFonts w:ascii="Times New Roman" w:eastAsia="Times New Roman" w:hAnsi="Times New Roman" w:cs="Times New Roman"/>
          <w:color w:val="000000"/>
          <w:sz w:val="24"/>
          <w:szCs w:val="24"/>
        </w:rPr>
      </w:r>
    </w:p>
    <w:p w:rsidR="00E60848" w:rsidRDefault="00000000">
      <w:pPr>
        <w:pStyle w:val="Heading4"/>
        <w:spacing w:line="360" w:lineRule="auto"/>
        <w:jc w:val="both"/>
        <w:rPr>
          <w:rFonts w:ascii="Times New Roman" w:eastAsia="Times New Roman" w:hAnsi="Times New Roman" w:cs="Times New Roman"/>
          <w:i w:val="0"/>
          <w:color w:val="000000"/>
        </w:rPr>
      </w:pPr>
      <w:r>
        <w:rPr>
          <w:rFonts w:ascii="Times New Roman" w:eastAsia="Times New Roman" w:hAnsi="Times New Roman" w:cs="Times New Roman"/>
          <w:i w:val="0"/>
          <w:color w:val="000000"/>
        </w:rPr>
        <w:t>messages table:</w:t>
      </w:r>
    </w:p>
    <w:p w:rsidR="00E60848" w:rsidRDefault="00000000">
      <w:pPr>
        <w:numPr>
          <w:ilvl w:val="0"/>
          <w:numId w:val="4"/>
        </w:numPr>
        <w:pBdr>
          <w:top w:val="nil"/>
          <w:left w:val="nil"/>
          <w:bottom w:val="nil"/>
          <w:right w:val="nil"/>
          <w:between w:val="nil"/>
        </w:pBdr>
        <w:spacing w:before="280" w:after="0" w:line="360" w:lineRule="auto"/>
        <w:jc w:val="both"/>
      </w:pPr>
      <w:r>
        <w:rPr>
          <w:rFonts w:ascii="Times New Roman" w:eastAsia="Times New Roman" w:hAnsi="Times New Roman" w:cs="Times New Roman"/>
          <w:b w:val="0"/>
          <w:color w:val="000000"/>
          <w:sz w:val="24"/>
          <w:szCs w:val="24"/>
        </w:rPr>
        <w:t>Stores individual messages. Columns: id (UUID PK), conversation_id (UUID FK with CASCADE DELETE), role (text: 'user' | 'assistant'), content (text NOT NULL), created_at. RLS: operations allowed where conversation_id belongs to a conversation owned by auth.uid().</w:t>
      </w:r>
      <w:r>
        <w:rPr>
          <w:rFonts w:ascii="Times New Roman" w:eastAsia="Times New Roman" w:hAnsi="Times New Roman" w:cs="Times New Roman"/>
          <w:color w:val="000000"/>
          <w:sz w:val="24"/>
          <w:szCs w:val="24"/>
        </w:rPr>
      </w:r>
    </w:p>
    <w:p w:rsidR="00E60848" w:rsidRDefault="00000000">
      <w:pPr>
        <w:numPr>
          <w:ilvl w:val="0"/>
          <w:numId w:val="4"/>
        </w:numPr>
        <w:pBdr>
          <w:top w:val="nil"/>
          <w:left w:val="nil"/>
          <w:bottom w:val="nil"/>
          <w:right w:val="nil"/>
          <w:between w:val="nil"/>
        </w:pBdr>
        <w:spacing w:after="0" w:line="360" w:lineRule="auto"/>
        <w:jc w:val="both"/>
      </w:pPr>
      <w:r>
        <w:rPr>
          <w:rFonts w:ascii="Times New Roman" w:eastAsia="Times New Roman" w:hAnsi="Times New Roman" w:cs="Times New Roman"/>
          <w:b w:val="0"/>
          <w:color w:val="000000"/>
          <w:sz w:val="24"/>
          <w:szCs w:val="24"/>
        </w:rPr>
        <w:t>5. Security Design: All OAuth tokens are stored server-side in Supabase with RLS, never exposed to the client. All Gmail and Calendar API calls are made server-side from Next.js API routes. Access tokens are short-lived with automatic refresh using a 5-minute buffer. Minimal OAuth scopes are requested. Input validation on all API routes returns appropriate HTTP error codes.</w:t>
      </w:r>
      <w:r>
        <w:rPr>
          <w:rFonts w:ascii="Times New Roman" w:eastAsia="Times New Roman" w:hAnsi="Times New Roman" w:cs="Times New Roman"/>
          <w:color w:val="000000"/>
          <w:sz w:val="24"/>
          <w:szCs w:val="24"/>
        </w:rPr>
      </w:r>
      <w:r>
        <w:rPr>
          <w:rFonts w:ascii="Times New Roman" w:eastAsia="Times New Roman" w:hAnsi="Times New Roman" w:cs="Times New Roman"/>
          <w:b/>
          <w:color w:val="000000"/>
          <w:sz w:val="24"/>
          <w:szCs w:val="24"/>
        </w:rPr>
      </w:r>
      <w:r>
        <w:rPr>
          <w:rFonts w:ascii="Times New Roman" w:eastAsia="Times New Roman" w:hAnsi="Times New Roman" w:cs="Times New Roman"/>
          <w:color w:val="000000"/>
          <w:sz w:val="24"/>
          <w:szCs w:val="24"/>
        </w:rPr>
      </w:r>
    </w:p>
    <w:p w:rsidR="00E60848" w:rsidRDefault="00000000">
      <w:pPr>
        <w:numPr>
          <w:ilvl w:val="0"/>
          <w:numId w:val="4"/>
        </w:numPr>
        <w:pBdr>
          <w:top w:val="nil"/>
          <w:left w:val="nil"/>
          <w:bottom w:val="nil"/>
          <w:right w:val="nil"/>
          <w:between w:val="nil"/>
        </w:pBdr>
        <w:spacing w:after="280" w:line="360" w:lineRule="auto"/>
        <w:jc w:val="both"/>
      </w:pPr>
      <w:r>
        <w:rPr>
          <w:rFonts w:ascii="Times New Roman" w:eastAsia="Times New Roman" w:hAnsi="Times New Roman" w:cs="Times New Roman"/>
          <w:b/>
          <w:color w:val="000000"/>
          <w:sz w:val="24"/>
          <w:szCs w:val="24"/>
        </w:rPr>
      </w:r>
      <w:r>
        <w:rPr>
          <w:rFonts w:ascii="Times New Roman" w:eastAsia="Times New Roman" w:hAnsi="Times New Roman" w:cs="Times New Roman"/>
          <w:color w:val="000000"/>
          <w:sz w:val="24"/>
          <w:szCs w:val="24"/>
        </w:rPr>
      </w:r>
      <w:proofErr w:type="gramStart"/>
      <w:r>
        <w:rPr>
          <w:rFonts w:ascii="Times New Roman" w:eastAsia="Times New Roman" w:hAnsi="Times New Roman" w:cs="Times New Roman"/>
          <w:b/>
          <w:color w:val="000000"/>
          <w:sz w:val="24"/>
          <w:szCs w:val="24"/>
        </w:rPr>
      </w:r>
      <w:proofErr w:type="gramEnd"/>
      <w:r>
        <w:rPr>
          <w:rFonts w:ascii="Times New Roman" w:eastAsia="Times New Roman" w:hAnsi="Times New Roman" w:cs="Times New Roman"/>
          <w:color w:val="000000"/>
          <w:sz w:val="24"/>
          <w:szCs w:val="24"/>
        </w:rPr>
      </w:r>
    </w:p>
    <w:p w:rsidR="00E60848" w:rsidRDefault="00000000">
      <w:pPr>
        <w:pStyle w:val="Heading4"/>
        <w:spacing w:line="360" w:lineRule="auto"/>
        <w:jc w:val="both"/>
        <w:rPr>
          <w:rFonts w:ascii="Times New Roman" w:eastAsia="Times New Roman" w:hAnsi="Times New Roman" w:cs="Times New Roman"/>
          <w:i w:val="0"/>
          <w:color w:val="000000"/>
          <w:sz w:val="24"/>
          <w:szCs w:val="24"/>
        </w:rPr>
      </w:pPr>
      <w:r>
        <w:rPr>
          <w:rFonts w:ascii="Times New Roman" w:eastAsia="Times New Roman" w:hAnsi="Times New Roman" w:cs="Times New Roman"/>
          <w:i w:val="0"/>
          <w:color w:val="000000"/>
          <w:sz w:val="24"/>
          <w:szCs w:val="24"/>
        </w:rPr>
      </w:r>
    </w:p>
    <w:p w:rsidR="00E60848" w:rsidRDefault="0000000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r>
    </w:p>
    <w:p w:rsidR="00E60848" w:rsidRDefault="00000000">
      <w:pPr>
        <w:numPr>
          <w:ilvl w:val="0"/>
          <w:numId w:val="6"/>
        </w:numPr>
        <w:spacing w:before="28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r>
    </w:p>
    <w:p w:rsidR="00E60848" w:rsidRDefault="00000000">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r>
    </w:p>
    <w:p w:rsidR="00E60848" w:rsidRDefault="00000000">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r>
    </w:p>
    <w:p w:rsidR="00E60848" w:rsidRDefault="00000000">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r>
    </w:p>
    <w:p w:rsidR="00E60848" w:rsidRDefault="00000000">
      <w:pPr>
        <w:numPr>
          <w:ilvl w:val="0"/>
          <w:numId w:val="6"/>
        </w:numPr>
        <w:spacing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r>
    </w:p>
    <w:p w:rsidR="00E60848" w:rsidRDefault="0000000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r>
    </w:p>
    <w:p w:rsidR="00E60848" w:rsidRDefault="00000000">
      <w:pPr>
        <w:numPr>
          <w:ilvl w:val="0"/>
          <w:numId w:val="9"/>
        </w:numPr>
        <w:pBdr>
          <w:top w:val="nil"/>
          <w:left w:val="nil"/>
          <w:bottom w:val="nil"/>
          <w:right w:val="nil"/>
          <w:between w:val="nil"/>
        </w:pBdr>
        <w:spacing w:before="280"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r>
    </w:p>
    <w:p w:rsidR="00E60848" w:rsidRDefault="00000000">
      <w:pPr>
        <w:numPr>
          <w:ilvl w:val="0"/>
          <w:numId w:val="9"/>
        </w:numPr>
        <w:pBdr>
          <w:top w:val="nil"/>
          <w:left w:val="nil"/>
          <w:bottom w:val="nil"/>
          <w:right w:val="nil"/>
          <w:between w:val="nil"/>
        </w:pBdr>
        <w:spacing w:after="28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r>
    </w:p>
    <w:p w:rsidR="00E60848" w:rsidRDefault="00E60848">
      <w:pPr>
        <w:spacing w:before="280" w:after="280" w:line="360" w:lineRule="auto"/>
        <w:rPr>
          <w:rFonts w:ascii="Times New Roman" w:eastAsia="Times New Roman" w:hAnsi="Times New Roman" w:cs="Times New Roman"/>
          <w:b/>
          <w:sz w:val="28"/>
          <w:szCs w:val="28"/>
        </w:rPr>
      </w:pPr>
    </w:p>
    <w:p w:rsidR="00E60848" w:rsidRDefault="00E60848">
      <w:pPr>
        <w:spacing w:before="280" w:after="280" w:line="360" w:lineRule="auto"/>
        <w:rPr>
          <w:rFonts w:ascii="Times New Roman" w:eastAsia="Times New Roman" w:hAnsi="Times New Roman" w:cs="Times New Roman"/>
          <w:b/>
          <w:sz w:val="28"/>
          <w:szCs w:val="28"/>
        </w:rPr>
      </w:pPr>
    </w:p>
    <w:p w:rsidR="00E60848" w:rsidRDefault="00000000">
      <w:pPr>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CHAPTER 4</w:t>
      </w:r>
    </w:p>
    <w:p w:rsidR="00E60848" w:rsidRDefault="00000000">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CONCLUSION AND FUTURE WORK</w:t>
      </w:r>
    </w:p>
    <w:p w:rsidR="00E60848" w:rsidRDefault="00000000">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val="0"/>
          <w:sz w:val="24"/>
          <w:szCs w:val="24"/>
        </w:rPr>
        <w:t>This project presents Flash, an AI-powered email and calendar agent that enables professionals to manage their Gmail inbox and Google Calendar through natural language commands. The system demonstrates that a bounded agentic loop with typed tool schemas can reliably execute multi-step email and calendar workflows while maintaining user transparency and control. The implementation successfully delivers streaming conversational interface, an agentic loop with 16 Gmail and Calendar tools, automatic OAuth token refresh, persistent conversation history, and a responsive frontend with glassmorphic animations. In its current phase, Flash operates with DeepSeek V4 models via the Pi AI SDK and supports Gmail as the only email provider. Future work includes integrating additional LLM providers, adding Outlook support, implementing an execution plan preview (dry-run mode), attachment handling, rate limiting, audit logging, a mobile application, and vector-based semantic email search.</w:t>
      </w:r>
    </w:p>
    <w:p w:rsidR="00E60848" w:rsidRDefault="00000000">
      <w:pPr>
        <w:rPr>
          <w:rFonts w:ascii="Times New Roman" w:eastAsia="Times New Roman" w:hAnsi="Times New Roman" w:cs="Times New Roman"/>
          <w:sz w:val="24"/>
          <w:szCs w:val="24"/>
        </w:rPr>
      </w:pPr>
      <w:r/>
    </w:p>
    <w:p w:rsidR="00E60848" w:rsidRDefault="00000000">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REFERENCES</w:t>
      </w:r>
    </w:p>
    <w:p w:rsidR="00E60848" w:rsidRDefault="00000000">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highlight w:val="yellow"/>
        </w:rPr>
      </w:r>
    </w:p>
    <w:p w:rsidR="00E60848" w:rsidRDefault="00000000">
      <w:pPr>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val="0"/>
          <w:color w:val="000000"/>
          <w:sz w:val="24"/>
          <w:szCs w:val="24"/>
        </w:rPr>
        <w:t>[1] McKinsey Global Institute, "The Social Economy: Unlocking Value and Productivity through Social Technologies," McKinsey &amp; Company, July 2012.</w:t>
      </w:r>
      <w:proofErr w:type="spellStart"/>
      <w:r>
        <w:rPr>
          <w:rFonts w:ascii="Times New Roman" w:eastAsia="Times New Roman" w:hAnsi="Times New Roman" w:cs="Times New Roman"/>
          <w:color w:val="000000"/>
          <w:sz w:val="24"/>
          <w:szCs w:val="24"/>
        </w:rPr>
      </w:r>
      <w:proofErr w:type="spellEnd"/>
      <w:r>
        <w:rPr>
          <w:rFonts w:ascii="Times New Roman" w:eastAsia="Times New Roman" w:hAnsi="Times New Roman" w:cs="Times New Roman"/>
          <w:color w:val="000000"/>
          <w:sz w:val="24"/>
          <w:szCs w:val="24"/>
        </w:rPr>
      </w:r>
      <w:r>
        <w:rPr>
          <w:rFonts w:ascii="Times New Roman" w:eastAsia="Times New Roman" w:hAnsi="Times New Roman" w:cs="Times New Roman"/>
          <w:i/>
          <w:color w:val="000000"/>
          <w:sz w:val="24"/>
          <w:szCs w:val="24"/>
        </w:rPr>
      </w:r>
      <w:r>
        <w:rPr>
          <w:rFonts w:ascii="Times New Roman" w:eastAsia="Times New Roman" w:hAnsi="Times New Roman" w:cs="Times New Roman"/>
          <w:color w:val="000000"/>
          <w:sz w:val="24"/>
          <w:szCs w:val="24"/>
        </w:rPr>
      </w:r>
      <w:proofErr w:type="spellStart"/>
      <w:r>
        <w:rPr>
          <w:rFonts w:ascii="Times New Roman" w:eastAsia="Times New Roman" w:hAnsi="Times New Roman" w:cs="Times New Roman"/>
          <w:color w:val="000000"/>
          <w:sz w:val="24"/>
          <w:szCs w:val="24"/>
        </w:rPr>
      </w:r>
      <w:proofErr w:type="spellEnd"/>
      <w:r>
        <w:rPr>
          <w:rFonts w:ascii="Times New Roman" w:eastAsia="Times New Roman" w:hAnsi="Times New Roman" w:cs="Times New Roman"/>
          <w:color w:val="000000"/>
          <w:sz w:val="24"/>
          <w:szCs w:val="24"/>
        </w:rPr>
      </w:r>
    </w:p>
    <w:p w:rsidR="00E60848" w:rsidRDefault="00000000">
      <w:pPr>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val="0"/>
          <w:color w:val="000000"/>
          <w:sz w:val="24"/>
          <w:szCs w:val="24"/>
        </w:rPr>
        <w:t>[2] G. Mark, S. T. Iqbal, M. Czerwinski et al., "Email Duration, Batching and Self-interruption: Patterns of Email Use on Productivity and Stress," in Proc. CHI, pp. 1717-1728, ACM, 2016.</w:t>
      </w:r>
      <w:proofErr w:type="spellStart"/>
      <w:r>
        <w:rPr>
          <w:rFonts w:ascii="Times New Roman" w:eastAsia="Times New Roman" w:hAnsi="Times New Roman" w:cs="Times New Roman"/>
          <w:color w:val="000000"/>
          <w:sz w:val="24"/>
          <w:szCs w:val="24"/>
        </w:rPr>
      </w:r>
      <w:proofErr w:type="spellEnd"/>
      <w:r>
        <w:rPr>
          <w:rFonts w:ascii="Times New Roman" w:eastAsia="Times New Roman" w:hAnsi="Times New Roman" w:cs="Times New Roman"/>
          <w:color w:val="000000"/>
          <w:sz w:val="24"/>
          <w:szCs w:val="24"/>
        </w:rPr>
      </w:r>
    </w:p>
    <w:p w:rsidR="00E60848" w:rsidRDefault="00000000">
      <w:pPr>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val="0"/>
          <w:color w:val="000000"/>
          <w:sz w:val="24"/>
          <w:szCs w:val="24"/>
        </w:rPr>
        <w:t>[3] M. X. Chen, B. N. Lee, G. Bansal et al., "Gmail Smart Compose: Real-Time Assisted Writing," in Proc. KDD, Anchorage, AK, 2019.</w:t>
      </w:r>
      <w:proofErr w:type="spellStart"/>
      <w:r>
        <w:rPr>
          <w:rFonts w:ascii="Times New Roman" w:eastAsia="Times New Roman" w:hAnsi="Times New Roman" w:cs="Times New Roman"/>
          <w:color w:val="000000"/>
          <w:sz w:val="24"/>
          <w:szCs w:val="24"/>
        </w:rPr>
      </w:r>
      <w:proofErr w:type="spellEnd"/>
      <w:r>
        <w:rPr>
          <w:rFonts w:ascii="Times New Roman" w:eastAsia="Times New Roman" w:hAnsi="Times New Roman" w:cs="Times New Roman"/>
          <w:color w:val="000000"/>
          <w:sz w:val="24"/>
          <w:szCs w:val="24"/>
        </w:rPr>
      </w:r>
    </w:p>
    <w:p w:rsidR="00E60848" w:rsidRDefault="00E60848">
      <w:pPr>
        <w:numPr>
          <w:ilvl w:val="0"/>
          <w:numId w:val="12"/>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pPr>
        <w:jc w:val="both"/>
      </w:pPr>
      <w:r>
        <w:rPr>
          <w:rFonts w:ascii="Times New Roman" w:hAnsi="Times New Roman" w:cs="Times New Roman"/>
          <w:sz w:val="24"/>
          <w:szCs w:val="24"/>
        </w:rPr>
        <w:t xml:space="preserve">[4] A. Kannan, K. Kurach, S. Ravi et al., "Smart Reply: Automated Response Suggestion for Email," in Proc. KDD, pp. 955-964, San Francisco, CA, 2016.</w:t>
      </w:r>
    </w:p>
    <w:p w:rsidR="00E60848" w:rsidRDefault="00E60848">
      <w:pPr>
        <w:jc w:val="both"/>
        <w:rPr>
          <w:rFonts w:ascii="Times New Roman" w:eastAsia="Times New Roman" w:hAnsi="Times New Roman" w:cs="Times New Roman"/>
          <w:b/>
          <w:sz w:val="36"/>
          <w:szCs w:val="36"/>
        </w:rPr>
      </w:pPr>
    </w:p>
    <w:p>
      <w:pPr>
        <w:jc w:val="both"/>
      </w:pPr>
      <w:r>
        <w:rPr>
          <w:rFonts w:ascii="Times New Roman" w:hAnsi="Times New Roman" w:cs="Times New Roman"/>
          <w:sz w:val="24"/>
          <w:szCs w:val="24"/>
        </w:rPr>
        <w:t xml:space="preserve">[5] L. A. Dabbish and R. E. Kraut, "Email Overload at Work: An Analysis of Factors Associated with Email Strain," in Proc. CSCW, pp. 431-440, ACM, 2006.</w:t>
      </w:r>
    </w:p>
    <w:p w:rsidR="00E60848" w:rsidRDefault="00E60848">
      <w:pPr>
        <w:jc w:val="both"/>
        <w:rPr>
          <w:rFonts w:ascii="Times New Roman" w:eastAsia="Times New Roman" w:hAnsi="Times New Roman" w:cs="Times New Roman"/>
          <w:b/>
          <w:sz w:val="36"/>
          <w:szCs w:val="36"/>
        </w:rPr>
      </w:pPr>
    </w:p>
    <w:p>
      <w:pPr>
        <w:jc w:val="both"/>
      </w:pPr>
      <w:r>
        <w:rPr>
          <w:rFonts w:ascii="Times New Roman" w:hAnsi="Times New Roman" w:cs="Times New Roman"/>
          <w:sz w:val="24"/>
          <w:szCs w:val="24"/>
        </w:rPr>
        <w:t xml:space="preserve">[6] S. Whittaker and C. Sidner, "Email Overload: Exploring Personal Information Management of Email," in Proc. CHI, pp. 276-283, ACM, 1996.</w:t>
      </w:r>
    </w:p>
    <w:p w:rsidR="00E60848" w:rsidRDefault="00E60848">
      <w:pPr>
        <w:jc w:val="both"/>
        <w:rPr>
          <w:rFonts w:ascii="Times New Roman" w:eastAsia="Times New Roman" w:hAnsi="Times New Roman" w:cs="Times New Roman"/>
          <w:b/>
          <w:sz w:val="36"/>
          <w:szCs w:val="36"/>
        </w:rPr>
      </w:pPr>
    </w:p>
    <w:p>
      <w:pPr>
        <w:jc w:val="both"/>
      </w:pPr>
      <w:r>
        <w:rPr>
          <w:rFonts w:ascii="Times New Roman" w:hAnsi="Times New Roman" w:cs="Times New Roman"/>
          <w:sz w:val="24"/>
          <w:szCs w:val="24"/>
        </w:rPr>
        <w:t xml:space="preserve">[7] S. Yao, J. Zhao, D. Yu et al., "ReAct: Synergizing Reasoning and Acting in Language Models," in Proc. ICLR, 2023. arXiv:2210.03629.</w:t>
      </w:r>
    </w:p>
    <w:p w:rsidR="00E60848" w:rsidRDefault="00E60848">
      <w:pPr>
        <w:jc w:val="both"/>
        <w:rPr>
          <w:rFonts w:ascii="Times New Roman" w:eastAsia="Times New Roman" w:hAnsi="Times New Roman" w:cs="Times New Roman"/>
          <w:b/>
          <w:sz w:val="36"/>
          <w:szCs w:val="36"/>
        </w:rPr>
      </w:pPr>
    </w:p>
    <w:p>
      <w:pPr>
        <w:jc w:val="both"/>
      </w:pPr>
      <w:r>
        <w:rPr>
          <w:rFonts w:ascii="Times New Roman" w:hAnsi="Times New Roman" w:cs="Times New Roman"/>
          <w:sz w:val="24"/>
          <w:szCs w:val="24"/>
        </w:rPr>
        <w:t xml:space="preserve">[8] T. Schick, J. Dwivedi-Yu et al., "Toolformer: Language Models Can Teach Themselves to Use Tools," NeurIPS, 2023. arXiv:2302.04761.</w:t>
      </w:r>
    </w:p>
    <w:p w:rsidR="00E60848" w:rsidRDefault="00E60848">
      <w:pPr>
        <w:jc w:val="both"/>
        <w:rPr>
          <w:rFonts w:ascii="Times New Roman" w:eastAsia="Times New Roman" w:hAnsi="Times New Roman" w:cs="Times New Roman"/>
          <w:b/>
          <w:sz w:val="36"/>
          <w:szCs w:val="36"/>
        </w:rPr>
      </w:pPr>
    </w:p>
    <w:p>
      <w:pPr>
        <w:jc w:val="both"/>
      </w:pPr>
      <w:r>
        <w:rPr>
          <w:rFonts w:ascii="Times New Roman" w:hAnsi="Times New Roman" w:cs="Times New Roman"/>
          <w:sz w:val="24"/>
          <w:szCs w:val="24"/>
        </w:rPr>
        <w:t xml:space="preserve">[9] OpenAI, "Function Calling and Other API Updates," OpenAI Blog, June 2023.</w:t>
      </w:r>
    </w:p>
    <w:p w:rsidR="00E60848" w:rsidRDefault="00E60848">
      <w:pPr>
        <w:jc w:val="both"/>
        <w:rPr>
          <w:rFonts w:ascii="Times New Roman" w:eastAsia="Times New Roman" w:hAnsi="Times New Roman" w:cs="Times New Roman"/>
          <w:b/>
          <w:sz w:val="36"/>
          <w:szCs w:val="36"/>
        </w:rPr>
      </w:pPr>
    </w:p>
    <w:p>
      <w:pPr>
        <w:jc w:val="both"/>
      </w:pPr>
      <w:r>
        <w:rPr>
          <w:rFonts w:ascii="Times New Roman" w:hAnsi="Times New Roman" w:cs="Times New Roman"/>
          <w:sz w:val="24"/>
          <w:szCs w:val="24"/>
        </w:rPr>
        <w:t xml:space="preserve">[10] Anthropic, "Claude Tool Use (Function Calling)," Anthropic Documentation, 2024.</w:t>
      </w:r>
    </w:p>
    <w:p w:rsidR="00E60848" w:rsidRDefault="00E60848">
      <w:pPr>
        <w:jc w:val="both"/>
        <w:rPr>
          <w:rFonts w:ascii="Times New Roman" w:eastAsia="Times New Roman" w:hAnsi="Times New Roman" w:cs="Times New Roman"/>
          <w:b/>
          <w:sz w:val="36"/>
          <w:szCs w:val="36"/>
        </w:rPr>
      </w:pPr>
    </w:p>
    <w:p>
      <w:pPr>
        <w:jc w:val="both"/>
      </w:pPr>
      <w:r>
        <w:rPr>
          <w:rFonts w:ascii="Times New Roman" w:hAnsi="Times New Roman" w:cs="Times New Roman"/>
          <w:sz w:val="24"/>
          <w:szCs w:val="24"/>
        </w:rPr>
        <w:t xml:space="preserve">[11] Y. Shen, K. Song et al., "HuggingGPT: Solving AI Tasks with ChatGPT and Friends in HuggingFace," NeurIPS, 2023.</w:t>
      </w:r>
    </w:p>
    <w:p w:rsidR="00E60848" w:rsidRDefault="00E60848">
      <w:pPr>
        <w:jc w:val="both"/>
        <w:rPr>
          <w:rFonts w:ascii="Times New Roman" w:eastAsia="Times New Roman" w:hAnsi="Times New Roman" w:cs="Times New Roman"/>
          <w:b/>
          <w:sz w:val="36"/>
          <w:szCs w:val="36"/>
        </w:rPr>
      </w:pPr>
    </w:p>
    <w:p>
      <w:pPr>
        <w:jc w:val="both"/>
      </w:pPr>
      <w:r>
        <w:rPr>
          <w:rFonts w:ascii="Times New Roman" w:hAnsi="Times New Roman" w:cs="Times New Roman"/>
          <w:sz w:val="24"/>
          <w:szCs w:val="24"/>
        </w:rPr>
        <w:t xml:space="preserve">[12] Y. Liang, C. Wu et al., "TaskMatrix.AI: Completing Tasks by Connecting Foundation Models with Millions of APIs," Intelligent Computing, 2023.</w:t>
      </w:r>
    </w:p>
    <w:sectPr w:rsidR="00E60848">
      <w:headerReference w:type="default" r:id="rId17"/>
      <w:footerReference w:type="default" r:id="rId18"/>
      <w:pgSz w:w="11906" w:h="16838"/>
      <w:pgMar w:top="1588" w:right="1440" w:bottom="1077" w:left="2183" w:header="709"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677A9" w:rsidRDefault="006677A9">
      <w:pPr>
        <w:spacing w:after="0" w:line="240" w:lineRule="auto"/>
      </w:pPr>
      <w:r>
        <w:separator/>
      </w:r>
    </w:p>
  </w:endnote>
  <w:endnote w:type="continuationSeparator" w:id="0">
    <w:p w:rsidR="006677A9" w:rsidRDefault="006677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panose1 w:val="00000000000000000000"/>
    <w:charset w:val="00"/>
    <w:family w:val="roman"/>
    <w:notTrueType/>
    <w:pitch w:val="default"/>
    <w:embedRegular r:id="rId1" w:fontKey="{FE325524-4BC2-4FB1-9043-A07CAF18A5EA}"/>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7792D54-08B4-4F1A-858F-E74E282AFE86}"/>
    <w:embedBold r:id="rId3" w:fontKey="{7309C1ED-3FEA-4855-8992-802A2DF2BAD5}"/>
  </w:font>
  <w:font w:name="Cambria">
    <w:panose1 w:val="02040503050406030204"/>
    <w:charset w:val="00"/>
    <w:family w:val="roman"/>
    <w:pitch w:val="variable"/>
    <w:sig w:usb0="E00006FF" w:usb1="420024FF" w:usb2="02000000" w:usb3="00000000" w:csb0="0000019F" w:csb1="00000000"/>
    <w:embedRegular r:id="rId4" w:fontKey="{7046B34A-B27D-416F-8BDE-F1C9EADC1E58}"/>
    <w:embedBoldItalic r:id="rId5" w:fontKey="{EDF81019-9FDF-4555-BBD2-0BF71D3FFE9A}"/>
  </w:font>
  <w:font w:name="SimSun">
    <w:altName w:val="宋体"/>
    <w:panose1 w:val="02010600030101010101"/>
    <w:charset w:val="86"/>
    <w:family w:val="auto"/>
    <w:pitch w:val="variable"/>
    <w:sig w:usb0="00000203" w:usb1="288F0000" w:usb2="00000016" w:usb3="00000000" w:csb0="00040001" w:csb1="00000000"/>
  </w:font>
  <w:font w:name="Palatino">
    <w:altName w:val="Book Antiqua"/>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6" w:fontKey="{33D443BF-6131-4542-A083-0BF98126F1D9}"/>
  </w:font>
  <w:font w:name="Georgia">
    <w:panose1 w:val="02040502050405020303"/>
    <w:charset w:val="00"/>
    <w:family w:val="roman"/>
    <w:pitch w:val="variable"/>
    <w:sig w:usb0="00000287" w:usb1="00000000" w:usb2="00000000" w:usb3="00000000" w:csb0="0000009F" w:csb1="00000000"/>
    <w:embedRegular r:id="rId7" w:fontKey="{A8B250B5-9924-4399-9256-8A10EE62D5E7}"/>
    <w:embedItalic r:id="rId8" w:fontKey="{31F87A78-859B-48E0-93E5-8F74ADBAF54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32AEB" w:rsidRDefault="00C32A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0848" w:rsidRDefault="00000000">
    <w:pPr>
      <w:pBdr>
        <w:top w:val="nil"/>
        <w:left w:val="nil"/>
        <w:bottom w:val="nil"/>
        <w:right w:val="nil"/>
        <w:between w:val="nil"/>
      </w:pBdr>
      <w:tabs>
        <w:tab w:val="center" w:pos="4513"/>
        <w:tab w:val="right" w:pos="9026"/>
      </w:tabs>
      <w:spacing w:after="0" w:line="240" w:lineRule="auto"/>
      <w:rPr>
        <w:rFonts w:ascii="Times New Roman" w:eastAsia="Times New Roman" w:hAnsi="Times New Roman" w:cs="Times New Roman"/>
        <w:color w:val="000000"/>
      </w:rPr>
    </w:pPr>
    <w:r>
      <w:rPr>
        <w:noProof/>
      </w:rPr>
      <mc:AlternateContent>
        <mc:Choice Requires="wpg">
          <w:drawing>
            <wp:anchor distT="0" distB="0" distL="0" distR="0" simplePos="0" relativeHeight="251660288" behindDoc="1" locked="0" layoutInCell="1" hidden="0" allowOverlap="1">
              <wp:simplePos x="0" y="0"/>
              <wp:positionH relativeFrom="column">
                <wp:posOffset>-380999</wp:posOffset>
              </wp:positionH>
              <wp:positionV relativeFrom="paragraph">
                <wp:posOffset>63500</wp:posOffset>
              </wp:positionV>
              <wp:extent cx="6107430" cy="65405"/>
              <wp:effectExtent l="0" t="0" r="0" b="0"/>
              <wp:wrapNone/>
              <wp:docPr id="2035095559" name="Freeform: Shape 2035095559"/>
              <wp:cNvGraphicFramePr/>
              <a:graphic xmlns:a="http://schemas.openxmlformats.org/drawingml/2006/main">
                <a:graphicData uri="http://schemas.microsoft.com/office/word/2010/wordprocessingShape">
                  <wps:wsp>
                    <wps:cNvSpPr/>
                    <wps:spPr>
                      <a:xfrm>
                        <a:off x="2297048" y="3752060"/>
                        <a:ext cx="6097905" cy="55880"/>
                      </a:xfrm>
                      <a:custGeom>
                        <a:avLst/>
                        <a:gdLst/>
                        <a:ahLst/>
                        <a:cxnLst/>
                        <a:rect l="l" t="t" r="r" b="b"/>
                        <a:pathLst>
                          <a:path w="9603" h="88" extrusionOk="0">
                            <a:moveTo>
                              <a:pt x="9603" y="28"/>
                            </a:moveTo>
                            <a:lnTo>
                              <a:pt x="0" y="28"/>
                            </a:lnTo>
                            <a:lnTo>
                              <a:pt x="0" y="88"/>
                            </a:lnTo>
                            <a:lnTo>
                              <a:pt x="9603" y="88"/>
                            </a:lnTo>
                            <a:lnTo>
                              <a:pt x="9603" y="28"/>
                            </a:lnTo>
                            <a:close/>
                            <a:moveTo>
                              <a:pt x="9603" y="0"/>
                            </a:moveTo>
                            <a:lnTo>
                              <a:pt x="0" y="0"/>
                            </a:lnTo>
                            <a:lnTo>
                              <a:pt x="0" y="14"/>
                            </a:lnTo>
                            <a:lnTo>
                              <a:pt x="9603" y="14"/>
                            </a:lnTo>
                            <a:lnTo>
                              <a:pt x="9603" y="0"/>
                            </a:lnTo>
                            <a:close/>
                          </a:path>
                        </a:pathLst>
                      </a:custGeom>
                      <a:solidFill>
                        <a:srgbClr val="823909"/>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-380999</wp:posOffset>
              </wp:positionH>
              <wp:positionV relativeFrom="paragraph">
                <wp:posOffset>63500</wp:posOffset>
              </wp:positionV>
              <wp:extent cx="6107430" cy="65405"/>
              <wp:effectExtent b="0" l="0" r="0" t="0"/>
              <wp:wrapNone/>
              <wp:docPr id="203509555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107430" cy="65405"/>
                      </a:xfrm>
                      <a:prstGeom prst="rect"/>
                      <a:ln/>
                    </pic:spPr>
                  </pic:pic>
                </a:graphicData>
              </a:graphic>
            </wp:anchor>
          </w:drawing>
        </mc:Fallback>
      </mc:AlternateContent>
    </w:r>
  </w:p>
  <w:p w:rsidR="00E60848" w:rsidRDefault="00000000">
    <w:pPr>
      <w:pBdr>
        <w:top w:val="nil"/>
        <w:left w:val="nil"/>
        <w:bottom w:val="nil"/>
        <w:right w:val="nil"/>
        <w:between w:val="nil"/>
      </w:pBdr>
      <w:tabs>
        <w:tab w:val="center" w:pos="4513"/>
        <w:tab w:val="right" w:pos="9026"/>
      </w:tabs>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Page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C606F2">
      <w:rPr>
        <w:rFonts w:ascii="Times New Roman" w:eastAsia="Times New Roman" w:hAnsi="Times New Roman" w:cs="Times New Roman"/>
        <w:noProof/>
        <w:color w:val="000000"/>
      </w:rPr>
      <w:t>1</w:t>
    </w:r>
    <w:r>
      <w:rPr>
        <w:rFonts w:ascii="Times New Roman" w:eastAsia="Times New Roman" w:hAnsi="Times New Roman" w:cs="Times New Roman"/>
        <w:color w:val="000000"/>
      </w:rPr>
      <w:fldChar w:fldCharType="end"/>
    </w:r>
    <w:r>
      <w:rPr>
        <w:noProof/>
      </w:rPr>
      <mc:AlternateContent>
        <mc:Choice Requires="wpg">
          <w:drawing>
            <wp:anchor distT="0" distB="0" distL="0" distR="0" simplePos="0" relativeHeight="251661312" behindDoc="1" locked="0" layoutInCell="1" hidden="0" allowOverlap="1">
              <wp:simplePos x="0" y="0"/>
              <wp:positionH relativeFrom="column">
                <wp:posOffset>-317499</wp:posOffset>
              </wp:positionH>
              <wp:positionV relativeFrom="paragraph">
                <wp:posOffset>9956800</wp:posOffset>
              </wp:positionV>
              <wp:extent cx="5186045" cy="285750"/>
              <wp:effectExtent l="0" t="0" r="0" b="0"/>
              <wp:wrapNone/>
              <wp:docPr id="2035095565" name="Rectangle 2035095565"/>
              <wp:cNvGraphicFramePr/>
              <a:graphic xmlns:a="http://schemas.openxmlformats.org/drawingml/2006/main">
                <a:graphicData uri="http://schemas.microsoft.com/office/word/2010/wordprocessingShape">
                  <wps:wsp>
                    <wps:cNvSpPr/>
                    <wps:spPr>
                      <a:xfrm>
                        <a:off x="2757740" y="3641888"/>
                        <a:ext cx="5176520" cy="276225"/>
                      </a:xfrm>
                      <a:prstGeom prst="rect">
                        <a:avLst/>
                      </a:prstGeom>
                      <a:noFill/>
                      <a:ln>
                        <a:noFill/>
                      </a:ln>
                    </wps:spPr>
                    <wps:txbx>
                      <w:txbxContent>
                        <w:p w:rsidR="00E60848" w:rsidRDefault="00000000">
                          <w:pPr>
                            <w:spacing w:before="11" w:after="0" w:line="240" w:lineRule="auto"/>
                            <w:ind w:left="20"/>
                            <w:textDirection w:val="btLr"/>
                          </w:pPr>
                          <w:r>
                            <w:rPr>
                              <w:rFonts w:ascii="Times New Roman" w:eastAsia="Times New Roman" w:hAnsi="Times New Roman" w:cs="Times New Roman"/>
                              <w:color w:val="000000"/>
                              <w:sz w:val="28"/>
                            </w:rPr>
                            <w:t>Dept of CSE, CMRIT                                   2024-2025</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-317499</wp:posOffset>
              </wp:positionH>
              <wp:positionV relativeFrom="paragraph">
                <wp:posOffset>9956800</wp:posOffset>
              </wp:positionV>
              <wp:extent cx="5186045" cy="285750"/>
              <wp:effectExtent b="0" l="0" r="0" t="0"/>
              <wp:wrapNone/>
              <wp:docPr id="2035095565"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5186045" cy="285750"/>
                      </a:xfrm>
                      <a:prstGeom prst="rect"/>
                      <a:ln/>
                    </pic:spPr>
                  </pic:pic>
                </a:graphicData>
              </a:graphic>
            </wp:anchor>
          </w:drawing>
        </mc:Fallback>
      </mc:AlternateContent>
    </w:r>
  </w:p>
  <w:p w:rsidR="00E60848" w:rsidRDefault="005E6E93">
    <w:pPr>
      <w:pBdr>
        <w:top w:val="nil"/>
        <w:left w:val="nil"/>
        <w:bottom w:val="nil"/>
        <w:right w:val="nil"/>
        <w:between w:val="nil"/>
      </w:pBdr>
      <w:tabs>
        <w:tab w:val="center" w:pos="4513"/>
        <w:tab w:val="right" w:pos="9026"/>
      </w:tabs>
      <w:spacing w:after="0" w:line="240" w:lineRule="auto"/>
      <w:rPr>
        <w:rFonts w:ascii="Times New Roman" w:eastAsia="Times New Roman" w:hAnsi="Times New Roman" w:cs="Times New Roman"/>
        <w:color w:val="000000"/>
      </w:rPr>
    </w:pPr>
    <w:r>
      <w:rPr>
        <w:rFonts w:ascii="Times New Roman" w:eastAsia="Times New Roman" w:hAnsi="Times New Roman" w:cs="Times New Roman"/>
      </w:rPr>
      <w:t xml:space="preserve">Dept. of CSE, CMRIT                             </w:t>
    </w:r>
    <w:r w:rsidR="00451AF2">
      <w:rPr>
        <w:rFonts w:ascii="Times New Roman" w:eastAsia="Times New Roman" w:hAnsi="Times New Roman" w:cs="Times New Roman"/>
      </w:rPr>
      <w:t xml:space="preserve">      </w:t>
    </w:r>
    <w:r w:rsidR="00000000">
      <w:rPr>
        <w:rFonts w:ascii="Times New Roman" w:eastAsia="Times New Roman" w:hAnsi="Times New Roman" w:cs="Times New Roman"/>
      </w:rPr>
      <w:t>2025 - 26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32AEB" w:rsidRDefault="00C32AE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0848" w:rsidRDefault="00000000">
    <w:pPr>
      <w:pBdr>
        <w:top w:val="nil"/>
        <w:left w:val="nil"/>
        <w:bottom w:val="nil"/>
        <w:right w:val="nil"/>
        <w:between w:val="nil"/>
      </w:pBdr>
      <w:tabs>
        <w:tab w:val="center" w:pos="4513"/>
        <w:tab w:val="right" w:pos="9026"/>
      </w:tabs>
      <w:spacing w:after="0" w:line="240" w:lineRule="auto"/>
      <w:rPr>
        <w:rFonts w:ascii="Times New Roman" w:eastAsia="Times New Roman" w:hAnsi="Times New Roman" w:cs="Times New Roman"/>
        <w:color w:val="000000"/>
      </w:rPr>
    </w:pPr>
    <w:r>
      <w:rPr>
        <w:rFonts w:ascii="Times New Roman" w:eastAsia="Times New Roman" w:hAnsi="Times New Roman" w:cs="Times New Roman"/>
        <w:noProof/>
        <w:color w:val="000000"/>
      </w:rPr>
      <mc:AlternateContent>
        <mc:Choice Requires="wpg">
          <w:drawing>
            <wp:inline distT="0" distB="0" distL="0" distR="0">
              <wp:extent cx="8970645" cy="65405"/>
              <wp:effectExtent l="0" t="0" r="0" b="0"/>
              <wp:docPr id="2035095563" name="Freeform: Shape 2035095563"/>
              <wp:cNvGraphicFramePr/>
              <a:graphic xmlns:a="http://schemas.openxmlformats.org/drawingml/2006/main">
                <a:graphicData uri="http://schemas.microsoft.com/office/word/2010/wordprocessingShape">
                  <wps:wsp>
                    <wps:cNvSpPr/>
                    <wps:spPr>
                      <a:xfrm>
                        <a:off x="865440" y="3752060"/>
                        <a:ext cx="8961120" cy="55880"/>
                      </a:xfrm>
                      <a:custGeom>
                        <a:avLst/>
                        <a:gdLst/>
                        <a:ahLst/>
                        <a:cxnLst/>
                        <a:rect l="l" t="t" r="r" b="b"/>
                        <a:pathLst>
                          <a:path w="9603" h="88" extrusionOk="0">
                            <a:moveTo>
                              <a:pt x="9603" y="28"/>
                            </a:moveTo>
                            <a:lnTo>
                              <a:pt x="0" y="28"/>
                            </a:lnTo>
                            <a:lnTo>
                              <a:pt x="0" y="88"/>
                            </a:lnTo>
                            <a:lnTo>
                              <a:pt x="9603" y="88"/>
                            </a:lnTo>
                            <a:lnTo>
                              <a:pt x="9603" y="28"/>
                            </a:lnTo>
                            <a:close/>
                            <a:moveTo>
                              <a:pt x="9603" y="0"/>
                            </a:moveTo>
                            <a:lnTo>
                              <a:pt x="0" y="0"/>
                            </a:lnTo>
                            <a:lnTo>
                              <a:pt x="0" y="14"/>
                            </a:lnTo>
                            <a:lnTo>
                              <a:pt x="9603" y="14"/>
                            </a:lnTo>
                            <a:lnTo>
                              <a:pt x="9603" y="0"/>
                            </a:lnTo>
                            <a:close/>
                          </a:path>
                        </a:pathLst>
                      </a:custGeom>
                      <a:solidFill>
                        <a:srgbClr val="823909"/>
                      </a:solidFill>
                      <a:ln>
                        <a:noFill/>
                      </a:ln>
                    </wps:spPr>
                    <wps:bodyPr spcFirstLastPara="1" wrap="square" lIns="91425" tIns="91425" rIns="91425" bIns="91425" anchor="ctr" anchorCtr="0">
                      <a:noAutofit/>
                    </wps:bodyPr>
                  </wps:ws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inline distB="0" distT="0" distL="0" distR="0">
              <wp:extent cx="8970645" cy="65405"/>
              <wp:effectExtent b="0" l="0" r="0" t="0"/>
              <wp:docPr id="2035095563"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8970645" cy="65405"/>
                      </a:xfrm>
                      <a:prstGeom prst="rect"/>
                      <a:ln/>
                    </pic:spPr>
                  </pic:pic>
                </a:graphicData>
              </a:graphic>
            </wp:inline>
          </w:drawing>
        </mc:Fallback>
      </mc:AlternateContent>
    </w:r>
  </w:p>
  <w:p w:rsidR="00E60848" w:rsidRDefault="00000000">
    <w:pPr>
      <w:pBdr>
        <w:top w:val="nil"/>
        <w:left w:val="nil"/>
        <w:bottom w:val="nil"/>
        <w:right w:val="nil"/>
        <w:between w:val="nil"/>
      </w:pBdr>
      <w:tabs>
        <w:tab w:val="center" w:pos="4513"/>
        <w:tab w:val="right" w:pos="9026"/>
      </w:tabs>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Page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C606F2">
      <w:rPr>
        <w:rFonts w:ascii="Times New Roman" w:eastAsia="Times New Roman" w:hAnsi="Times New Roman" w:cs="Times New Roman"/>
        <w:noProof/>
        <w:color w:val="000000"/>
      </w:rPr>
      <w:t>10</w:t>
    </w:r>
    <w:r>
      <w:rPr>
        <w:rFonts w:ascii="Times New Roman" w:eastAsia="Times New Roman" w:hAnsi="Times New Roman" w:cs="Times New Roman"/>
        <w:color w:val="000000"/>
      </w:rPr>
      <w:fldChar w:fldCharType="end"/>
    </w:r>
    <w:r>
      <w:rPr>
        <w:noProof/>
      </w:rPr>
      <mc:AlternateContent>
        <mc:Choice Requires="wpg">
          <w:drawing>
            <wp:anchor distT="0" distB="0" distL="0" distR="0" simplePos="0" relativeHeight="251664384" behindDoc="1" locked="0" layoutInCell="1" hidden="0" allowOverlap="1">
              <wp:simplePos x="0" y="0"/>
              <wp:positionH relativeFrom="column">
                <wp:posOffset>-317499</wp:posOffset>
              </wp:positionH>
              <wp:positionV relativeFrom="paragraph">
                <wp:posOffset>9956800</wp:posOffset>
              </wp:positionV>
              <wp:extent cx="5186045" cy="285750"/>
              <wp:effectExtent l="0" t="0" r="0" b="0"/>
              <wp:wrapNone/>
              <wp:docPr id="2035095558" name="Rectangle 2035095558"/>
              <wp:cNvGraphicFramePr/>
              <a:graphic xmlns:a="http://schemas.openxmlformats.org/drawingml/2006/main">
                <a:graphicData uri="http://schemas.microsoft.com/office/word/2010/wordprocessingShape">
                  <wps:wsp>
                    <wps:cNvSpPr/>
                    <wps:spPr>
                      <a:xfrm>
                        <a:off x="2757740" y="3641888"/>
                        <a:ext cx="5176520" cy="276225"/>
                      </a:xfrm>
                      <a:prstGeom prst="rect">
                        <a:avLst/>
                      </a:prstGeom>
                      <a:noFill/>
                      <a:ln>
                        <a:noFill/>
                      </a:ln>
                    </wps:spPr>
                    <wps:txbx>
                      <w:txbxContent>
                        <w:p w:rsidR="00E60848" w:rsidRDefault="00000000">
                          <w:pPr>
                            <w:spacing w:before="11" w:after="0" w:line="240" w:lineRule="auto"/>
                            <w:ind w:left="20"/>
                            <w:textDirection w:val="btLr"/>
                          </w:pPr>
                          <w:r>
                            <w:rPr>
                              <w:rFonts w:ascii="Times New Roman" w:eastAsia="Times New Roman" w:hAnsi="Times New Roman" w:cs="Times New Roman"/>
                              <w:color w:val="000000"/>
                              <w:sz w:val="28"/>
                            </w:rPr>
                            <w:t>Dept of CSE, CMRIT                                   2024-2025</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-317499</wp:posOffset>
              </wp:positionH>
              <wp:positionV relativeFrom="paragraph">
                <wp:posOffset>9956800</wp:posOffset>
              </wp:positionV>
              <wp:extent cx="5186045" cy="285750"/>
              <wp:effectExtent b="0" l="0" r="0" t="0"/>
              <wp:wrapNone/>
              <wp:docPr id="2035095558"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186045" cy="285750"/>
                      </a:xfrm>
                      <a:prstGeom prst="rect"/>
                      <a:ln/>
                    </pic:spPr>
                  </pic:pic>
                </a:graphicData>
              </a:graphic>
            </wp:anchor>
          </w:drawing>
        </mc:Fallback>
      </mc:AlternateContent>
    </w:r>
  </w:p>
  <w:p w:rsidR="00E60848" w:rsidRDefault="00000000">
    <w:pPr>
      <w:pBdr>
        <w:top w:val="nil"/>
        <w:left w:val="nil"/>
        <w:bottom w:val="nil"/>
        <w:right w:val="nil"/>
        <w:between w:val="nil"/>
      </w:pBdr>
      <w:tabs>
        <w:tab w:val="center" w:pos="4513"/>
        <w:tab w:val="right" w:pos="9026"/>
      </w:tabs>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Dept. of CSE, CMRIT                                   </w:t>
    </w:r>
    <w:r>
      <w:rPr>
        <w:rFonts w:ascii="Times New Roman" w:eastAsia="Times New Roman" w:hAnsi="Times New Roman" w:cs="Times New Roman"/>
        <w:color w:val="000000"/>
      </w:rPr>
      <w:t>2025 - 26</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0848" w:rsidRDefault="00000000">
    <w:pPr>
      <w:pBdr>
        <w:top w:val="nil"/>
        <w:left w:val="nil"/>
        <w:bottom w:val="nil"/>
        <w:right w:val="nil"/>
        <w:between w:val="nil"/>
      </w:pBdr>
      <w:tabs>
        <w:tab w:val="center" w:pos="4513"/>
        <w:tab w:val="right" w:pos="9026"/>
      </w:tabs>
      <w:spacing w:after="0" w:line="240" w:lineRule="auto"/>
      <w:rPr>
        <w:rFonts w:ascii="Times New Roman" w:eastAsia="Times New Roman" w:hAnsi="Times New Roman" w:cs="Times New Roman"/>
        <w:color w:val="000000"/>
      </w:rPr>
    </w:pPr>
    <w:r>
      <w:rPr>
        <w:noProof/>
      </w:rPr>
      <mc:AlternateContent>
        <mc:Choice Requires="wps">
          <w:drawing>
            <wp:anchor distT="0" distB="0" distL="0" distR="0" simplePos="0" relativeHeight="251667456" behindDoc="1" locked="0" layoutInCell="1" hidden="0" allowOverlap="1">
              <wp:simplePos x="0" y="0"/>
              <wp:positionH relativeFrom="page">
                <wp:align>center</wp:align>
              </wp:positionH>
              <wp:positionV relativeFrom="paragraph">
                <wp:posOffset>12700</wp:posOffset>
              </wp:positionV>
              <wp:extent cx="6107430" cy="65405"/>
              <wp:effectExtent l="0" t="0" r="7620" b="0"/>
              <wp:wrapNone/>
              <wp:docPr id="2035095566" name="Freeform: Shape 2035095566"/>
              <wp:cNvGraphicFramePr/>
              <a:graphic xmlns:a="http://schemas.openxmlformats.org/drawingml/2006/main">
                <a:graphicData uri="http://schemas.microsoft.com/office/word/2010/wordprocessingShape">
                  <wps:wsp>
                    <wps:cNvSpPr/>
                    <wps:spPr>
                      <a:xfrm>
                        <a:off x="0" y="0"/>
                        <a:ext cx="6107430" cy="65405"/>
                      </a:xfrm>
                      <a:custGeom>
                        <a:avLst/>
                        <a:gdLst/>
                        <a:ahLst/>
                        <a:cxnLst/>
                        <a:rect l="l" t="t" r="r" b="b"/>
                        <a:pathLst>
                          <a:path w="9603" h="88" extrusionOk="0">
                            <a:moveTo>
                              <a:pt x="9603" y="28"/>
                            </a:moveTo>
                            <a:lnTo>
                              <a:pt x="0" y="28"/>
                            </a:lnTo>
                            <a:lnTo>
                              <a:pt x="0" y="88"/>
                            </a:lnTo>
                            <a:lnTo>
                              <a:pt x="9603" y="88"/>
                            </a:lnTo>
                            <a:lnTo>
                              <a:pt x="9603" y="28"/>
                            </a:lnTo>
                            <a:close/>
                            <a:moveTo>
                              <a:pt x="9603" y="0"/>
                            </a:moveTo>
                            <a:lnTo>
                              <a:pt x="0" y="0"/>
                            </a:lnTo>
                            <a:lnTo>
                              <a:pt x="0" y="14"/>
                            </a:lnTo>
                            <a:lnTo>
                              <a:pt x="9603" y="14"/>
                            </a:lnTo>
                            <a:lnTo>
                              <a:pt x="9603" y="0"/>
                            </a:lnTo>
                            <a:close/>
                          </a:path>
                        </a:pathLst>
                      </a:custGeom>
                      <a:solidFill>
                        <a:srgbClr val="823909"/>
                      </a:solidFill>
                      <a:ln>
                        <a:noFill/>
                      </a:ln>
                    </wps:spPr>
                    <wps:bodyPr spcFirstLastPara="1" wrap="square" lIns="91425" tIns="91425" rIns="91425" bIns="91425" anchor="ctr" anchorCtr="0">
                      <a:noAutofit/>
                    </wps:bodyPr>
                  </wps:wsp>
                </a:graphicData>
              </a:graphic>
            </wp:anchor>
          </w:drawing>
        </mc:Choice>
        <mc:Fallback>
          <w:pict>
            <v:shape w14:anchorId="2B0D35CF" id="Freeform: Shape 2035095566" o:spid="_x0000_s1026" style="position:absolute;margin-left:0;margin-top:1pt;width:480.9pt;height:5.15pt;z-index:-251649024;visibility:visible;mso-wrap-style:square;mso-wrap-distance-left:0;mso-wrap-distance-top:0;mso-wrap-distance-right:0;mso-wrap-distance-bottom:0;mso-position-horizontal:center;mso-position-horizontal-relative:page;mso-position-vertical:absolute;mso-position-vertical-relative:text;v-text-anchor:middle" coordsize="960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" path="m9603,28l,28,,88r9603,l9603,28xm9603,l,,,14r9603,l9603,xe" fillcolor="#823909" stroked="f">
              <v:path arrowok="t" o:extrusionok="f"/>
              <w10:wrap anchorx="page"/>
            </v:shape>
          </w:pict>
        </mc:Fallback>
      </mc:AlternateContent>
    </w:r>
  </w:p>
  <w:p w:rsidR="00E60848" w:rsidRDefault="00000000">
    <w:pPr>
      <w:pBdr>
        <w:top w:val="nil"/>
        <w:left w:val="nil"/>
        <w:bottom w:val="nil"/>
        <w:right w:val="nil"/>
        <w:between w:val="nil"/>
      </w:pBdr>
      <w:tabs>
        <w:tab w:val="center" w:pos="4513"/>
        <w:tab w:val="right" w:pos="9026"/>
      </w:tabs>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Page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C606F2">
      <w:rPr>
        <w:rFonts w:ascii="Times New Roman" w:eastAsia="Times New Roman" w:hAnsi="Times New Roman" w:cs="Times New Roman"/>
        <w:noProof/>
        <w:color w:val="000000"/>
      </w:rPr>
      <w:t>12</w:t>
    </w:r>
    <w:r>
      <w:rPr>
        <w:rFonts w:ascii="Times New Roman" w:eastAsia="Times New Roman" w:hAnsi="Times New Roman" w:cs="Times New Roman"/>
        <w:color w:val="000000"/>
      </w:rPr>
      <w:fldChar w:fldCharType="end"/>
    </w:r>
    <w:r>
      <w:rPr>
        <w:noProof/>
      </w:rPr>
      <mc:AlternateContent>
        <mc:Choice Requires="wpg">
          <w:drawing>
            <wp:anchor distT="0" distB="0" distL="0" distR="0" simplePos="0" relativeHeight="251668480" behindDoc="1" locked="0" layoutInCell="1" hidden="0" allowOverlap="1">
              <wp:simplePos x="0" y="0"/>
              <wp:positionH relativeFrom="column">
                <wp:posOffset>-317499</wp:posOffset>
              </wp:positionH>
              <wp:positionV relativeFrom="paragraph">
                <wp:posOffset>9956800</wp:posOffset>
              </wp:positionV>
              <wp:extent cx="5186045" cy="285750"/>
              <wp:effectExtent l="0" t="0" r="0" b="0"/>
              <wp:wrapNone/>
              <wp:docPr id="2035095562" name="Rectangle 2035095562"/>
              <wp:cNvGraphicFramePr/>
              <a:graphic xmlns:a="http://schemas.openxmlformats.org/drawingml/2006/main">
                <a:graphicData uri="http://schemas.microsoft.com/office/word/2010/wordprocessingShape">
                  <wps:wsp>
                    <wps:cNvSpPr/>
                    <wps:spPr>
                      <a:xfrm>
                        <a:off x="2757740" y="3641888"/>
                        <a:ext cx="5176520" cy="276225"/>
                      </a:xfrm>
                      <a:prstGeom prst="rect">
                        <a:avLst/>
                      </a:prstGeom>
                      <a:noFill/>
                      <a:ln>
                        <a:noFill/>
                      </a:ln>
                    </wps:spPr>
                    <wps:txbx>
                      <w:txbxContent>
                        <w:p w:rsidR="00E60848" w:rsidRDefault="00000000">
                          <w:pPr>
                            <w:spacing w:before="11" w:after="0" w:line="240" w:lineRule="auto"/>
                            <w:ind w:left="20"/>
                            <w:textDirection w:val="btLr"/>
                          </w:pPr>
                          <w:r>
                            <w:rPr>
                              <w:rFonts w:ascii="Times New Roman" w:eastAsia="Times New Roman" w:hAnsi="Times New Roman" w:cs="Times New Roman"/>
                              <w:color w:val="000000"/>
                              <w:sz w:val="28"/>
                            </w:rPr>
                            <w:t>Dept of CSE, CMRIT                                   2024-2025</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-317499</wp:posOffset>
              </wp:positionH>
              <wp:positionV relativeFrom="paragraph">
                <wp:posOffset>9956800</wp:posOffset>
              </wp:positionV>
              <wp:extent cx="5186045" cy="285750"/>
              <wp:effectExtent b="0" l="0" r="0" t="0"/>
              <wp:wrapNone/>
              <wp:docPr id="2035095562"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5186045" cy="285750"/>
                      </a:xfrm>
                      <a:prstGeom prst="rect"/>
                      <a:ln/>
                    </pic:spPr>
                  </pic:pic>
                </a:graphicData>
              </a:graphic>
            </wp:anchor>
          </w:drawing>
        </mc:Fallback>
      </mc:AlternateContent>
    </w:r>
  </w:p>
  <w:p w:rsidR="00E60848" w:rsidRDefault="00000000">
    <w:pPr>
      <w:pBdr>
        <w:top w:val="nil"/>
        <w:left w:val="nil"/>
        <w:bottom w:val="nil"/>
        <w:right w:val="nil"/>
        <w:between w:val="nil"/>
      </w:pBdr>
      <w:tabs>
        <w:tab w:val="center" w:pos="4513"/>
        <w:tab w:val="right" w:pos="9026"/>
      </w:tabs>
      <w:spacing w:after="0" w:line="240" w:lineRule="auto"/>
      <w:rPr>
        <w:rFonts w:ascii="Times New Roman" w:eastAsia="Times New Roman" w:hAnsi="Times New Roman" w:cs="Times New Roman"/>
        <w:color w:val="000000"/>
      </w:rPr>
    </w:pPr>
    <w:r>
      <w:rPr>
        <w:rFonts w:ascii="Times New Roman" w:eastAsia="Times New Roman" w:hAnsi="Times New Roman" w:cs="Times New Roman"/>
      </w:rPr>
      <w:t xml:space="preserve">Dept. of CSE, CMRIT                                   </w:t>
    </w:r>
    <w:r>
      <w:rPr>
        <w:rFonts w:ascii="Times New Roman" w:eastAsia="Times New Roman" w:hAnsi="Times New Roman" w:cs="Times New Roman"/>
        <w:color w:val="000000"/>
      </w:rPr>
      <w:t>2025 - 26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677A9" w:rsidRDefault="006677A9">
      <w:pPr>
        <w:spacing w:after="0" w:line="240" w:lineRule="auto"/>
      </w:pPr>
      <w:r>
        <w:separator/>
      </w:r>
    </w:p>
  </w:footnote>
  <w:footnote w:type="continuationSeparator" w:id="0">
    <w:p w:rsidR="006677A9" w:rsidRDefault="006677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32AEB" w:rsidRDefault="00C32A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0848" w:rsidRDefault="00451AF2" w:rsidP="00451AF2">
    <w:pPr>
      <w:pBdr>
        <w:top w:val="nil"/>
        <w:left w:val="nil"/>
        <w:bottom w:val="nil"/>
        <w:right w:val="nil"/>
        <w:between w:val="nil"/>
      </w:pBdr>
      <w:tabs>
        <w:tab w:val="center" w:pos="4513"/>
        <w:tab w:val="left" w:pos="7424"/>
        <w:tab w:val="right" w:pos="9026"/>
        <w:tab w:val="left" w:pos="638"/>
        <w:tab w:val="right" w:pos="8280"/>
      </w:tabs>
      <w:spacing w:after="0" w:line="240" w:lineRule="auto"/>
      <w:rPr>
        <w:rFonts w:ascii="Times New Roman" w:eastAsia="Times New Roman" w:hAnsi="Times New Roman" w:cs="Times New Roman"/>
        <w:color w:val="000000"/>
      </w:rPr>
    </w:pPr>
    <w:r>
      <w:rPr>
        <w:rFonts w:ascii="Times New Roman" w:hAnsi="Times New Roman" w:cs="Times New Roman"/>
        <w:noProof/>
      </w:rPr>
      <w:drawing>
        <wp:anchor distT="0" distB="0" distL="114300" distR="114300" simplePos="0" relativeHeight="251670528" behindDoc="0" locked="0" layoutInCell="1" allowOverlap="1" wp14:anchorId="4F6AE611" wp14:editId="5308ED1F">
          <wp:simplePos x="0" y="0"/>
          <wp:positionH relativeFrom="column">
            <wp:posOffset>5023262</wp:posOffset>
          </wp:positionH>
          <wp:positionV relativeFrom="paragraph">
            <wp:posOffset>-321343</wp:posOffset>
          </wp:positionV>
          <wp:extent cx="605790" cy="428625"/>
          <wp:effectExtent l="0" t="0" r="0" b="0"/>
          <wp:wrapThrough wrapText="bothSides">
            <wp:wrapPolygon edited="0">
              <wp:start x="4075" y="0"/>
              <wp:lineTo x="0" y="7680"/>
              <wp:lineTo x="0" y="12480"/>
              <wp:lineTo x="1358" y="21120"/>
              <wp:lineTo x="21057" y="21120"/>
              <wp:lineTo x="21057" y="11520"/>
              <wp:lineTo x="9509" y="0"/>
              <wp:lineTo x="4075" y="0"/>
            </wp:wrapPolygon>
          </wp:wrapThrough>
          <wp:docPr id="1839735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79007" name="Picture 2028079007"/>
                  <pic:cNvPicPr/>
                </pic:nvPicPr>
                <pic:blipFill>
                  <a:blip r:embed="rId1"/>
                  <a:stretch>
                    <a:fillRect/>
                  </a:stretch>
                </pic:blipFill>
                <pic:spPr>
                  <a:xfrm>
                    <a:off x="0" y="0"/>
                    <a:ext cx="605790" cy="428625"/>
                  </a:xfrm>
                  <a:prstGeom prst="rect">
                    <a:avLst/>
                  </a:prstGeom>
                </pic:spPr>
              </pic:pic>
            </a:graphicData>
          </a:graphic>
          <wp14:sizeRelH relativeFrom="page">
            <wp14:pctWidth>0</wp14:pctWidth>
          </wp14:sizeRelH>
          <wp14:sizeRelV relativeFrom="page">
            <wp14:pctHeight>0</wp14:pctHeight>
          </wp14:sizeRelV>
        </wp:anchor>
      </w:drawing>
    </w:r>
    <w:r w:rsidR="00000000">
      <w:rPr>
        <w:rFonts w:ascii="Times New Roman" w:eastAsia="Times New Roman" w:hAnsi="Times New Roman" w:cs="Times New Roman"/>
      </w:rPr>
      <w:t>Flash — AI-Powered Email and Calendar Agent</w:t>
    </w:r>
    <w:r w:rsidR="00000000">
      <w:rPr>
        <w:rFonts w:ascii="Times New Roman" w:eastAsia="Times New Roman" w:hAnsi="Times New Roman" w:cs="Times New Roman"/>
        <w:color w:val="000000"/>
      </w:rPr>
      <w:tab/>
    </w:r>
    <w:r w:rsidR="00000000">
      <w:rPr>
        <w:rFonts w:ascii="Times New Roman" w:eastAsia="Times New Roman" w:hAnsi="Times New Roman" w:cs="Times New Roman"/>
        <w:color w:val="000000"/>
      </w:rPr>
      <w:tab/>
    </w:r>
    <w:r>
      <w:rPr>
        <w:rFonts w:ascii="Times New Roman" w:eastAsia="Times New Roman" w:hAnsi="Times New Roman" w:cs="Times New Roman"/>
        <w:color w:val="000000"/>
      </w:rPr>
      <w:tab/>
    </w:r>
    <w:r w:rsidR="00000000">
      <w:rPr>
        <w:noProof/>
      </w:rPr>
      <w:drawing>
        <wp:anchor distT="0" distB="0" distL="114300" distR="114300" simplePos="0" relativeHeight="251658240" behindDoc="0" locked="0" layoutInCell="1" hidden="0" allowOverlap="1">
          <wp:simplePos x="0" y="0"/>
          <wp:positionH relativeFrom="column">
            <wp:posOffset>5065801</wp:posOffset>
          </wp:positionH>
          <wp:positionV relativeFrom="paragraph">
            <wp:posOffset>-250062</wp:posOffset>
          </wp:positionV>
          <wp:extent cx="605790" cy="428625"/>
          <wp:effectExtent l="0" t="0" r="0" b="0"/>
          <wp:wrapSquare wrapText="bothSides" distT="0" distB="0" distL="114300" distR="114300"/>
          <wp:docPr id="203509556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605790" cy="428625"/>
                  </a:xfrm>
                  <a:prstGeom prst="rect">
                    <a:avLst/>
                  </a:prstGeom>
                  <a:ln/>
                </pic:spPr>
              </pic:pic>
            </a:graphicData>
          </a:graphic>
        </wp:anchor>
      </w:drawing>
    </w:r>
  </w:p>
  <w:p w:rsidR="00E60848" w:rsidRDefault="00000000">
    <w:pPr>
      <w:pBdr>
        <w:top w:val="nil"/>
        <w:left w:val="nil"/>
        <w:bottom w:val="nil"/>
        <w:right w:val="nil"/>
        <w:between w:val="nil"/>
      </w:pBdr>
      <w:tabs>
        <w:tab w:val="center" w:pos="4513"/>
        <w:tab w:val="right" w:pos="9026"/>
      </w:tabs>
      <w:spacing w:after="0" w:line="240" w:lineRule="auto"/>
      <w:rPr>
        <w:color w:val="000000"/>
      </w:rPr>
    </w:pPr>
    <w:r>
      <w:rPr>
        <w:noProof/>
      </w:rPr>
      <mc:AlternateContent>
        <mc:Choice Requires="wpg">
          <w:drawing>
            <wp:anchor distT="0" distB="0" distL="0" distR="0" simplePos="0" relativeHeight="251659264" behindDoc="1" locked="0" layoutInCell="1" hidden="0" allowOverlap="1">
              <wp:simplePos x="0" y="0"/>
              <wp:positionH relativeFrom="column">
                <wp:posOffset>-419099</wp:posOffset>
              </wp:positionH>
              <wp:positionV relativeFrom="paragraph">
                <wp:posOffset>114300</wp:posOffset>
              </wp:positionV>
              <wp:extent cx="6107430" cy="65405"/>
              <wp:effectExtent l="0" t="0" r="0" b="0"/>
              <wp:wrapNone/>
              <wp:docPr id="2035095560" name="Freeform: Shape 2035095560"/>
              <wp:cNvGraphicFramePr/>
              <a:graphic xmlns:a="http://schemas.openxmlformats.org/drawingml/2006/main">
                <a:graphicData uri="http://schemas.microsoft.com/office/word/2010/wordprocessingShape">
                  <wps:wsp>
                    <wps:cNvSpPr/>
                    <wps:spPr>
                      <a:xfrm>
                        <a:off x="2297048" y="3752060"/>
                        <a:ext cx="6097905" cy="55880"/>
                      </a:xfrm>
                      <a:custGeom>
                        <a:avLst/>
                        <a:gdLst/>
                        <a:ahLst/>
                        <a:cxnLst/>
                        <a:rect l="l" t="t" r="r" b="b"/>
                        <a:pathLst>
                          <a:path w="9603" h="88" extrusionOk="0">
                            <a:moveTo>
                              <a:pt x="9603" y="28"/>
                            </a:moveTo>
                            <a:lnTo>
                              <a:pt x="0" y="28"/>
                            </a:lnTo>
                            <a:lnTo>
                              <a:pt x="0" y="88"/>
                            </a:lnTo>
                            <a:lnTo>
                              <a:pt x="9603" y="88"/>
                            </a:lnTo>
                            <a:lnTo>
                              <a:pt x="9603" y="28"/>
                            </a:lnTo>
                            <a:close/>
                            <a:moveTo>
                              <a:pt x="9603" y="0"/>
                            </a:moveTo>
                            <a:lnTo>
                              <a:pt x="0" y="0"/>
                            </a:lnTo>
                            <a:lnTo>
                              <a:pt x="0" y="14"/>
                            </a:lnTo>
                            <a:lnTo>
                              <a:pt x="9603" y="14"/>
                            </a:lnTo>
                            <a:lnTo>
                              <a:pt x="9603" y="0"/>
                            </a:lnTo>
                            <a:close/>
                          </a:path>
                        </a:pathLst>
                      </a:custGeom>
                      <a:solidFill>
                        <a:srgbClr val="823909"/>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-419099</wp:posOffset>
              </wp:positionH>
              <wp:positionV relativeFrom="paragraph">
                <wp:posOffset>114300</wp:posOffset>
              </wp:positionV>
              <wp:extent cx="6107430" cy="65405"/>
              <wp:effectExtent b="0" l="0" r="0" t="0"/>
              <wp:wrapNone/>
              <wp:docPr id="2035095560" name="image6.png"/>
              <a:graphic>
                <a:graphicData uri="http://schemas.openxmlformats.org/drawingml/2006/picture">
                  <pic:pic>
                    <pic:nvPicPr>
                      <pic:cNvPr id="0" name="image6.png"/>
                      <pic:cNvPicPr preferRelativeResize="0"/>
                    </pic:nvPicPr>
                    <pic:blipFill>
                      <a:blip r:embed="rId3"/>
                      <a:srcRect/>
                      <a:stretch>
                        <a:fillRect/>
                      </a:stretch>
                    </pic:blipFill>
                    <pic:spPr>
                      <a:xfrm>
                        <a:off x="0" y="0"/>
                        <a:ext cx="6107430" cy="65405"/>
                      </a:xfrm>
                      <a:prstGeom prst="rect"/>
                      <a:ln/>
                    </pic:spPr>
                  </pic:pic>
                </a:graphicData>
              </a:graphic>
            </wp:anchor>
          </w:drawing>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32AEB" w:rsidRDefault="00C32AE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0848" w:rsidRDefault="00C32AEB">
    <w:pPr>
      <w:pBdr>
        <w:top w:val="nil"/>
        <w:left w:val="nil"/>
        <w:bottom w:val="nil"/>
        <w:right w:val="nil"/>
        <w:between w:val="nil"/>
      </w:pBdr>
      <w:tabs>
        <w:tab w:val="center" w:pos="4513"/>
        <w:tab w:val="right" w:pos="9026"/>
        <w:tab w:val="left" w:pos="638"/>
        <w:tab w:val="left" w:pos="7050"/>
        <w:tab w:val="right" w:pos="8280"/>
      </w:tabs>
      <w:spacing w:after="0" w:line="240" w:lineRule="auto"/>
      <w:rPr>
        <w:rFonts w:ascii="Times New Roman" w:eastAsia="Times New Roman" w:hAnsi="Times New Roman" w:cs="Times New Roman"/>
        <w:color w:val="000000"/>
      </w:rPr>
    </w:pPr>
    <w:r>
      <w:rPr>
        <w:rFonts w:ascii="Times New Roman" w:hAnsi="Times New Roman" w:cs="Times New Roman"/>
        <w:noProof/>
      </w:rPr>
      <w:drawing>
        <wp:anchor distT="0" distB="0" distL="114300" distR="114300" simplePos="0" relativeHeight="251672576" behindDoc="1" locked="0" layoutInCell="1" allowOverlap="1" wp14:anchorId="4F6AE611" wp14:editId="5308ED1F">
          <wp:simplePos x="0" y="0"/>
          <wp:positionH relativeFrom="column">
            <wp:posOffset>8352798</wp:posOffset>
          </wp:positionH>
          <wp:positionV relativeFrom="paragraph">
            <wp:posOffset>-236946</wp:posOffset>
          </wp:positionV>
          <wp:extent cx="605790" cy="428625"/>
          <wp:effectExtent l="0" t="0" r="3810" b="9525"/>
          <wp:wrapNone/>
          <wp:docPr id="337180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79007" name="Picture 2028079007"/>
                  <pic:cNvPicPr/>
                </pic:nvPicPr>
                <pic:blipFill>
                  <a:blip r:embed="rId1"/>
                  <a:stretch>
                    <a:fillRect/>
                  </a:stretch>
                </pic:blipFill>
                <pic:spPr>
                  <a:xfrm>
                    <a:off x="0" y="0"/>
                    <a:ext cx="605790" cy="428625"/>
                  </a:xfrm>
                  <a:prstGeom prst="rect">
                    <a:avLst/>
                  </a:prstGeom>
                </pic:spPr>
              </pic:pic>
            </a:graphicData>
          </a:graphic>
          <wp14:sizeRelH relativeFrom="page">
            <wp14:pctWidth>0</wp14:pctWidth>
          </wp14:sizeRelH>
          <wp14:sizeRelV relativeFrom="page">
            <wp14:pctHeight>0</wp14:pctHeight>
          </wp14:sizeRelV>
        </wp:anchor>
      </w:drawing>
    </w:r>
    <w:r w:rsidR="00000000">
      <w:rPr>
        <w:rFonts w:ascii="Times New Roman" w:eastAsia="Times New Roman" w:hAnsi="Times New Roman" w:cs="Times New Roman"/>
        <w:noProof/>
        <w:color w:val="000000"/>
      </w:rPr>
      <w:t>Flash — AI-Powered Email and Calendar Agent</w:t>
    </w:r>
    <w:r w:rsidR="00000000">
      <w:rPr>
        <w:rFonts w:ascii="Times New Roman" w:eastAsia="Times New Roman" w:hAnsi="Times New Roman" w:cs="Times New Roman"/>
        <w:color w:val="000000"/>
      </w:rPr>
      <w:tab/>
    </w:r>
    <w:r w:rsidR="00000000">
      <w:rPr>
        <w:rFonts w:ascii="Times New Roman" w:eastAsia="Times New Roman" w:hAnsi="Times New Roman" w:cs="Times New Roman"/>
        <w:color w:val="000000"/>
      </w:rPr>
      <w:tab/>
    </w:r>
    <w:r w:rsidR="00000000">
      <w:rPr>
        <w:rFonts w:ascii="Times New Roman" w:eastAsia="Times New Roman" w:hAnsi="Times New Roman" w:cs="Times New Roman"/>
        <w:color w:val="000000"/>
      </w:rPr>
      <w:tab/>
    </w:r>
    <w:r w:rsidR="00000000">
      <w:rPr>
        <w:noProof/>
      </w:rPr>
      <w:drawing>
        <wp:anchor distT="0" distB="0" distL="114300" distR="114300" simplePos="0" relativeHeight="251663360" behindDoc="0" locked="0" layoutInCell="1" hidden="0" allowOverlap="1">
          <wp:simplePos x="0" y="0"/>
          <wp:positionH relativeFrom="column">
            <wp:posOffset>4653915</wp:posOffset>
          </wp:positionH>
          <wp:positionV relativeFrom="paragraph">
            <wp:posOffset>-167667</wp:posOffset>
          </wp:positionV>
          <wp:extent cx="605790" cy="428625"/>
          <wp:effectExtent l="0" t="0" r="0" b="0"/>
          <wp:wrapSquare wrapText="bothSides" distT="0" distB="0" distL="114300" distR="114300"/>
          <wp:docPr id="203509556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605790" cy="428625"/>
                  </a:xfrm>
                  <a:prstGeom prst="rect">
                    <a:avLst/>
                  </a:prstGeom>
                  <a:ln/>
                </pic:spPr>
              </pic:pic>
            </a:graphicData>
          </a:graphic>
        </wp:anchor>
      </w:drawing>
    </w:r>
  </w:p>
  <w:p w:rsidR="00E60848" w:rsidRDefault="00000000">
    <w:pPr>
      <w:pBdr>
        <w:top w:val="nil"/>
        <w:left w:val="nil"/>
        <w:bottom w:val="nil"/>
        <w:right w:val="nil"/>
        <w:between w:val="nil"/>
      </w:pBdr>
      <w:tabs>
        <w:tab w:val="center" w:pos="4513"/>
        <w:tab w:val="right" w:pos="9026"/>
      </w:tabs>
      <w:spacing w:after="0" w:line="240" w:lineRule="auto"/>
      <w:rPr>
        <w:color w:val="000000"/>
      </w:rPr>
    </w:pPr>
    <w:r>
      <w:rPr>
        <w:rFonts w:ascii="Times New Roman" w:eastAsia="Times New Roman" w:hAnsi="Times New Roman" w:cs="Times New Roman"/>
        <w:noProof/>
        <w:color w:val="000000"/>
      </w:rPr>
      <mc:AlternateContent>
        <mc:Choice Requires="wpg">
          <w:drawing>
            <wp:inline distT="0" distB="0" distL="0" distR="0">
              <wp:extent cx="8970645" cy="65405"/>
              <wp:effectExtent l="0" t="0" r="0" b="0"/>
              <wp:docPr id="2035095561" name="Freeform: Shape 2035095561"/>
              <wp:cNvGraphicFramePr/>
              <a:graphic xmlns:a="http://schemas.openxmlformats.org/drawingml/2006/main">
                <a:graphicData uri="http://schemas.microsoft.com/office/word/2010/wordprocessingShape">
                  <wps:wsp>
                    <wps:cNvSpPr/>
                    <wps:spPr>
                      <a:xfrm>
                        <a:off x="865440" y="3752060"/>
                        <a:ext cx="8961120" cy="55880"/>
                      </a:xfrm>
                      <a:custGeom>
                        <a:avLst/>
                        <a:gdLst/>
                        <a:ahLst/>
                        <a:cxnLst/>
                        <a:rect l="l" t="t" r="r" b="b"/>
                        <a:pathLst>
                          <a:path w="9603" h="88" extrusionOk="0">
                            <a:moveTo>
                              <a:pt x="9603" y="28"/>
                            </a:moveTo>
                            <a:lnTo>
                              <a:pt x="0" y="28"/>
                            </a:lnTo>
                            <a:lnTo>
                              <a:pt x="0" y="88"/>
                            </a:lnTo>
                            <a:lnTo>
                              <a:pt x="9603" y="88"/>
                            </a:lnTo>
                            <a:lnTo>
                              <a:pt x="9603" y="28"/>
                            </a:lnTo>
                            <a:close/>
                            <a:moveTo>
                              <a:pt x="9603" y="0"/>
                            </a:moveTo>
                            <a:lnTo>
                              <a:pt x="0" y="0"/>
                            </a:lnTo>
                            <a:lnTo>
                              <a:pt x="0" y="14"/>
                            </a:lnTo>
                            <a:lnTo>
                              <a:pt x="9603" y="14"/>
                            </a:lnTo>
                            <a:lnTo>
                              <a:pt x="9603" y="0"/>
                            </a:lnTo>
                            <a:close/>
                          </a:path>
                        </a:pathLst>
                      </a:custGeom>
                      <a:solidFill>
                        <a:srgbClr val="823909"/>
                      </a:solidFill>
                      <a:ln>
                        <a:noFill/>
                      </a:ln>
                    </wps:spPr>
                    <wps:bodyPr spcFirstLastPara="1" wrap="square" lIns="91425" tIns="91425" rIns="91425" bIns="91425" anchor="ctr" anchorCtr="0">
                      <a:noAutofit/>
                    </wps:bodyPr>
                  </wps:ws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inline distB="0" distT="0" distL="0" distR="0">
              <wp:extent cx="8970645" cy="65405"/>
              <wp:effectExtent b="0" l="0" r="0" t="0"/>
              <wp:docPr id="2035095561" name="image7.png"/>
              <a:graphic>
                <a:graphicData uri="http://schemas.openxmlformats.org/drawingml/2006/picture">
                  <pic:pic>
                    <pic:nvPicPr>
                      <pic:cNvPr id="0" name="image7.png"/>
                      <pic:cNvPicPr preferRelativeResize="0"/>
                    </pic:nvPicPr>
                    <pic:blipFill>
                      <a:blip r:embed="rId3"/>
                      <a:srcRect/>
                      <a:stretch>
                        <a:fillRect/>
                      </a:stretch>
                    </pic:blipFill>
                    <pic:spPr>
                      <a:xfrm>
                        <a:off x="0" y="0"/>
                        <a:ext cx="8970645" cy="65405"/>
                      </a:xfrm>
                      <a:prstGeom prst="rect"/>
                      <a:ln/>
                    </pic:spPr>
                  </pic:pic>
                </a:graphicData>
              </a:graphic>
            </wp:inline>
          </w:drawing>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0848" w:rsidRDefault="00C32AEB">
    <w:pPr>
      <w:pBdr>
        <w:top w:val="nil"/>
        <w:left w:val="nil"/>
        <w:bottom w:val="nil"/>
        <w:right w:val="nil"/>
        <w:between w:val="nil"/>
      </w:pBdr>
      <w:tabs>
        <w:tab w:val="center" w:pos="4513"/>
        <w:tab w:val="right" w:pos="9026"/>
        <w:tab w:val="left" w:pos="638"/>
        <w:tab w:val="left" w:pos="7050"/>
        <w:tab w:val="right" w:pos="8280"/>
      </w:tabs>
      <w:spacing w:after="0" w:line="240" w:lineRule="auto"/>
      <w:rPr>
        <w:rFonts w:ascii="Times New Roman" w:eastAsia="Times New Roman" w:hAnsi="Times New Roman" w:cs="Times New Roman"/>
        <w:color w:val="000000"/>
      </w:rPr>
    </w:pPr>
    <w:r>
      <w:rPr>
        <w:rFonts w:ascii="Times New Roman" w:hAnsi="Times New Roman" w:cs="Times New Roman"/>
        <w:noProof/>
      </w:rPr>
      <w:drawing>
        <wp:anchor distT="0" distB="0" distL="114300" distR="114300" simplePos="0" relativeHeight="251674624" behindDoc="0" locked="0" layoutInCell="1" allowOverlap="1" wp14:anchorId="4F6AE611" wp14:editId="5308ED1F">
          <wp:simplePos x="0" y="0"/>
          <wp:positionH relativeFrom="rightMargin">
            <wp:posOffset>-249381</wp:posOffset>
          </wp:positionH>
          <wp:positionV relativeFrom="paragraph">
            <wp:posOffset>-215578</wp:posOffset>
          </wp:positionV>
          <wp:extent cx="605790" cy="428625"/>
          <wp:effectExtent l="0" t="0" r="3810" b="9525"/>
          <wp:wrapThrough wrapText="bothSides">
            <wp:wrapPolygon edited="0">
              <wp:start x="4075" y="0"/>
              <wp:lineTo x="0" y="7680"/>
              <wp:lineTo x="0" y="11520"/>
              <wp:lineTo x="1358" y="21120"/>
              <wp:lineTo x="21057" y="21120"/>
              <wp:lineTo x="21057" y="11520"/>
              <wp:lineTo x="9509" y="0"/>
              <wp:lineTo x="4075" y="0"/>
            </wp:wrapPolygon>
          </wp:wrapThrough>
          <wp:docPr id="795698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79007" name="Picture 2028079007"/>
                  <pic:cNvPicPr/>
                </pic:nvPicPr>
                <pic:blipFill>
                  <a:blip r:embed="rId1"/>
                  <a:stretch>
                    <a:fillRect/>
                  </a:stretch>
                </pic:blipFill>
                <pic:spPr>
                  <a:xfrm>
                    <a:off x="0" y="0"/>
                    <a:ext cx="605790" cy="428625"/>
                  </a:xfrm>
                  <a:prstGeom prst="rect">
                    <a:avLst/>
                  </a:prstGeom>
                </pic:spPr>
              </pic:pic>
            </a:graphicData>
          </a:graphic>
          <wp14:sizeRelH relativeFrom="page">
            <wp14:pctWidth>0</wp14:pctWidth>
          </wp14:sizeRelH>
          <wp14:sizeRelV relativeFrom="page">
            <wp14:pctHeight>0</wp14:pctHeight>
          </wp14:sizeRelV>
        </wp:anchor>
      </w:drawing>
    </w:r>
    <w:r w:rsidR="00000000">
      <w:rPr>
        <w:rFonts w:ascii="Times New Roman" w:eastAsia="Times New Roman" w:hAnsi="Times New Roman" w:cs="Times New Roman"/>
      </w:rPr>
      <w:t>Flash — AI-Powered Email and Calendar Agent</w:t>
    </w:r>
    <w:r w:rsidR="00000000">
      <w:rPr>
        <w:rFonts w:ascii="Times New Roman" w:eastAsia="Times New Roman" w:hAnsi="Times New Roman" w:cs="Times New Roman"/>
        <w:color w:val="000000"/>
      </w:rPr>
      <w:tab/>
    </w:r>
    <w:r w:rsidR="00000000">
      <w:rPr>
        <w:rFonts w:ascii="Times New Roman" w:eastAsia="Times New Roman" w:hAnsi="Times New Roman" w:cs="Times New Roman"/>
        <w:color w:val="000000"/>
      </w:rPr>
      <w:tab/>
    </w:r>
    <w:r w:rsidR="00000000">
      <w:rPr>
        <w:noProof/>
      </w:rPr>
      <w:drawing>
        <wp:anchor distT="0" distB="0" distL="114300" distR="114300" simplePos="0" relativeHeight="251665408" behindDoc="0" locked="0" layoutInCell="1" hidden="0" allowOverlap="1">
          <wp:simplePos x="0" y="0"/>
          <wp:positionH relativeFrom="column">
            <wp:posOffset>4653915</wp:posOffset>
          </wp:positionH>
          <wp:positionV relativeFrom="paragraph">
            <wp:posOffset>-167667</wp:posOffset>
          </wp:positionV>
          <wp:extent cx="605790" cy="428625"/>
          <wp:effectExtent l="0" t="0" r="0" b="0"/>
          <wp:wrapSquare wrapText="bothSides" distT="0" distB="0" distL="114300" distR="114300"/>
          <wp:docPr id="203509557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605790" cy="428625"/>
                  </a:xfrm>
                  <a:prstGeom prst="rect">
                    <a:avLst/>
                  </a:prstGeom>
                  <a:ln/>
                </pic:spPr>
              </pic:pic>
            </a:graphicData>
          </a:graphic>
        </wp:anchor>
      </w:drawing>
    </w:r>
  </w:p>
  <w:p w:rsidR="00E60848" w:rsidRDefault="00C32AEB">
    <w:pPr>
      <w:pBdr>
        <w:top w:val="nil"/>
        <w:left w:val="nil"/>
        <w:bottom w:val="nil"/>
        <w:right w:val="nil"/>
        <w:between w:val="nil"/>
      </w:pBdr>
      <w:tabs>
        <w:tab w:val="center" w:pos="4513"/>
        <w:tab w:val="right" w:pos="9026"/>
      </w:tabs>
      <w:spacing w:after="0" w:line="240" w:lineRule="auto"/>
      <w:rPr>
        <w:color w:val="000000"/>
      </w:rPr>
    </w:pPr>
    <w:r>
      <w:rPr>
        <w:noProof/>
      </w:rPr>
      <mc:AlternateContent>
        <mc:Choice Requires="wps">
          <w:drawing>
            <wp:anchor distT="0" distB="0" distL="0" distR="0" simplePos="0" relativeHeight="251666432" behindDoc="1" locked="0" layoutInCell="1" hidden="0" allowOverlap="1">
              <wp:simplePos x="0" y="0"/>
              <wp:positionH relativeFrom="margin">
                <wp:align>center</wp:align>
              </wp:positionH>
              <wp:positionV relativeFrom="paragraph">
                <wp:posOffset>139444</wp:posOffset>
              </wp:positionV>
              <wp:extent cx="6107430" cy="65405"/>
              <wp:effectExtent l="0" t="0" r="7620" b="0"/>
              <wp:wrapNone/>
              <wp:docPr id="2035095557" name="Freeform: Shape 2035095557"/>
              <wp:cNvGraphicFramePr/>
              <a:graphic xmlns:a="http://schemas.openxmlformats.org/drawingml/2006/main">
                <a:graphicData uri="http://schemas.microsoft.com/office/word/2010/wordprocessingShape">
                  <wps:wsp>
                    <wps:cNvSpPr/>
                    <wps:spPr>
                      <a:xfrm>
                        <a:off x="0" y="0"/>
                        <a:ext cx="6107430" cy="65405"/>
                      </a:xfrm>
                      <a:custGeom>
                        <a:avLst/>
                        <a:gdLst/>
                        <a:ahLst/>
                        <a:cxnLst/>
                        <a:rect l="l" t="t" r="r" b="b"/>
                        <a:pathLst>
                          <a:path w="9603" h="88" extrusionOk="0">
                            <a:moveTo>
                              <a:pt x="9603" y="28"/>
                            </a:moveTo>
                            <a:lnTo>
                              <a:pt x="0" y="28"/>
                            </a:lnTo>
                            <a:lnTo>
                              <a:pt x="0" y="88"/>
                            </a:lnTo>
                            <a:lnTo>
                              <a:pt x="9603" y="88"/>
                            </a:lnTo>
                            <a:lnTo>
                              <a:pt x="9603" y="28"/>
                            </a:lnTo>
                            <a:close/>
                            <a:moveTo>
                              <a:pt x="9603" y="0"/>
                            </a:moveTo>
                            <a:lnTo>
                              <a:pt x="0" y="0"/>
                            </a:lnTo>
                            <a:lnTo>
                              <a:pt x="0" y="14"/>
                            </a:lnTo>
                            <a:lnTo>
                              <a:pt x="9603" y="14"/>
                            </a:lnTo>
                            <a:lnTo>
                              <a:pt x="9603" y="0"/>
                            </a:lnTo>
                            <a:close/>
                          </a:path>
                        </a:pathLst>
                      </a:custGeom>
                      <a:solidFill>
                        <a:srgbClr val="823909"/>
                      </a:solidFill>
                      <a:ln>
                        <a:noFill/>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1E7E9345" id="Freeform: Shape 2035095557" o:spid="_x0000_s1026" style="position:absolute;margin-left:0;margin-top:11pt;width:480.9pt;height:5.15pt;z-index:-251650048;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margin;mso-height-relative:margin;v-text-anchor:middle" coordsize="960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" path="m9603,28l,28,,88r9603,l9603,28xm9603,l,,,14r9603,l9603,xe" fillcolor="#823909" stroked="f">
              <v:path arrowok="t" o:extrusionok="f"/>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73B5"/>
    <w:multiLevelType w:val="multilevel"/>
    <w:tmpl w:val="769E0C24"/>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ED238A4"/>
    <w:multiLevelType w:val="multilevel"/>
    <w:tmpl w:val="7586F57C"/>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8621804"/>
    <w:multiLevelType w:val="multilevel"/>
    <w:tmpl w:val="27CADFC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2043660C"/>
    <w:multiLevelType w:val="multilevel"/>
    <w:tmpl w:val="6F8CF1C0"/>
    <w:lvl w:ilvl="0">
      <w:start w:val="1"/>
      <w:numFmt w:val="decimal"/>
      <w:lvlText w:val="%1"/>
      <w:lvlJc w:val="left"/>
      <w:pPr>
        <w:ind w:left="480" w:hanging="48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abstractNum w:abstractNumId="4" w15:restartNumberingAfterBreak="0">
    <w:nsid w:val="30795FEB"/>
    <w:multiLevelType w:val="multilevel"/>
    <w:tmpl w:val="1F0A26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57E64C2"/>
    <w:multiLevelType w:val="multilevel"/>
    <w:tmpl w:val="7DF484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61C05C5"/>
    <w:multiLevelType w:val="multilevel"/>
    <w:tmpl w:val="0B9490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CC22E62"/>
    <w:multiLevelType w:val="multilevel"/>
    <w:tmpl w:val="37121092"/>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 w15:restartNumberingAfterBreak="0">
    <w:nsid w:val="3CDC0D12"/>
    <w:multiLevelType w:val="multilevel"/>
    <w:tmpl w:val="18FCF4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484704C6"/>
    <w:multiLevelType w:val="multilevel"/>
    <w:tmpl w:val="B238BB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49C42E45"/>
    <w:multiLevelType w:val="multilevel"/>
    <w:tmpl w:val="A2146AD0"/>
    <w:lvl w:ilvl="0">
      <w:start w:val="1"/>
      <w:numFmt w:val="decimal"/>
      <w:lvlText w:val="%1"/>
      <w:lvlJc w:val="left"/>
      <w:pPr>
        <w:ind w:left="400" w:hanging="400"/>
      </w:pPr>
      <w:rPr>
        <w:color w:val="000000"/>
      </w:rPr>
    </w:lvl>
    <w:lvl w:ilvl="1">
      <w:start w:val="1"/>
      <w:numFmt w:val="decimal"/>
      <w:lvlText w:val="%1.%2"/>
      <w:lvlJc w:val="left"/>
      <w:pPr>
        <w:ind w:left="400" w:hanging="400"/>
      </w:pPr>
      <w:rPr>
        <w:color w:val="000000"/>
      </w:rPr>
    </w:lvl>
    <w:lvl w:ilvl="2">
      <w:start w:val="1"/>
      <w:numFmt w:val="decimal"/>
      <w:lvlText w:val="%1.%2.%3"/>
      <w:lvlJc w:val="left"/>
      <w:pPr>
        <w:ind w:left="720" w:hanging="720"/>
      </w:pPr>
      <w:rPr>
        <w:color w:val="000000"/>
      </w:rPr>
    </w:lvl>
    <w:lvl w:ilvl="3">
      <w:start w:val="1"/>
      <w:numFmt w:val="decimal"/>
      <w:lvlText w:val="%1.%2.%3.%4"/>
      <w:lvlJc w:val="left"/>
      <w:pPr>
        <w:ind w:left="720" w:hanging="720"/>
      </w:pPr>
      <w:rPr>
        <w:color w:val="000000"/>
      </w:rPr>
    </w:lvl>
    <w:lvl w:ilvl="4">
      <w:start w:val="1"/>
      <w:numFmt w:val="decimal"/>
      <w:lvlText w:val="%1.%2.%3.%4.%5"/>
      <w:lvlJc w:val="left"/>
      <w:pPr>
        <w:ind w:left="1080" w:hanging="1080"/>
      </w:pPr>
      <w:rPr>
        <w:color w:val="000000"/>
      </w:rPr>
    </w:lvl>
    <w:lvl w:ilvl="5">
      <w:start w:val="1"/>
      <w:numFmt w:val="decimal"/>
      <w:lvlText w:val="%1.%2.%3.%4.%5.%6"/>
      <w:lvlJc w:val="left"/>
      <w:pPr>
        <w:ind w:left="1080" w:hanging="1080"/>
      </w:pPr>
      <w:rPr>
        <w:color w:val="000000"/>
      </w:rPr>
    </w:lvl>
    <w:lvl w:ilvl="6">
      <w:start w:val="1"/>
      <w:numFmt w:val="decimal"/>
      <w:lvlText w:val="%1.%2.%3.%4.%5.%6.%7"/>
      <w:lvlJc w:val="left"/>
      <w:pPr>
        <w:ind w:left="1440" w:hanging="1440"/>
      </w:pPr>
      <w:rPr>
        <w:color w:val="000000"/>
      </w:rPr>
    </w:lvl>
    <w:lvl w:ilvl="7">
      <w:start w:val="1"/>
      <w:numFmt w:val="decimal"/>
      <w:lvlText w:val="%1.%2.%3.%4.%5.%6.%7.%8"/>
      <w:lvlJc w:val="left"/>
      <w:pPr>
        <w:ind w:left="1440" w:hanging="1440"/>
      </w:pPr>
      <w:rPr>
        <w:color w:val="000000"/>
      </w:rPr>
    </w:lvl>
    <w:lvl w:ilvl="8">
      <w:start w:val="1"/>
      <w:numFmt w:val="decimal"/>
      <w:lvlText w:val="%1.%2.%3.%4.%5.%6.%7.%8.%9"/>
      <w:lvlJc w:val="left"/>
      <w:pPr>
        <w:ind w:left="1800" w:hanging="1800"/>
      </w:pPr>
      <w:rPr>
        <w:color w:val="000000"/>
      </w:rPr>
    </w:lvl>
  </w:abstractNum>
  <w:abstractNum w:abstractNumId="11" w15:restartNumberingAfterBreak="0">
    <w:nsid w:val="6A342B14"/>
    <w:multiLevelType w:val="multilevel"/>
    <w:tmpl w:val="CDC465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2561C3D"/>
    <w:multiLevelType w:val="multilevel"/>
    <w:tmpl w:val="074429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58502148">
    <w:abstractNumId w:val="3"/>
  </w:num>
  <w:num w:numId="2" w16cid:durableId="547885482">
    <w:abstractNumId w:val="7"/>
  </w:num>
  <w:num w:numId="3" w16cid:durableId="307976331">
    <w:abstractNumId w:val="9"/>
  </w:num>
  <w:num w:numId="4" w16cid:durableId="2018844124">
    <w:abstractNumId w:val="8"/>
  </w:num>
  <w:num w:numId="5" w16cid:durableId="11879106">
    <w:abstractNumId w:val="11"/>
  </w:num>
  <w:num w:numId="6" w16cid:durableId="928201769">
    <w:abstractNumId w:val="4"/>
  </w:num>
  <w:num w:numId="7" w16cid:durableId="391855107">
    <w:abstractNumId w:val="12"/>
  </w:num>
  <w:num w:numId="8" w16cid:durableId="1633097688">
    <w:abstractNumId w:val="1"/>
  </w:num>
  <w:num w:numId="9" w16cid:durableId="1084911562">
    <w:abstractNumId w:val="5"/>
  </w:num>
  <w:num w:numId="10" w16cid:durableId="2009286110">
    <w:abstractNumId w:val="10"/>
  </w:num>
  <w:num w:numId="11" w16cid:durableId="1259559782">
    <w:abstractNumId w:val="0"/>
  </w:num>
  <w:num w:numId="12" w16cid:durableId="1009479992">
    <w:abstractNumId w:val="6"/>
  </w:num>
  <w:num w:numId="13" w16cid:durableId="5953293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848"/>
    <w:rsid w:val="00451AF2"/>
    <w:rsid w:val="005E6E93"/>
    <w:rsid w:val="006677A9"/>
    <w:rsid w:val="006F1977"/>
    <w:rsid w:val="00B624B3"/>
    <w:rsid w:val="00BA4A89"/>
    <w:rsid w:val="00C32AEB"/>
    <w:rsid w:val="00C606F2"/>
    <w:rsid w:val="00E608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CFE3BD"/>
  <w15:docId w15:val="{58B033C0-6316-4606-BE2F-74D0C7837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611D"/>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link w:val="Heading3Char"/>
    <w:uiPriority w:val="9"/>
    <w:unhideWhenUsed/>
    <w:qFormat/>
    <w:rsid w:val="00CA56B0"/>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paragraph" w:styleId="Heading4">
    <w:name w:val="heading 4"/>
    <w:basedOn w:val="Normal"/>
    <w:next w:val="Normal"/>
    <w:link w:val="Heading4Char"/>
    <w:uiPriority w:val="9"/>
    <w:unhideWhenUsed/>
    <w:qFormat/>
    <w:rsid w:val="00ED714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26558C"/>
    <w:pPr>
      <w:ind w:left="720"/>
      <w:contextualSpacing/>
    </w:pPr>
  </w:style>
  <w:style w:type="paragraph" w:styleId="Header">
    <w:name w:val="header"/>
    <w:basedOn w:val="Normal"/>
    <w:link w:val="HeaderChar"/>
    <w:uiPriority w:val="99"/>
    <w:unhideWhenUsed/>
    <w:rsid w:val="000672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722A"/>
  </w:style>
  <w:style w:type="paragraph" w:styleId="Footer">
    <w:name w:val="footer"/>
    <w:basedOn w:val="Normal"/>
    <w:link w:val="FooterChar"/>
    <w:uiPriority w:val="99"/>
    <w:unhideWhenUsed/>
    <w:rsid w:val="000672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722A"/>
  </w:style>
  <w:style w:type="table" w:customStyle="1" w:styleId="TableGridLight1">
    <w:name w:val="Table Grid Light1"/>
    <w:basedOn w:val="TableNormal"/>
    <w:uiPriority w:val="40"/>
    <w:rsid w:val="004D500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59"/>
    <w:rsid w:val="004D50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E74A2"/>
    <w:rPr>
      <w:color w:val="808080"/>
    </w:rPr>
  </w:style>
  <w:style w:type="paragraph" w:customStyle="1" w:styleId="PARAGRAPH">
    <w:name w:val="PARAGRAPH"/>
    <w:basedOn w:val="Normal"/>
    <w:rsid w:val="00EE74A2"/>
    <w:pPr>
      <w:widowControl w:val="0"/>
      <w:spacing w:after="0" w:line="230" w:lineRule="exact"/>
      <w:ind w:firstLine="240"/>
      <w:jc w:val="both"/>
    </w:pPr>
    <w:rPr>
      <w:rFonts w:ascii="Palatino" w:eastAsia="Times New Roman" w:hAnsi="Palatino" w:cs="Times New Roman"/>
      <w:kern w:val="16"/>
      <w:sz w:val="19"/>
      <w:szCs w:val="20"/>
    </w:rPr>
  </w:style>
  <w:style w:type="paragraph" w:styleId="BalloonText">
    <w:name w:val="Balloon Text"/>
    <w:basedOn w:val="Normal"/>
    <w:link w:val="BalloonTextChar"/>
    <w:uiPriority w:val="99"/>
    <w:semiHidden/>
    <w:unhideWhenUsed/>
    <w:rsid w:val="007409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09A5"/>
    <w:rPr>
      <w:rFonts w:ascii="Tahoma" w:hAnsi="Tahoma" w:cs="Tahoma"/>
      <w:sz w:val="16"/>
      <w:szCs w:val="16"/>
    </w:rPr>
  </w:style>
  <w:style w:type="paragraph" w:styleId="BodyText">
    <w:name w:val="Body Text"/>
    <w:basedOn w:val="Normal"/>
    <w:link w:val="BodyTextChar"/>
    <w:uiPriority w:val="1"/>
    <w:qFormat/>
    <w:rsid w:val="005B58C7"/>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5B58C7"/>
    <w:rPr>
      <w:rFonts w:ascii="Times New Roman" w:eastAsia="Times New Roman" w:hAnsi="Times New Roman" w:cs="Times New Roman"/>
      <w:lang w:val="en-US"/>
    </w:rPr>
  </w:style>
  <w:style w:type="paragraph" w:styleId="NormalWeb">
    <w:name w:val="Normal (Web)"/>
    <w:basedOn w:val="Normal"/>
    <w:uiPriority w:val="99"/>
    <w:unhideWhenUsed/>
    <w:rsid w:val="00D70CA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D70CA9"/>
    <w:rPr>
      <w:b/>
      <w:bCs/>
    </w:rPr>
  </w:style>
  <w:style w:type="character" w:customStyle="1" w:styleId="Heading3Char">
    <w:name w:val="Heading 3 Char"/>
    <w:basedOn w:val="DefaultParagraphFont"/>
    <w:link w:val="Heading3"/>
    <w:uiPriority w:val="9"/>
    <w:rsid w:val="00CA56B0"/>
    <w:rPr>
      <w:rFonts w:ascii="Times New Roman" w:eastAsia="Times New Roman" w:hAnsi="Times New Roman" w:cs="Times New Roman"/>
      <w:b/>
      <w:bCs/>
      <w:sz w:val="27"/>
      <w:szCs w:val="27"/>
      <w:lang w:val="en-IN" w:eastAsia="en-IN"/>
    </w:rPr>
  </w:style>
  <w:style w:type="character" w:customStyle="1" w:styleId="Heading4Char">
    <w:name w:val="Heading 4 Char"/>
    <w:basedOn w:val="DefaultParagraphFont"/>
    <w:link w:val="Heading4"/>
    <w:uiPriority w:val="9"/>
    <w:semiHidden/>
    <w:rsid w:val="00ED714C"/>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unhideWhenUsed/>
    <w:rsid w:val="004405CC"/>
    <w:rPr>
      <w:color w:val="0000FF" w:themeColor="hyperlink"/>
      <w:u w:val="single"/>
    </w:rPr>
  </w:style>
  <w:style w:type="paragraph" w:customStyle="1" w:styleId="Normal1">
    <w:name w:val="Normal1"/>
    <w:rsid w:val="00310F40"/>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numbering" Target="numbering.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16"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0GRDw+wnIJF1t1G1D13pU9x9AQ==">CgMxLjAyDmgudHk4NnBzNXF4cGQ4OAByITFoVTctV054V2NyTXUtZ0VqMV94Z1JJMUwyVFQxRjgtag==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17</Pages>
  <Words>3587</Words>
  <Characters>20446</Characters>
  <Application>Microsoft Office Word</Application>
  <DocSecurity>0</DocSecurity>
  <Lines>170</Lines>
  <Paragraphs>47</Paragraphs>
  <ScaleCrop>false</ScaleCrop>
  <Company/>
  <LinksUpToDate>false</LinksUpToDate>
  <CharactersWithSpaces>23986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Preethi Sheba Hepsiba</dc:creator>
  <cp:lastModifiedBy>Manju V N</cp:lastModifiedBy>
  <cp:revision>7</cp:revision>
  <dcterms:created xsi:type="dcterms:W3CDTF">2025-05-22T08:28:00Z</dcterms:created>
  <dcterms:modified xsi:type="dcterms:W3CDTF">2025-06-11T06:29:00Z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f6a6a66e-cdb9-3799-9a56-22e885861deb</vt:lpwstr>
  </property>
  <property fmtid="{D5CDD505-2E9C-101B-9397-08002B2CF9AE}" pid="4" name="Mendeley Citation Style_1">
    <vt:lpwstr>http://www.zotero.org/styles/ieee</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vt:lpwstr>
  </property>
  <property fmtid="{D5CDD505-2E9C-101B-9397-08002B2CF9AE}" pid="11" name="Mendeley Recent Style Id 3_1">
    <vt:lpwstr>http://www.zotero.org/styles/applied-computing-and-informatics</vt:lpwstr>
  </property>
  <property fmtid="{D5CDD505-2E9C-101B-9397-08002B2CF9AE}" pid="12" name="Mendeley Recent Style Name 3_1">
    <vt:lpwstr>Applied Computing and Informatics</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10th edition - Harvard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http://www.zotero.org/styles/journal-of-king-saud-university-computer-and-information-sciences</vt:lpwstr>
  </property>
  <property fmtid="{D5CDD505-2E9C-101B-9397-08002B2CF9AE}" pid="18" name="Mendeley Recent Style Name 6_1">
    <vt:lpwstr>Journal of King Saud University - Computer and Information Sciences</vt:lpwstr>
  </property>
  <property fmtid="{D5CDD505-2E9C-101B-9397-08002B2CF9AE}" pid="19" name="Mendeley Recent Style Id 7_1">
    <vt:lpwstr>http://www.zotero.org/styles/journal-of-king-saud-university-science</vt:lpwstr>
  </property>
  <property fmtid="{D5CDD505-2E9C-101B-9397-08002B2CF9AE}" pid="20" name="Mendeley Recent Style Name 7_1">
    <vt:lpwstr>Journal of King Saud University - Science</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