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6"/>
          <w:rFonts w:eastAsia="Times New Roman" w:cs="Times New Roman"/>
        </w:rPr>
        <w:t>VISVESVARAYA TECHNOLOGICAL UNIVERSITY</w:t>
      </w:r>
    </w:p>
    <w:p>
      <w:pPr>
        <w:spacing w:after="80" w:before="0"/>
        <w:jc w:val="center"/>
      </w:pPr>
      <w:r>
        <w:rPr>
          <w:rFonts w:ascii="Times New Roman" w:hAnsi="Times New Roman"/>
          <w:b/>
          <w:i w:val="0"/>
          <w:sz w:val="24"/>
          <w:rFonts w:eastAsia="Times New Roman" w:cs="Times New Roman"/>
        </w:rPr>
        <w:t>Jnana Sangama, Belgaum-590018</w:t>
      </w:r>
    </w:p>
    <w:p>
      <w:pPr>
        <w:spacing w:before="80" w:after="80"/>
        <w:jc w:val="center"/>
      </w:pPr>
      <w:r>
        <w:drawing>
          <wp:inline xmlns:a="http://schemas.openxmlformats.org/drawingml/2006/main" xmlns:pic="http://schemas.openxmlformats.org/drawingml/2006/picture">
            <wp:extent cx="1005840" cy="959417"/>
            <wp:docPr id="1" name="Picture 1"/>
            <wp:cNvGraphicFramePr>
              <a:graphicFrameLocks noChangeAspect="1"/>
            </wp:cNvGraphicFramePr>
            <a:graphic>
              <a:graphicData uri="http://schemas.openxmlformats.org/drawingml/2006/picture">
                <pic:pic>
                  <pic:nvPicPr>
                    <pic:cNvPr id="0" name="template_img_rId7.png"/>
                    <pic:cNvPicPr/>
                  </pic:nvPicPr>
                  <pic:blipFill>
                    <a:blip r:embed="rId9"/>
                    <a:stretch>
                      <a:fillRect/>
                    </a:stretch>
                  </pic:blipFill>
                  <pic:spPr>
                    <a:xfrm>
                      <a:off x="0" y="0"/>
                      <a:ext cx="1005840" cy="959417"/>
                    </a:xfrm>
                    <a:prstGeom prst="rect"/>
                  </pic:spPr>
                </pic:pic>
              </a:graphicData>
            </a:graphic>
          </wp:inline>
        </w:drawing>
      </w:r>
    </w:p>
    <w:p>
      <w:pPr>
        <w:spacing w:after="40" w:before="80"/>
        <w:jc w:val="center"/>
      </w:pPr>
      <w:r>
        <w:rPr>
          <w:rFonts w:ascii="Times New Roman" w:hAnsi="Times New Roman"/>
          <w:b/>
          <w:i w:val="0"/>
          <w:sz w:val="24"/>
          <w:rFonts w:eastAsia="Times New Roman" w:cs="Times New Roman"/>
        </w:rPr>
        <w:t>BCS685 – PROJECT PHASE - 1</w:t>
      </w:r>
    </w:p>
    <w:p>
      <w:pPr>
        <w:spacing w:after="40" w:before="0"/>
        <w:jc w:val="center"/>
      </w:pPr>
      <w:r>
        <w:rPr>
          <w:rFonts w:ascii="Times New Roman" w:hAnsi="Times New Roman"/>
          <w:b/>
          <w:i w:val="0"/>
          <w:sz w:val="24"/>
          <w:rFonts w:eastAsia="Times New Roman" w:cs="Times New Roman"/>
        </w:rPr>
        <w:t>Report on</w:t>
      </w:r>
    </w:p>
    <w:p>
      <w:pPr>
        <w:spacing w:after="80" w:before="0"/>
        <w:jc w:val="center"/>
      </w:pPr>
      <w:r>
        <w:rPr>
          <w:rFonts w:ascii="Times New Roman" w:hAnsi="Times New Roman"/>
          <w:b w:val="0"/>
          <w:i w:val="0"/>
          <w:sz w:val="32"/>
          <w:rFonts w:eastAsia="Times New Roman" w:cs="Times New Roman"/>
        </w:rPr>
        <w:t>“</w:t>
      </w:r>
      <w:r>
        <w:rPr>
          <w:rFonts w:ascii="Times New Roman" w:hAnsi="Times New Roman"/>
          <w:b/>
          <w:i w:val="0"/>
          <w:sz w:val="32"/>
          <w:rFonts w:eastAsia="Times New Roman" w:cs="Times New Roman"/>
        </w:rPr>
        <w:t>Flash — AI-Powered Email and Calendar Agent</w:t>
      </w:r>
      <w:r>
        <w:rPr>
          <w:rFonts w:ascii="Times New Roman" w:hAnsi="Times New Roman"/>
          <w:b w:val="0"/>
          <w:i w:val="0"/>
          <w:sz w:val="32"/>
          <w:rFonts w:eastAsia="Times New Roman" w:cs="Times New Roman"/>
        </w:rPr>
        <w:t>”</w:t>
      </w:r>
    </w:p>
    <w:p>
      <w:pPr>
        <w:spacing w:after="0" w:before="0"/>
        <w:jc w:val="center"/>
      </w:pPr>
      <w:r>
        <w:rPr>
          <w:rFonts w:ascii="Times New Roman" w:hAnsi="Times New Roman"/>
          <w:b/>
          <w:i w:val="0"/>
          <w:sz w:val="24"/>
          <w:rFonts w:eastAsia="Times New Roman" w:cs="Times New Roman"/>
        </w:rPr>
        <w:t>Submitted in Partial fulfillment of the Requirements for the Degree of</w:t>
      </w:r>
    </w:p>
    <w:p>
      <w:pPr>
        <w:spacing w:after="120" w:before="0"/>
        <w:jc w:val="center"/>
      </w:pPr>
      <w:r>
        <w:rPr>
          <w:rFonts w:ascii="Times New Roman" w:hAnsi="Times New Roman"/>
          <w:b/>
          <w:i w:val="0"/>
          <w:sz w:val="24"/>
          <w:rFonts w:eastAsia="Times New Roman" w:cs="Times New Roman"/>
        </w:rPr>
        <w:t>Bachelor of Engineering in Computer Science &amp; Engineering</w:t>
      </w:r>
    </w:p>
    <w:p>
      <w:pPr>
        <w:spacing w:after="80" w:before="0"/>
        <w:jc w:val="center"/>
      </w:pPr>
      <w:r>
        <w:rPr>
          <w:rFonts w:ascii="Times New Roman" w:hAnsi="Times New Roman"/>
          <w:b/>
          <w:i w:val="0"/>
          <w:sz w:val="24"/>
          <w:rFonts w:eastAsia="Times New Roman" w:cs="Times New Roman"/>
        </w:rPr>
        <w:t>By</w:t>
      </w:r>
    </w:p>
    <w:p>
      <w:pPr>
        <w:spacing w:after="40" w:before="0"/>
        <w:jc w:val="center"/>
      </w:pPr>
      <w:r>
        <w:rPr>
          <w:rFonts w:ascii="Times New Roman" w:hAnsi="Times New Roman"/>
          <w:b/>
          <w:i w:val="0"/>
          <w:sz w:val="24"/>
          <w:rFonts w:eastAsia="Times New Roman" w:cs="Times New Roman"/>
        </w:rPr>
        <w:t>Ronish Rohan (1CR23CS___)</w:t>
      </w:r>
    </w:p>
    <w:p>
      <w:pPr>
        <w:spacing w:after="80" w:before="0"/>
        <w:jc w:val="center"/>
      </w:pPr>
      <w:r>
        <w:rPr>
          <w:rFonts w:ascii="Times New Roman" w:hAnsi="Times New Roman"/>
          <w:b/>
          <w:i w:val="0"/>
          <w:sz w:val="24"/>
          <w:rFonts w:eastAsia="Times New Roman" w:cs="Times New Roman"/>
        </w:rPr>
        <w:t>Nihal Rahman (1CR23CS___)</w:t>
      </w:r>
    </w:p>
    <w:p>
      <w:pPr>
        <w:spacing w:after="40" w:before="0"/>
        <w:jc w:val="center"/>
      </w:pPr>
      <w:r>
        <w:rPr>
          <w:rFonts w:ascii="Times New Roman" w:hAnsi="Times New Roman"/>
          <w:b/>
          <w:i w:val="0"/>
          <w:sz w:val="24"/>
          <w:rFonts w:eastAsia="Times New Roman" w:cs="Times New Roman"/>
        </w:rPr>
        <w:t>Under the Guidance of,</w:t>
      </w:r>
    </w:p>
    <w:p>
      <w:pPr>
        <w:spacing w:after="0" w:before="0"/>
        <w:jc w:val="center"/>
      </w:pPr>
      <w:r>
        <w:rPr>
          <w:rFonts w:ascii="Times New Roman" w:hAnsi="Times New Roman"/>
          <w:b/>
          <w:i w:val="0"/>
          <w:sz w:val="24"/>
          <w:rFonts w:eastAsia="Times New Roman" w:cs="Times New Roman"/>
        </w:rPr>
        <w:t>Dr Sumathi D</w:t>
      </w:r>
    </w:p>
    <w:p>
      <w:pPr>
        <w:spacing w:after="120" w:before="0"/>
        <w:jc w:val="center"/>
      </w:pPr>
      <w:r>
        <w:rPr>
          <w:rFonts w:ascii="Times New Roman" w:hAnsi="Times New Roman"/>
          <w:b/>
          <w:i w:val="0"/>
          <w:sz w:val="24"/>
          <w:rFonts w:eastAsia="Times New Roman" w:cs="Times New Roman"/>
        </w:rPr>
        <w:t>Associate Professor, Dept. of CSE</w:t>
      </w:r>
    </w:p>
    <w:p>
      <w:pPr>
        <w:spacing w:before="80" w:after="80"/>
        <w:jc w:val="center"/>
      </w:pPr>
      <w:r>
        <w:drawing>
          <wp:inline xmlns:a="http://schemas.openxmlformats.org/drawingml/2006/main" xmlns:pic="http://schemas.openxmlformats.org/drawingml/2006/picture">
            <wp:extent cx="1280160" cy="905844"/>
            <wp:docPr id="2" name="Picture 2"/>
            <wp:cNvGraphicFramePr>
              <a:graphicFrameLocks noChangeAspect="1"/>
            </wp:cNvGraphicFramePr>
            <a:graphic>
              <a:graphicData uri="http://schemas.openxmlformats.org/drawingml/2006/picture">
                <pic:pic>
                  <pic:nvPicPr>
                    <pic:cNvPr id="0" name="template_img_rId8.png"/>
                    <pic:cNvPicPr/>
                  </pic:nvPicPr>
                  <pic:blipFill>
                    <a:blip r:embed="rId10"/>
                    <a:stretch>
                      <a:fillRect/>
                    </a:stretch>
                  </pic:blipFill>
                  <pic:spPr>
                    <a:xfrm>
                      <a:off x="0" y="0"/>
                      <a:ext cx="1280160" cy="905844"/>
                    </a:xfrm>
                    <a:prstGeom prst="rect"/>
                  </pic:spPr>
                </pic:pic>
              </a:graphicData>
            </a:graphic>
          </wp:inline>
        </w:drawing>
      </w:r>
    </w:p>
    <w:p>
      <w:pPr>
        <w:spacing w:after="0" w:before="0"/>
        <w:jc w:val="center"/>
      </w:pPr>
      <w:r>
        <w:rPr>
          <w:rFonts w:ascii="Times New Roman" w:hAnsi="Times New Roman"/>
          <w:b/>
          <w:i w:val="0"/>
          <w:sz w:val="24"/>
          <w:rFonts w:eastAsia="Times New Roman" w:cs="Times New Roman"/>
        </w:rPr>
        <w:t>DEPARTMENT OF COMPUTER SCIENCE AND ENGINEERING</w:t>
      </w:r>
    </w:p>
    <w:p>
      <w:pPr>
        <w:spacing w:after="0" w:before="0"/>
        <w:jc w:val="center"/>
      </w:pPr>
      <w:r>
        <w:rPr>
          <w:rFonts w:ascii="Times New Roman" w:hAnsi="Times New Roman"/>
          <w:b/>
          <w:i w:val="0"/>
          <w:sz w:val="24"/>
          <w:rFonts w:eastAsia="Times New Roman" w:cs="Times New Roman"/>
        </w:rPr>
        <w:t>CMR INSTITUTE OF TECHNOLOGY</w:t>
      </w:r>
    </w:p>
    <w:p>
      <w:pPr>
        <w:spacing w:after="40" w:before="0"/>
        <w:jc w:val="center"/>
      </w:pPr>
      <w:r>
        <w:rPr>
          <w:rFonts w:ascii="Times New Roman" w:hAnsi="Times New Roman"/>
          <w:b w:val="0"/>
          <w:i w:val="0"/>
          <w:sz w:val="24"/>
          <w:rFonts w:eastAsia="Times New Roman" w:cs="Times New Roman"/>
        </w:rPr>
        <w:t>#132, AECS LAYOUT, IT PARK ROAD, KUNDALAHALLI, BANGALORE-560037</w:t>
      </w:r>
    </w:p>
    <w:p>
      <w:pPr>
        <w:spacing w:after="0" w:before="0"/>
        <w:jc w:val="center"/>
      </w:pPr>
      <w:r>
        <w:rPr>
          <w:rFonts w:ascii="Times New Roman" w:hAnsi="Times New Roman"/>
          <w:b/>
          <w:i w:val="0"/>
          <w:sz w:val="28"/>
          <w:rFonts w:eastAsia="Times New Roman" w:cs="Times New Roman"/>
        </w:rPr>
        <w:t>2025 - 26</w:t>
      </w:r>
    </w:p>
    <w:p>
      <w:pPr>
        <w:sectPr>
          <w:pgSz w:w="12240" w:h="15840"/>
          <w:pgMar w:top="1440" w:right="1440" w:bottom="1440" w:left="1440" w:header="720" w:footer="720" w:gutter="0"/>
          <w:cols w:space="720"/>
          <w:docGrid w:linePitch="360"/>
          <w:titlePg w:val="1"/>
          <w:pgBorders w:offsetFrom="page">
            <w:top w:val="thinThickSmallGap" w:sz="24" w:space="24" w:color="000000"/>
            <w:left w:val="thinThickSmallGap" w:sz="24" w:space="24" w:color="000000"/>
            <w:bottom w:val="thickThinSmallGap" w:sz="24" w:space="24" w:color="000000"/>
            <w:right w:val="thickThinSmallGap" w:sz="24" w:space="24" w:color="000000"/>
          </w:pgBorders>
        </w:sectPr>
      </w:pPr>
    </w:p>
    <w:p>
      <w:pPr>
        <w:spacing w:after="0"/>
        <w:jc w:val="center"/>
      </w:pPr>
      <w:r>
        <w:drawing>
          <wp:inline xmlns:a="http://schemas.openxmlformats.org/drawingml/2006/main" xmlns:pic="http://schemas.openxmlformats.org/drawingml/2006/picture">
            <wp:extent cx="1280160" cy="905844"/>
            <wp:docPr id="3" name="Picture 3"/>
            <wp:cNvGraphicFramePr>
              <a:graphicFrameLocks noChangeAspect="1"/>
            </wp:cNvGraphicFramePr>
            <a:graphic>
              <a:graphicData uri="http://schemas.openxmlformats.org/drawingml/2006/picture">
                <pic:pic>
                  <pic:nvPicPr>
                    <pic:cNvPr id="0" name="template_img_rId8.png"/>
                    <pic:cNvPicPr/>
                  </pic:nvPicPr>
                  <pic:blipFill>
                    <a:blip r:embed="rId10"/>
                    <a:stretch>
                      <a:fillRect/>
                    </a:stretch>
                  </pic:blipFill>
                  <pic:spPr>
                    <a:xfrm>
                      <a:off x="0" y="0"/>
                      <a:ext cx="1280160" cy="905844"/>
                    </a:xfrm>
                    <a:prstGeom prst="rect"/>
                  </pic:spPr>
                </pic:pic>
              </a:graphicData>
            </a:graphic>
          </wp:inline>
        </w:drawing>
      </w:r>
    </w:p>
    <w:p>
      <w:pPr>
        <w:spacing w:after="0" w:before="0"/>
        <w:jc w:val="center"/>
      </w:pPr>
      <w:r>
        <w:rPr>
          <w:rFonts w:ascii="Times New Roman" w:hAnsi="Times New Roman"/>
          <w:b/>
          <w:i w:val="0"/>
          <w:sz w:val="40"/>
          <w:rFonts w:eastAsia="Times New Roman" w:cs="Times New Roman"/>
        </w:rPr>
        <w:t>CMR INSTITUTE OF TECHNOLOGY</w:t>
      </w:r>
    </w:p>
    <w:p>
      <w:pPr>
        <w:spacing w:after="40" w:before="0"/>
        <w:jc w:val="center"/>
      </w:pPr>
      <w:r>
        <w:rPr>
          <w:rFonts w:ascii="Times New Roman" w:hAnsi="Times New Roman"/>
          <w:b w:val="0"/>
          <w:i w:val="0"/>
          <w:sz w:val="22"/>
          <w:rFonts w:eastAsia="Times New Roman" w:cs="Times New Roman"/>
        </w:rPr>
        <w:t>#132, AECS LAYOUT, IT PARK ROAD, KUNDALAHALLI, BANGALORE-560037</w:t>
      </w:r>
    </w:p>
    <w:p>
      <w:pPr>
        <w:jc w:val="center"/>
      </w:pPr>
      <w:r>
        <w:rPr>
          <w:rFonts w:ascii="Times New Roman" w:hAnsi="Times New Roman"/>
          <w:b/>
          <w:i w:val="0"/>
          <w:sz w:val="26"/>
          <w:rFonts w:eastAsia="Times New Roman" w:cs="Times New Roman"/>
        </w:rPr>
        <w:t>DEPARTMENT OF COMPUTER SCIENCE AND ENGINEERING</w:t>
      </w:r>
    </w:p>
    <w:p>
      <w:pPr>
        <w:spacing w:after="80" w:before="0"/>
        <w:jc w:val="center"/>
      </w:pPr>
    </w:p>
    <w:p>
      <w:pPr>
        <w:spacing w:after="240" w:before="0"/>
        <w:jc w:val="center"/>
      </w:pPr>
      <w:r>
        <w:rPr>
          <w:rFonts w:ascii="Times New Roman" w:hAnsi="Times New Roman"/>
          <w:b/>
          <w:i w:val="0"/>
          <w:sz w:val="36"/>
          <w:rFonts w:eastAsia="Times New Roman" w:cs="Times New Roman"/>
        </w:rPr>
        <w:t>CERTIFICATE</w:t>
      </w:r>
    </w:p>
    <w:p>
      <w:pPr>
        <w:spacing w:after="120" w:before="0"/>
        <w:jc w:val="both"/>
      </w:pPr>
      <w:r>
        <w:rPr>
          <w:rFonts w:ascii="Times New Roman" w:hAnsi="Times New Roman"/>
          <w:b w:val="0"/>
          <w:i w:val="0"/>
          <w:sz w:val="22"/>
          <w:rFonts w:eastAsia="Times New Roman" w:cs="Times New Roman"/>
        </w:rPr>
        <w:t xml:space="preserve">Certified that the project work entitled </w:t>
      </w:r>
      <w:r>
        <w:rPr>
          <w:rFonts w:ascii="Times New Roman" w:hAnsi="Times New Roman"/>
          <w:b/>
          <w:i w:val="0"/>
          <w:sz w:val="22"/>
          <w:rFonts w:eastAsia="Times New Roman" w:cs="Times New Roman"/>
        </w:rPr>
        <w:t>“</w:t>
      </w:r>
      <w:r>
        <w:rPr>
          <w:rFonts w:ascii="Times New Roman" w:hAnsi="Times New Roman"/>
          <w:b/>
          <w:i w:val="0"/>
          <w:sz w:val="22"/>
          <w:rFonts w:eastAsia="Times New Roman" w:cs="Times New Roman"/>
        </w:rPr>
        <w:t>Flash — AI-Powered Email and Calendar Agent</w:t>
      </w:r>
      <w:r>
        <w:rPr>
          <w:rFonts w:ascii="Times New Roman" w:hAnsi="Times New Roman"/>
          <w:b/>
          <w:i w:val="0"/>
          <w:sz w:val="22"/>
          <w:rFonts w:eastAsia="Times New Roman" w:cs="Times New Roman"/>
        </w:rPr>
        <w:t>”</w:t>
      </w:r>
      <w:r>
        <w:rPr>
          <w:rFonts w:ascii="Times New Roman" w:hAnsi="Times New Roman"/>
          <w:b w:val="0"/>
          <w:i w:val="0"/>
          <w:sz w:val="22"/>
          <w:rFonts w:eastAsia="Times New Roman" w:cs="Times New Roman"/>
        </w:rPr>
        <w:t xml:space="preserve"> carried out by </w:t>
      </w:r>
      <w:r>
        <w:rPr>
          <w:rFonts w:ascii="Times New Roman" w:hAnsi="Times New Roman"/>
          <w:b/>
          <w:i w:val="0"/>
          <w:sz w:val="22"/>
          <w:rFonts w:eastAsia="Times New Roman" w:cs="Times New Roman"/>
        </w:rPr>
        <w:t>Ronish Rohan</w:t>
      </w:r>
      <w:r>
        <w:rPr>
          <w:rFonts w:ascii="Times New Roman" w:hAnsi="Times New Roman"/>
          <w:b/>
          <w:i w:val="0"/>
          <w:sz w:val="22"/>
          <w:rFonts w:eastAsia="Times New Roman" w:cs="Times New Roman"/>
        </w:rPr>
        <w:t xml:space="preserve">, </w:t>
      </w:r>
      <w:r>
        <w:rPr>
          <w:rFonts w:ascii="Times New Roman" w:hAnsi="Times New Roman"/>
          <w:b/>
          <w:i w:val="0"/>
          <w:sz w:val="22"/>
          <w:rFonts w:eastAsia="Times New Roman" w:cs="Times New Roman"/>
        </w:rPr>
        <w:t>1CR23CS___</w:t>
      </w:r>
      <w:r>
        <w:rPr>
          <w:rFonts w:ascii="Times New Roman" w:hAnsi="Times New Roman"/>
          <w:b/>
          <w:i w:val="0"/>
          <w:sz w:val="22"/>
          <w:rFonts w:eastAsia="Times New Roman" w:cs="Times New Roman"/>
        </w:rPr>
        <w:t xml:space="preserve">, </w:t>
      </w:r>
      <w:r>
        <w:rPr>
          <w:rFonts w:ascii="Times New Roman" w:hAnsi="Times New Roman"/>
          <w:b/>
          <w:i w:val="0"/>
          <w:sz w:val="22"/>
          <w:rFonts w:eastAsia="Times New Roman" w:cs="Times New Roman"/>
        </w:rPr>
        <w:t>Nihal Rahman, 1CR23CS___</w:t>
      </w:r>
      <w:r>
        <w:rPr>
          <w:rFonts w:ascii="Times New Roman" w:hAnsi="Times New Roman"/>
          <w:b/>
          <w:i w:val="0"/>
          <w:sz w:val="22"/>
          <w:rFonts w:eastAsia="Times New Roman" w:cs="Times New Roman"/>
        </w:rPr>
        <w:t>,</w:t>
      </w:r>
      <w:r>
        <w:rPr>
          <w:rFonts w:ascii="Times New Roman" w:hAnsi="Times New Roman"/>
          <w:b w:val="0"/>
          <w:i w:val="0"/>
          <w:sz w:val="22"/>
          <w:rFonts w:eastAsia="Times New Roman" w:cs="Times New Roman"/>
        </w:rPr>
        <w:t xml:space="preserve"> a bonafide student of CMR Institute of Technology, is submitted in partial fulfillment of the requirements for the award of the Degree of Bachelor of Engineering in Computer Science &amp; Engineering of the Visvesvaraya Technological University, Belgaum, during the academic year 2025 - 26.</w:t>
      </w:r>
    </w:p>
    <w:p>
      <w:pPr>
        <w:spacing w:after="120" w:before="0"/>
        <w:jc w:val="both"/>
      </w:pPr>
      <w:r>
        <w:rPr>
          <w:rFonts w:ascii="Times New Roman" w:hAnsi="Times New Roman"/>
          <w:b w:val="0"/>
          <w:i w:val="0"/>
          <w:sz w:val="22"/>
          <w:rFonts w:eastAsia="Times New Roman" w:cs="Times New Roman"/>
        </w:rPr>
        <w:t>The project report has been approved as it meets the academic requirements prescribed for project work of the said degree.</w:t>
      </w:r>
    </w:p>
    <w:p>
      <w:pPr>
        <w:spacing w:after="0" w:before="0"/>
        <w:jc w:val="both"/>
      </w:pPr>
    </w:p>
    <w:p>
      <w:pPr>
        <w:spacing w:after="0" w:before="0"/>
        <w:jc w:val="both"/>
      </w:pPr>
    </w:p>
    <w:p>
      <w:pPr>
        <w:spacing w:after="0" w:before="0"/>
        <w:jc w:val="both"/>
      </w:pPr>
    </w:p>
    <w:tbl>
      <w:tblPr>
        <w:tblW w:type="auto" w:w="0"/>
        <w:jc w:val="center"/>
        <w:tblLook w:firstColumn="1" w:firstRow="1" w:lastColumn="0" w:lastRow="0" w:noHBand="0" w:noVBand="1" w:val="04A0"/>
      </w:tblPr>
      <w:tblGrid>
        <w:gridCol w:w="2836"/>
        <w:gridCol w:w="2836"/>
        <w:gridCol w:w="2836"/>
      </w:tblGrid>
      <w:tr>
        <w:tc>
          <w:tcPr>
            <w:tcW w:type="dxa" w:w="2836"/>
            <w:tcBorders>
              <w:top w:val="none" w:sz="0"/>
              <w:left w:val="none" w:sz="0"/>
              <w:bottom w:val="none" w:sz="0"/>
              <w:right w:val="none" w:sz="0"/>
            </w:tcBorders>
          </w:tcPr>
          <w:p>
            <w:pPr>
              <w:jc w:val="center"/>
            </w:pPr>
            <w:r>
              <w:rPr>
                <w:rFonts w:ascii="Times New Roman" w:hAnsi="Times New Roman"/>
                <w:b w:val="0"/>
                <w:i w:val="0"/>
                <w:sz w:val="22"/>
                <w:rFonts w:eastAsia="Times New Roman" w:cs="Times New Roman"/>
              </w:rPr>
              <w:t>________________</w:t>
              <w:br/>
            </w:r>
            <w:r>
              <w:rPr>
                <w:rFonts w:ascii="Times New Roman" w:hAnsi="Times New Roman"/>
                <w:b/>
                <w:i w:val="0"/>
                <w:sz w:val="22"/>
                <w:rFonts w:eastAsia="Times New Roman" w:cs="Times New Roman"/>
              </w:rPr>
              <w:t>Dr Sumathi D</w:t>
              <w:br/>
            </w:r>
            <w:r>
              <w:rPr>
                <w:rFonts w:ascii="Times New Roman" w:hAnsi="Times New Roman"/>
                <w:b w:val="0"/>
                <w:i w:val="0"/>
                <w:sz w:val="22"/>
                <w:rFonts w:eastAsia="Times New Roman" w:cs="Times New Roman"/>
              </w:rPr>
              <w:t>Associate Professor, Dept. of CSE</w:t>
            </w:r>
          </w:p>
        </w:tc>
        <w:tc>
          <w:tcPr>
            <w:tcW w:type="dxa" w:w="2836"/>
            <w:tcBorders>
              <w:top w:val="none" w:sz="0"/>
              <w:left w:val="none" w:sz="0"/>
              <w:bottom w:val="none" w:sz="0"/>
              <w:right w:val="none" w:sz="0"/>
            </w:tcBorders>
          </w:tcPr>
          <w:p>
            <w:pPr>
              <w:jc w:val="center"/>
            </w:pPr>
          </w:p>
        </w:tc>
        <w:tc>
          <w:tcPr>
            <w:tcW w:type="dxa" w:w="2836"/>
            <w:tcBorders>
              <w:top w:val="none" w:sz="0"/>
              <w:left w:val="none" w:sz="0"/>
              <w:bottom w:val="none" w:sz="0"/>
              <w:right w:val="none" w:sz="0"/>
            </w:tcBorders>
          </w:tcPr>
          <w:p>
            <w:pPr>
              <w:jc w:val="center"/>
            </w:pPr>
            <w:r>
              <w:rPr>
                <w:rFonts w:ascii="Times New Roman" w:hAnsi="Times New Roman"/>
                <w:b w:val="0"/>
                <w:i w:val="0"/>
                <w:sz w:val="22"/>
                <w:rFonts w:eastAsia="Times New Roman" w:cs="Times New Roman"/>
              </w:rPr>
              <w:t>________________</w:t>
              <w:br/>
            </w:r>
            <w:r>
              <w:rPr>
                <w:rFonts w:ascii="Times New Roman" w:hAnsi="Times New Roman"/>
                <w:b/>
                <w:i w:val="0"/>
                <w:sz w:val="22"/>
                <w:rFonts w:eastAsia="Times New Roman" w:cs="Times New Roman"/>
              </w:rPr>
              <w:t>Dr. Prem Kumar Ramesh</w:t>
              <w:br/>
            </w:r>
            <w:r>
              <w:rPr>
                <w:rFonts w:ascii="Times New Roman" w:hAnsi="Times New Roman"/>
                <w:b w:val="0"/>
                <w:i w:val="0"/>
                <w:sz w:val="22"/>
                <w:rFonts w:eastAsia="Times New Roman" w:cs="Times New Roman"/>
              </w:rPr>
              <w:t>Professor &amp; Head</w:t>
              <w:br/>
              <w:t>Dept. of CSE, CMRIT</w:t>
            </w:r>
          </w:p>
        </w:tc>
      </w:tr>
    </w:tbl>
    <w:p>
      <w:r>
        <w:br w:type="page"/>
      </w:r>
    </w:p>
    <w:p>
      <w:pPr>
        <w:spacing w:after="240" w:before="0"/>
        <w:jc w:val="center"/>
      </w:pPr>
      <w:r>
        <w:rPr>
          <w:rFonts w:ascii="Times New Roman" w:hAnsi="Times New Roman"/>
          <w:b/>
          <w:i w:val="0"/>
          <w:sz w:val="40"/>
          <w:rFonts w:eastAsia="Times New Roman" w:cs="Times New Roman"/>
        </w:rPr>
        <w:t>DECLARATION</w:t>
      </w:r>
    </w:p>
    <w:p>
      <w:pPr>
        <w:spacing w:after="80" w:before="0"/>
        <w:jc w:val="center"/>
      </w:pPr>
    </w:p>
    <w:p>
      <w:pPr>
        <w:spacing w:after="120" w:before="0"/>
        <w:jc w:val="both"/>
      </w:pPr>
      <w:r>
        <w:rPr>
          <w:rFonts w:ascii="Times New Roman" w:hAnsi="Times New Roman"/>
          <w:b w:val="0"/>
          <w:i w:val="0"/>
          <w:sz w:val="24"/>
          <w:rFonts w:eastAsia="Times New Roman" w:cs="Times New Roman"/>
        </w:rPr>
        <w:t xml:space="preserve">We, the students of the Department of Computer Science and Engineering, CMR Institute of Technology, Bengaluru, hereby declare that the project work entitled </w:t>
      </w:r>
      <w:r>
        <w:rPr>
          <w:rFonts w:ascii="Times New Roman" w:hAnsi="Times New Roman"/>
          <w:b/>
          <w:i w:val="0"/>
          <w:sz w:val="24"/>
          <w:rFonts w:eastAsia="Times New Roman" w:cs="Times New Roman"/>
        </w:rPr>
        <w:t>“Flash — AI-Powered Email and Calendar Agent”</w:t>
      </w:r>
      <w:r>
        <w:rPr>
          <w:rFonts w:ascii="Times New Roman" w:hAnsi="Times New Roman"/>
          <w:b w:val="0"/>
          <w:i w:val="0"/>
          <w:sz w:val="24"/>
          <w:rFonts w:eastAsia="Times New Roman" w:cs="Times New Roman"/>
        </w:rPr>
        <w:t xml:space="preserve"> has been successfully completed under the guidance of </w:t>
      </w:r>
      <w:r>
        <w:rPr>
          <w:rFonts w:ascii="Times New Roman" w:hAnsi="Times New Roman"/>
          <w:b/>
          <w:i w:val="0"/>
          <w:sz w:val="24"/>
          <w:rFonts w:eastAsia="Times New Roman" w:cs="Times New Roman"/>
        </w:rPr>
        <w:t>Dr Sumathi D</w:t>
      </w:r>
      <w:r>
        <w:rPr>
          <w:rFonts w:ascii="Times New Roman" w:hAnsi="Times New Roman"/>
          <w:b w:val="0"/>
          <w:i w:val="0"/>
          <w:sz w:val="24"/>
          <w:rFonts w:eastAsia="Times New Roman" w:cs="Times New Roman"/>
        </w:rPr>
        <w:t>, Department of Computer Science and Engineering, CMR Institute of Technology, Bengaluru.</w:t>
      </w:r>
    </w:p>
    <w:p>
      <w:pPr>
        <w:spacing w:after="120" w:before="0"/>
        <w:jc w:val="both"/>
      </w:pPr>
      <w:r>
        <w:rPr>
          <w:rFonts w:ascii="Times New Roman" w:hAnsi="Times New Roman"/>
          <w:b w:val="0"/>
          <w:i w:val="0"/>
          <w:sz w:val="24"/>
          <w:rFonts w:eastAsia="Times New Roman" w:cs="Times New Roman"/>
        </w:rPr>
        <w:t>This dissertation is submitted in partial fulfillment of the requirements for the award of the degree of Bachelor of Engineering in Computer Science &amp; Engineering of the Visvesvaraya Technological University, Belgaum, during the academic year 2025 - 26.</w:t>
      </w:r>
    </w:p>
    <w:p>
      <w:pPr>
        <w:spacing w:after="120" w:before="0"/>
        <w:jc w:val="center"/>
      </w:pPr>
    </w:p>
    <w:p>
      <w:pPr>
        <w:spacing w:after="0"/>
        <w:jc w:val="left"/>
      </w:pPr>
      <w:r>
        <w:rPr>
          <w:rFonts w:ascii="Times New Roman" w:hAnsi="Times New Roman"/>
          <w:b w:val="0"/>
          <w:i w:val="0"/>
          <w:sz w:val="24"/>
          <w:rFonts w:eastAsia="Times New Roman" w:cs="Times New Roman"/>
        </w:rPr>
        <w:t>Place:</w:t>
      </w:r>
    </w:p>
    <w:p>
      <w:pPr>
        <w:spacing w:after="0"/>
        <w:jc w:val="left"/>
      </w:pPr>
      <w:r>
        <w:rPr>
          <w:rFonts w:ascii="Times New Roman" w:hAnsi="Times New Roman"/>
          <w:b w:val="0"/>
          <w:i w:val="0"/>
          <w:sz w:val="24"/>
          <w:rFonts w:eastAsia="Times New Roman" w:cs="Times New Roman"/>
        </w:rPr>
        <w:t>Date:</w:t>
      </w:r>
    </w:p>
    <w:p>
      <w:pPr>
        <w:spacing w:after="120"/>
        <w:jc w:val="left"/>
      </w:pPr>
    </w:p>
    <w:p>
      <w:pPr>
        <w:spacing w:after="0"/>
        <w:jc w:val="left"/>
      </w:pPr>
      <w:r>
        <w:rPr>
          <w:rFonts w:ascii="Times New Roman" w:hAnsi="Times New Roman"/>
          <w:b/>
          <w:i w:val="0"/>
          <w:sz w:val="24"/>
          <w:rFonts w:eastAsia="Times New Roman" w:cs="Times New Roman"/>
        </w:rPr>
        <w:t>Team members:</w:t>
        <w:tab/>
        <w:tab/>
        <w:tab/>
        <w:tab/>
        <w:tab/>
        <w:tab/>
        <w:tab/>
        <w:t>Signature</w:t>
      </w:r>
    </w:p>
    <w:tbl>
      <w:tblPr>
        <w:tblW w:type="auto" w:w="0"/>
        <w:tblLook w:firstColumn="1" w:firstRow="1" w:lastColumn="0" w:lastRow="0" w:noHBand="0" w:noVBand="1" w:val="04A0"/>
      </w:tblPr>
      <w:tblGrid>
        <w:gridCol w:w="4254"/>
        <w:gridCol w:w="4254"/>
      </w:tblGrid>
      <w:tr>
        <w:tc>
          <w:tcPr>
            <w:tcW w:type="dxa" w:w="4254"/>
            <w:tcBorders>
              <w:top w:val="none" w:sz="0"/>
              <w:left w:val="none" w:sz="0"/>
              <w:bottom w:val="none" w:sz="0"/>
              <w:right w:val="none" w:sz="0"/>
            </w:tcBorders>
          </w:tcPr>
          <w:p>
            <w:r>
              <w:rPr>
                <w:rFonts w:ascii="Times New Roman" w:hAnsi="Times New Roman"/>
                <w:sz w:val="24"/>
              </w:rPr>
              <w:br/>
              <w:t>Ronish Rohan(1CR23CS___)</w:t>
            </w:r>
          </w:p>
        </w:tc>
        <w:tc>
          <w:tcPr>
            <w:tcW w:type="dxa" w:w="4254"/>
            <w:tcBorders>
              <w:top w:val="none" w:sz="0"/>
              <w:left w:val="none" w:sz="0"/>
              <w:bottom w:val="none" w:sz="0"/>
              <w:right w:val="none" w:sz="0"/>
            </w:tcBorders>
          </w:tcPr>
          <w:p>
            <w:r>
              <w:rPr>
                <w:rFonts w:ascii="Times New Roman" w:hAnsi="Times New Roman"/>
                <w:sz w:val="24"/>
              </w:rPr>
              <w:t>__________________</w:t>
            </w:r>
          </w:p>
        </w:tc>
      </w:tr>
      <w:tr>
        <w:tc>
          <w:tcPr>
            <w:tcW w:type="dxa" w:w="4254"/>
            <w:tcBorders>
              <w:top w:val="none" w:sz="0"/>
              <w:left w:val="none" w:sz="0"/>
              <w:bottom w:val="none" w:sz="0"/>
              <w:right w:val="none" w:sz="0"/>
            </w:tcBorders>
          </w:tcPr>
          <w:p>
            <w:r>
              <w:rPr>
                <w:rFonts w:ascii="Times New Roman" w:hAnsi="Times New Roman"/>
                <w:sz w:val="24"/>
              </w:rPr>
              <w:t>Nihal Rahman(1CR23CS___)</w:t>
            </w:r>
          </w:p>
        </w:tc>
        <w:tc>
          <w:tcPr>
            <w:tcW w:type="dxa" w:w="4254"/>
            <w:tcBorders>
              <w:top w:val="none" w:sz="0"/>
              <w:left w:val="none" w:sz="0"/>
              <w:bottom w:val="none" w:sz="0"/>
              <w:right w:val="none" w:sz="0"/>
            </w:tcBorders>
          </w:tcPr>
          <w:p>
            <w:r>
              <w:rPr>
                <w:rFonts w:ascii="Times New Roman" w:hAnsi="Times New Roman"/>
                <w:sz w:val="24"/>
              </w:rPr>
              <w:t>__________________</w:t>
            </w:r>
          </w:p>
        </w:tc>
      </w:tr>
    </w:tbl>
    <w:p>
      <w:r>
        <w:br w:type="page"/>
      </w:r>
    </w:p>
    <w:p>
      <w:pPr>
        <w:spacing w:after="240" w:before="0"/>
        <w:jc w:val="center"/>
      </w:pPr>
      <w:r>
        <w:rPr>
          <w:rFonts w:ascii="Times New Roman" w:hAnsi="Times New Roman"/>
          <w:b/>
          <w:i w:val="0"/>
          <w:sz w:val="32"/>
          <w:rFonts w:eastAsia="Times New Roman" w:cs="Times New Roman"/>
        </w:rPr>
        <w:t>ABSTRACT</w:t>
      </w:r>
    </w:p>
    <w:p>
      <w:pPr>
        <w:spacing w:after="160" w:before="0"/>
        <w:jc w:val="both"/>
      </w:pPr>
      <w:r>
        <w:rPr>
          <w:rFonts w:ascii="Times New Roman" w:hAnsi="Times New Roman"/>
          <w:b w:val="0"/>
          <w:i w:val="0"/>
          <w:sz w:val="24"/>
          <w:rFonts w:eastAsia="Times New Roman" w:cs="Times New Roman"/>
        </w:rPr>
        <w:t>Email overload is the silent productivity killer for professionals. The average knowledge worker spends 28% of their workday managing email — reading, replying, categorising, and following up. Despite this massive time investment, most email workflows remain entirely manual. Existing solutions rely on brittle rule-based filters, offer only passive AI assistance, and provide no unified management across multiple accounts.</w:t>
      </w:r>
    </w:p>
    <w:p>
      <w:pPr>
        <w:spacing w:after="160" w:before="0"/>
        <w:jc w:val="both"/>
      </w:pPr>
      <w:r>
        <w:rPr>
          <w:rFonts w:ascii="Times New Roman" w:hAnsi="Times New Roman"/>
          <w:b w:val="0"/>
          <w:i w:val="0"/>
          <w:sz w:val="24"/>
          <w:rFonts w:eastAsia="Times New Roman" w:cs="Times New Roman"/>
        </w:rPr>
        <w:t>Flash is an AI-powered email and calendar agent that gives users natural language control over their Gmail inbox and Google Calendar. Instead of manually processing every message, users issue high-level commands such as “Reply to all unread emails from my team” or “Create a meeting with a Google Meet link for Friday.” The agent reasons through a multi-step execution plan, interacts with the Gmail and Google Calendar APIs, and completes the task autonomously.</w:t>
      </w:r>
    </w:p>
    <w:p>
      <w:pPr>
        <w:spacing w:after="160" w:before="0"/>
        <w:jc w:val="both"/>
      </w:pPr>
      <w:r>
        <w:rPr>
          <w:rFonts w:ascii="Times New Roman" w:hAnsi="Times New Roman"/>
          <w:b w:val="0"/>
          <w:i w:val="0"/>
          <w:sz w:val="24"/>
          <w:rFonts w:eastAsia="Times New Roman" w:cs="Times New Roman"/>
        </w:rPr>
        <w:t>The system is built using Next.js 16 with the App Router, Supabase for authentication and database, and the Pi AI SDK for streaming LLM responses from DeepSeek models with tool-call support. The backend exposes a streaming chat API that drives an agentic loop — the model can invoke Gmail and Calendar tools, observe results, and continue reasoning across multiple turns. The frontend provides a conversational chat interface with streaming responses, persistent conversation history, and a model picker for switching between DeepSeek V4 Flash and Pro with configurable reasoning effort.</w:t>
      </w:r>
    </w:p>
    <w:p>
      <w:r>
        <w:br w:type="page"/>
      </w:r>
    </w:p>
    <w:p>
      <w:pPr>
        <w:spacing w:after="240" w:before="0"/>
        <w:jc w:val="center"/>
      </w:pPr>
      <w:r>
        <w:rPr>
          <w:rFonts w:ascii="Times New Roman" w:hAnsi="Times New Roman"/>
          <w:b/>
          <w:i w:val="0"/>
          <w:sz w:val="32"/>
          <w:rFonts w:eastAsia="Times New Roman" w:cs="Times New Roman"/>
        </w:rPr>
        <w:t>ACKNOWLEDGEMENT</w:t>
      </w:r>
    </w:p>
    <w:p>
      <w:pPr>
        <w:spacing w:after="160" w:before="0"/>
        <w:jc w:val="both"/>
      </w:pPr>
      <w:r>
        <w:rPr>
          <w:rFonts w:ascii="Times New Roman" w:hAnsi="Times New Roman"/>
          <w:b w:val="0"/>
          <w:i w:val="0"/>
          <w:sz w:val="24"/>
          <w:rFonts w:eastAsia="Times New Roman" w:cs="Times New Roman"/>
        </w:rPr>
        <w:t xml:space="preserve">We take this opportunity to express our sincere gratitude and respect to </w:t>
      </w:r>
      <w:r>
        <w:rPr>
          <w:rFonts w:ascii="Times New Roman" w:hAnsi="Times New Roman"/>
          <w:b/>
          <w:i w:val="0"/>
          <w:sz w:val="24"/>
          <w:rFonts w:eastAsia="Times New Roman" w:cs="Times New Roman"/>
        </w:rPr>
        <w:t xml:space="preserve">CMR Institute of Technology, Bengaluru </w:t>
      </w:r>
      <w:r>
        <w:rPr>
          <w:rFonts w:ascii="Times New Roman" w:hAnsi="Times New Roman"/>
          <w:b w:val="0"/>
          <w:i w:val="0"/>
          <w:sz w:val="24"/>
          <w:rFonts w:eastAsia="Times New Roman" w:cs="Times New Roman"/>
        </w:rPr>
        <w:t>for providing us a platform to pursue our studies and carry out our final year project.</w:t>
      </w:r>
    </w:p>
    <w:p>
      <w:pPr>
        <w:spacing w:after="160" w:before="0"/>
        <w:jc w:val="both"/>
      </w:pPr>
      <w:r>
        <w:rPr>
          <w:rFonts w:ascii="Times New Roman" w:hAnsi="Times New Roman"/>
          <w:b w:val="0"/>
          <w:i w:val="0"/>
          <w:sz w:val="24"/>
          <w:rFonts w:eastAsia="Times New Roman" w:cs="Times New Roman"/>
        </w:rPr>
        <w:t xml:space="preserve">We have great pleasure in expressing our deep sense of gratitude to </w:t>
      </w:r>
      <w:r>
        <w:rPr>
          <w:rFonts w:ascii="Times New Roman" w:hAnsi="Times New Roman"/>
          <w:b/>
          <w:i w:val="0"/>
          <w:sz w:val="24"/>
          <w:rFonts w:eastAsia="Times New Roman" w:cs="Times New Roman"/>
        </w:rPr>
        <w:t xml:space="preserve">Dr. Sanjay Jain, </w:t>
      </w:r>
      <w:r>
        <w:rPr>
          <w:rFonts w:ascii="Times New Roman" w:hAnsi="Times New Roman"/>
          <w:b w:val="0"/>
          <w:i w:val="0"/>
          <w:sz w:val="24"/>
          <w:rFonts w:eastAsia="Times New Roman" w:cs="Times New Roman"/>
        </w:rPr>
        <w:t>Principal, CMRIT, Bangalore, for his constant encouragement.</w:t>
      </w:r>
    </w:p>
    <w:p>
      <w:pPr>
        <w:spacing w:after="160" w:before="0"/>
        <w:jc w:val="both"/>
      </w:pPr>
      <w:r>
        <w:rPr>
          <w:rFonts w:ascii="Times New Roman" w:hAnsi="Times New Roman"/>
          <w:b w:val="0"/>
          <w:i w:val="0"/>
          <w:sz w:val="24"/>
          <w:rFonts w:eastAsia="Times New Roman" w:cs="Times New Roman"/>
        </w:rPr>
        <w:t xml:space="preserve">We would like to thank </w:t>
      </w:r>
      <w:r>
        <w:rPr>
          <w:rFonts w:ascii="Times New Roman" w:hAnsi="Times New Roman"/>
          <w:b/>
          <w:i w:val="0"/>
          <w:sz w:val="24"/>
          <w:rFonts w:eastAsia="Times New Roman" w:cs="Times New Roman"/>
        </w:rPr>
        <w:t>Dr. Prem Kumar Ramesh</w:t>
      </w:r>
      <w:r>
        <w:rPr>
          <w:rFonts w:ascii="Times New Roman" w:hAnsi="Times New Roman"/>
          <w:b/>
          <w:i w:val="0"/>
          <w:sz w:val="24"/>
          <w:rFonts w:eastAsia="Times New Roman" w:cs="Times New Roman"/>
        </w:rPr>
        <w:t xml:space="preserve">, </w:t>
      </w:r>
      <w:r>
        <w:rPr>
          <w:rFonts w:ascii="Times New Roman" w:hAnsi="Times New Roman"/>
          <w:b w:val="0"/>
          <w:i w:val="0"/>
          <w:sz w:val="24"/>
          <w:rFonts w:eastAsia="Times New Roman" w:cs="Times New Roman"/>
        </w:rPr>
        <w:t>Professor and Head, Department of Computer Science and Engineering, CMRIT, Bangalore, for his support and encouragement.</w:t>
      </w:r>
    </w:p>
    <w:p>
      <w:pPr>
        <w:spacing w:after="160" w:before="0"/>
        <w:jc w:val="both"/>
      </w:pPr>
      <w:r>
        <w:rPr>
          <w:rFonts w:ascii="Times New Roman" w:hAnsi="Times New Roman"/>
          <w:b w:val="0"/>
          <w:i w:val="0"/>
          <w:sz w:val="24"/>
          <w:rFonts w:eastAsia="Times New Roman" w:cs="Times New Roman"/>
        </w:rPr>
        <w:t xml:space="preserve">We consider it a privilege and honour to express our sincere gratitude to our guide </w:t>
      </w:r>
      <w:r>
        <w:rPr>
          <w:rFonts w:ascii="Times New Roman" w:hAnsi="Times New Roman"/>
          <w:b/>
          <w:i w:val="0"/>
          <w:sz w:val="24"/>
          <w:rFonts w:eastAsia="Times New Roman" w:cs="Times New Roman"/>
        </w:rPr>
        <w:t>Dr Sumathi D</w:t>
      </w:r>
      <w:r>
        <w:rPr>
          <w:rFonts w:ascii="Times New Roman" w:hAnsi="Times New Roman"/>
          <w:b/>
          <w:i w:val="0"/>
          <w:sz w:val="24"/>
          <w:rFonts w:eastAsia="Times New Roman" w:cs="Times New Roman"/>
        </w:rPr>
        <w:t xml:space="preserve">, </w:t>
      </w:r>
      <w:r>
        <w:rPr>
          <w:rFonts w:ascii="Times New Roman" w:hAnsi="Times New Roman"/>
          <w:b/>
          <w:i w:val="0"/>
          <w:sz w:val="24"/>
          <w:rFonts w:eastAsia="Times New Roman" w:cs="Times New Roman"/>
        </w:rPr>
        <w:t>Associate Professor</w:t>
      </w:r>
      <w:r>
        <w:rPr>
          <w:rFonts w:ascii="Times New Roman" w:hAnsi="Times New Roman"/>
          <w:b w:val="0"/>
          <w:i w:val="0"/>
          <w:sz w:val="24"/>
          <w:rFonts w:eastAsia="Times New Roman" w:cs="Times New Roman"/>
        </w:rPr>
        <w:t>, Department of Computer Science and Engineering, for the valuable guidance throughout the course of the project.</w:t>
      </w:r>
    </w:p>
    <w:p>
      <w:pPr>
        <w:spacing w:after="160" w:before="0"/>
        <w:jc w:val="both"/>
      </w:pPr>
      <w:r>
        <w:rPr>
          <w:rFonts w:ascii="Times New Roman" w:hAnsi="Times New Roman"/>
          <w:b w:val="0"/>
          <w:i w:val="0"/>
          <w:sz w:val="24"/>
          <w:rFonts w:eastAsia="Times New Roman" w:cs="Times New Roman"/>
        </w:rPr>
        <w:t>We also extend our thanks to all the faculty of Computer Science and Engineering who directly or indirectly helped us during the project.</w:t>
      </w:r>
    </w:p>
    <w:p>
      <w:pPr>
        <w:spacing w:after="160" w:before="0"/>
        <w:jc w:val="both"/>
      </w:pPr>
      <w:r>
        <w:rPr>
          <w:rFonts w:ascii="Times New Roman" w:hAnsi="Times New Roman"/>
          <w:b w:val="0"/>
          <w:i w:val="0"/>
          <w:sz w:val="24"/>
          <w:rFonts w:eastAsia="Times New Roman" w:cs="Times New Roman"/>
        </w:rPr>
        <w:t>Finally, we would like to thank our parents and friends for all their moral support they have given us during the course of this project work.</w:t>
      </w:r>
    </w:p>
    <w:p>
      <w:r>
        <w:br w:type="page"/>
      </w:r>
    </w:p>
    <w:p>
      <w:pPr>
        <w:spacing w:after="240" w:before="0"/>
        <w:jc w:val="center"/>
      </w:pPr>
      <w:r>
        <w:rPr>
          <w:rFonts w:ascii="Times New Roman" w:hAnsi="Times New Roman"/>
          <w:b/>
          <w:i w:val="0"/>
          <w:sz w:val="32"/>
          <w:rFonts w:eastAsia="Times New Roman" w:cs="Times New Roman"/>
        </w:rPr>
        <w:t>TABLE OF CONTENTS</w:t>
      </w:r>
    </w:p>
    <w:tbl>
      <w:tblPr>
        <w:tblW w:type="auto" w:w="0"/>
        <w:jc w:val="center"/>
        <w:tblLook w:firstColumn="1" w:firstRow="1" w:lastColumn="0" w:lastRow="0" w:noHBand="0" w:noVBand="1" w:val="04A0"/>
      </w:tblPr>
      <w:tblGrid>
        <w:gridCol w:w="4254"/>
        <w:gridCol w:w="4254"/>
      </w:tblGrid>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Page No.</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Certificate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Declaration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Abstract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iv</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Acknowledgement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Table of Contents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List of Figures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List of Abbreviations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viii</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1 — INTRODUCTION</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1.1 Relevance of the Project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1.2 Problem Statement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1.3 Objectives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1.4 Scope of the Project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1.5 Methodology</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1.6 Tools and Technologies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5</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1.7 Chapter-wise Summary</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6</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2 — LITERATURE SURVEY</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7</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2.1 Email Management and Productivity Research</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7</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2.2 AI-Powered Email Assistants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8</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2.3 Conversational AI and Tool-Use Agents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8</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2.4 LLM-Based Agentic Systems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9</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2.5 Calendar and Scheduling Automation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10</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2.6 Comparison Table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2.7 Research Gap</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12</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3 — SYSTEM DESIGN</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13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3.1 System Architecture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3.2 Frontend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3.3 Backend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15</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3.4 Agent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17</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4 — CONCLUSION</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19</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REFERENCES</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20</w:t>
            </w:r>
          </w:p>
        </w:tc>
      </w:tr>
    </w:tbl>
    <w:p>
      <w:r>
        <w:br w:type="page"/>
      </w:r>
    </w:p>
    <w:p>
      <w:pPr>
        <w:spacing w:after="240" w:before="0"/>
        <w:jc w:val="center"/>
      </w:pPr>
      <w:r>
        <w:rPr>
          <w:rFonts w:ascii="Times New Roman" w:hAnsi="Times New Roman"/>
          <w:b/>
          <w:i w:val="0"/>
          <w:sz w:val="32"/>
          <w:rFonts w:eastAsia="Times New Roman" w:cs="Times New Roman"/>
        </w:rPr>
        <w:t>LIST OF FIGURES</w:t>
      </w:r>
    </w:p>
    <w:tbl>
      <w:tblPr>
        <w:tblW w:type="auto" w:w="0"/>
        <w:jc w:val="center"/>
        <w:tblLook w:firstColumn="1" w:firstRow="1" w:lastColumn="0" w:lastRow="0" w:noHBand="0" w:noVBand="1" w:val="04A0"/>
      </w:tblPr>
      <w:tblGrid>
        <w:gridCol w:w="2836"/>
        <w:gridCol w:w="2836"/>
        <w:gridCol w:w="2836"/>
      </w:tblGrid>
      <w:tr>
        <w:tc>
          <w:tcPr>
            <w:tcW w:type="dxa" w:w="2836"/>
          </w:tcPr>
          <w:p>
            <w:pPr>
              <w:jc w:val="center"/>
            </w:pPr>
            <w:r>
              <w:rPr>
                <w:rFonts w:ascii="Times New Roman" w:hAnsi="Times New Roman"/>
                <w:b/>
                <w:i w:val="0"/>
                <w:sz w:val="24"/>
                <w:rFonts w:eastAsia="Times New Roman" w:cs="Times New Roman"/>
              </w:rPr>
              <w:t>Figure</w:t>
            </w:r>
          </w:p>
        </w:tc>
        <w:tc>
          <w:tcPr>
            <w:tcW w:type="dxa" w:w="2836"/>
          </w:tcPr>
          <w:p>
            <w:pPr>
              <w:jc w:val="center"/>
            </w:pPr>
            <w:r>
              <w:rPr>
                <w:rFonts w:ascii="Times New Roman" w:hAnsi="Times New Roman"/>
                <w:b/>
                <w:i w:val="0"/>
                <w:sz w:val="24"/>
                <w:rFonts w:eastAsia="Times New Roman" w:cs="Times New Roman"/>
              </w:rPr>
              <w:t>Caption</w:t>
            </w:r>
          </w:p>
        </w:tc>
        <w:tc>
          <w:tcPr>
            <w:tcW w:type="dxa" w:w="2836"/>
          </w:tcPr>
          <w:p>
            <w:pPr>
              <w:jc w:val="center"/>
            </w:pPr>
            <w:r>
              <w:rPr>
                <w:rFonts w:ascii="Times New Roman" w:hAnsi="Times New Roman"/>
                <w:b/>
                <w:i w:val="0"/>
                <w:sz w:val="24"/>
                <w:rFonts w:eastAsia="Times New Roman" w:cs="Times New Roman"/>
              </w:rPr>
              <w:t>Page No.</w:t>
            </w:r>
          </w:p>
        </w:tc>
      </w:tr>
      <w:tr>
        <w:tc>
          <w:tcPr>
            <w:tcW w:type="dxa" w:w="2836"/>
          </w:tcPr>
          <w:p>
            <w:pPr>
              <w:jc w:val="center"/>
            </w:pPr>
            <w:r>
              <w:rPr>
                <w:rFonts w:ascii="Times New Roman" w:hAnsi="Times New Roman"/>
                <w:b w:val="0"/>
                <w:i w:val="0"/>
                <w:sz w:val="24"/>
                <w:rFonts w:eastAsia="Times New Roman" w:cs="Times New Roman"/>
              </w:rPr>
              <w:t>Fig 3.1</w:t>
            </w:r>
          </w:p>
        </w:tc>
        <w:tc>
          <w:tcPr>
            <w:tcW w:type="dxa" w:w="2836"/>
          </w:tcPr>
          <w:p>
            <w:pPr>
              <w:jc w:val="center"/>
            </w:pPr>
            <w:r>
              <w:rPr>
                <w:rFonts w:ascii="Times New Roman" w:hAnsi="Times New Roman"/>
                <w:b w:val="0"/>
                <w:i w:val="0"/>
                <w:sz w:val="24"/>
                <w:rFonts w:eastAsia="Times New Roman" w:cs="Times New Roman"/>
              </w:rPr>
              <w:t>System Architecture</w:t>
            </w:r>
          </w:p>
        </w:tc>
        <w:tc>
          <w:tcPr>
            <w:tcW w:type="dxa" w:w="2836"/>
          </w:tcPr>
          <w:p>
            <w:pPr>
              <w:jc w:val="center"/>
            </w:pPr>
            <w:r>
              <w:rPr>
                <w:rFonts w:ascii="Times New Roman" w:hAnsi="Times New Roman"/>
                <w:b w:val="0"/>
                <w:i w:val="0"/>
                <w:sz w:val="24"/>
                <w:rFonts w:eastAsia="Times New Roman" w:cs="Times New Roman"/>
              </w:rPr>
              <w:t>13</w:t>
            </w:r>
          </w:p>
        </w:tc>
      </w:tr>
      <w:tr>
        <w:tc>
          <w:tcPr>
            <w:tcW w:type="dxa" w:w="2836"/>
          </w:tcPr>
          <w:p>
            <w:pPr>
              <w:jc w:val="center"/>
            </w:pPr>
            <w:r>
              <w:rPr>
                <w:rFonts w:ascii="Times New Roman" w:hAnsi="Times New Roman"/>
                <w:b w:val="0"/>
                <w:i w:val="0"/>
                <w:sz w:val="24"/>
                <w:rFonts w:eastAsia="Times New Roman" w:cs="Times New Roman"/>
              </w:rPr>
              <w:t>Fig 3.2</w:t>
            </w:r>
          </w:p>
        </w:tc>
        <w:tc>
          <w:tcPr>
            <w:tcW w:type="dxa" w:w="2836"/>
          </w:tcPr>
          <w:p>
            <w:pPr>
              <w:jc w:val="center"/>
            </w:pPr>
            <w:r>
              <w:rPr>
                <w:rFonts w:ascii="Times New Roman" w:hAnsi="Times New Roman"/>
                <w:b w:val="0"/>
                <w:i w:val="0"/>
                <w:sz w:val="24"/>
                <w:rFonts w:eastAsia="Times New Roman" w:cs="Times New Roman"/>
              </w:rPr>
              <w:t>Agent Loop Flowchart</w:t>
            </w:r>
          </w:p>
        </w:tc>
        <w:tc>
          <w:tcPr>
            <w:tcW w:type="dxa" w:w="2836"/>
          </w:tcPr>
          <w:p>
            <w:pPr>
              <w:jc w:val="center"/>
            </w:pPr>
            <w:r>
              <w:rPr>
                <w:rFonts w:ascii="Times New Roman" w:hAnsi="Times New Roman"/>
                <w:b w:val="0"/>
                <w:i w:val="0"/>
                <w:sz w:val="24"/>
                <w:rFonts w:eastAsia="Times New Roman" w:cs="Times New Roman"/>
              </w:rPr>
              <w:t>17</w:t>
            </w:r>
          </w:p>
        </w:tc>
      </w:tr>
    </w:tbl>
    <w:p>
      <w:r>
        <w:br w:type="page"/>
      </w:r>
    </w:p>
    <w:p>
      <w:pPr>
        <w:spacing w:after="240" w:before="0"/>
        <w:jc w:val="center"/>
      </w:pPr>
      <w:r>
        <w:rPr>
          <w:rFonts w:ascii="Times New Roman" w:hAnsi="Times New Roman"/>
          <w:b/>
          <w:i w:val="0"/>
          <w:sz w:val="32"/>
          <w:rFonts w:eastAsia="Times New Roman" w:cs="Times New Roman"/>
        </w:rPr>
        <w:t>LIST OF ABBREVIATIONS</w:t>
      </w:r>
    </w:p>
    <w:tbl>
      <w:tblPr>
        <w:tblW w:type="auto" w:w="0"/>
        <w:jc w:val="center"/>
        <w:tblLook w:firstColumn="1" w:firstRow="1" w:lastColumn="0" w:lastRow="0" w:noHBand="0" w:noVBand="1" w:val="04A0"/>
      </w:tblPr>
      <w:tblGrid>
        <w:gridCol w:w="4254"/>
        <w:gridCol w:w="4254"/>
      </w:tblGrid>
      <w:tr>
        <w:tc>
          <w:tcPr>
            <w:tcW w:type="dxa" w:w="4254"/>
          </w:tcPr>
          <w:p>
            <w:r>
              <w:rPr>
                <w:rFonts w:ascii="Times New Roman" w:hAnsi="Times New Roman"/>
                <w:b/>
                <w:i w:val="0"/>
                <w:sz w:val="24"/>
                <w:rFonts w:eastAsia="Times New Roman" w:cs="Times New Roman"/>
              </w:rPr>
              <w:t>Abbreviation</w:t>
            </w:r>
          </w:p>
        </w:tc>
        <w:tc>
          <w:tcPr>
            <w:tcW w:type="dxa" w:w="4254"/>
          </w:tcPr>
          <w:p>
            <w:r>
              <w:rPr>
                <w:rFonts w:ascii="Times New Roman" w:hAnsi="Times New Roman"/>
                <w:b/>
                <w:i w:val="0"/>
                <w:sz w:val="24"/>
                <w:rFonts w:eastAsia="Times New Roman" w:cs="Times New Roman"/>
              </w:rPr>
              <w:t>Full Form</w:t>
            </w:r>
          </w:p>
        </w:tc>
      </w:tr>
      <w:tr>
        <w:tc>
          <w:tcPr>
            <w:tcW w:type="dxa" w:w="4254"/>
          </w:tcPr>
          <w:p>
            <w:r>
              <w:rPr>
                <w:rFonts w:ascii="Times New Roman" w:hAnsi="Times New Roman"/>
                <w:b w:val="0"/>
                <w:i w:val="0"/>
                <w:sz w:val="24"/>
                <w:rFonts w:eastAsia="Times New Roman" w:cs="Times New Roman"/>
              </w:rPr>
              <w:t>AI</w:t>
            </w:r>
          </w:p>
        </w:tc>
        <w:tc>
          <w:tcPr>
            <w:tcW w:type="dxa" w:w="4254"/>
          </w:tcPr>
          <w:p>
            <w:r>
              <w:rPr>
                <w:rFonts w:ascii="Times New Roman" w:hAnsi="Times New Roman"/>
                <w:b w:val="0"/>
                <w:i w:val="0"/>
                <w:sz w:val="24"/>
                <w:rFonts w:eastAsia="Times New Roman" w:cs="Times New Roman"/>
              </w:rPr>
              <w:t>Artificial Intelligence</w:t>
            </w:r>
          </w:p>
        </w:tc>
      </w:tr>
      <w:tr>
        <w:tc>
          <w:tcPr>
            <w:tcW w:type="dxa" w:w="4254"/>
          </w:tcPr>
          <w:p>
            <w:r>
              <w:rPr>
                <w:rFonts w:ascii="Times New Roman" w:hAnsi="Times New Roman"/>
                <w:b w:val="0"/>
                <w:i w:val="0"/>
                <w:sz w:val="24"/>
                <w:rFonts w:eastAsia="Times New Roman" w:cs="Times New Roman"/>
              </w:rPr>
              <w:t>API</w:t>
            </w:r>
          </w:p>
        </w:tc>
        <w:tc>
          <w:tcPr>
            <w:tcW w:type="dxa" w:w="4254"/>
          </w:tcPr>
          <w:p>
            <w:r>
              <w:rPr>
                <w:rFonts w:ascii="Times New Roman" w:hAnsi="Times New Roman"/>
                <w:b w:val="0"/>
                <w:i w:val="0"/>
                <w:sz w:val="24"/>
                <w:rFonts w:eastAsia="Times New Roman" w:cs="Times New Roman"/>
              </w:rPr>
              <w:t>Application Programming Interface</w:t>
            </w:r>
          </w:p>
        </w:tc>
      </w:tr>
      <w:tr>
        <w:tc>
          <w:tcPr>
            <w:tcW w:type="dxa" w:w="4254"/>
          </w:tcPr>
          <w:p>
            <w:r>
              <w:rPr>
                <w:rFonts w:ascii="Times New Roman" w:hAnsi="Times New Roman"/>
                <w:b w:val="0"/>
                <w:i w:val="0"/>
                <w:sz w:val="24"/>
                <w:rFonts w:eastAsia="Times New Roman" w:cs="Times New Roman"/>
              </w:rPr>
              <w:t>CORS</w:t>
            </w:r>
          </w:p>
        </w:tc>
        <w:tc>
          <w:tcPr>
            <w:tcW w:type="dxa" w:w="4254"/>
          </w:tcPr>
          <w:p>
            <w:r>
              <w:rPr>
                <w:rFonts w:ascii="Times New Roman" w:hAnsi="Times New Roman"/>
                <w:b w:val="0"/>
                <w:i w:val="0"/>
                <w:sz w:val="24"/>
                <w:rFonts w:eastAsia="Times New Roman" w:cs="Times New Roman"/>
              </w:rPr>
              <w:t>Cross-Origin Resource Sharing</w:t>
            </w:r>
          </w:p>
        </w:tc>
      </w:tr>
      <w:tr>
        <w:tc>
          <w:tcPr>
            <w:tcW w:type="dxa" w:w="4254"/>
          </w:tcPr>
          <w:p>
            <w:r>
              <w:rPr>
                <w:rFonts w:ascii="Times New Roman" w:hAnsi="Times New Roman"/>
                <w:b w:val="0"/>
                <w:i w:val="0"/>
                <w:sz w:val="24"/>
                <w:rFonts w:eastAsia="Times New Roman" w:cs="Times New Roman"/>
              </w:rPr>
              <w:t>CSS</w:t>
            </w:r>
          </w:p>
        </w:tc>
        <w:tc>
          <w:tcPr>
            <w:tcW w:type="dxa" w:w="4254"/>
          </w:tcPr>
          <w:p>
            <w:r>
              <w:rPr>
                <w:rFonts w:ascii="Times New Roman" w:hAnsi="Times New Roman"/>
                <w:b w:val="0"/>
                <w:i w:val="0"/>
                <w:sz w:val="24"/>
                <w:rFonts w:eastAsia="Times New Roman" w:cs="Times New Roman"/>
              </w:rPr>
              <w:t>Cascading Style Sheets</w:t>
            </w:r>
          </w:p>
        </w:tc>
      </w:tr>
      <w:tr>
        <w:tc>
          <w:tcPr>
            <w:tcW w:type="dxa" w:w="4254"/>
          </w:tcPr>
          <w:p>
            <w:r>
              <w:rPr>
                <w:rFonts w:ascii="Times New Roman" w:hAnsi="Times New Roman"/>
                <w:b w:val="0"/>
                <w:i w:val="0"/>
                <w:sz w:val="24"/>
                <w:rFonts w:eastAsia="Times New Roman" w:cs="Times New Roman"/>
              </w:rPr>
              <w:t>JWT</w:t>
            </w:r>
          </w:p>
        </w:tc>
        <w:tc>
          <w:tcPr>
            <w:tcW w:type="dxa" w:w="4254"/>
          </w:tcPr>
          <w:p>
            <w:r>
              <w:rPr>
                <w:rFonts w:ascii="Times New Roman" w:hAnsi="Times New Roman"/>
                <w:b w:val="0"/>
                <w:i w:val="0"/>
                <w:sz w:val="24"/>
                <w:rFonts w:eastAsia="Times New Roman" w:cs="Times New Roman"/>
              </w:rPr>
              <w:t>JSON Web Token</w:t>
            </w:r>
          </w:p>
        </w:tc>
      </w:tr>
      <w:tr>
        <w:tc>
          <w:tcPr>
            <w:tcW w:type="dxa" w:w="4254"/>
          </w:tcPr>
          <w:p>
            <w:r>
              <w:rPr>
                <w:rFonts w:ascii="Times New Roman" w:hAnsi="Times New Roman"/>
                <w:b w:val="0"/>
                <w:i w:val="0"/>
                <w:sz w:val="24"/>
                <w:rFonts w:eastAsia="Times New Roman" w:cs="Times New Roman"/>
              </w:rPr>
              <w:t>LLM</w:t>
            </w:r>
          </w:p>
        </w:tc>
        <w:tc>
          <w:tcPr>
            <w:tcW w:type="dxa" w:w="4254"/>
          </w:tcPr>
          <w:p>
            <w:r>
              <w:rPr>
                <w:rFonts w:ascii="Times New Roman" w:hAnsi="Times New Roman"/>
                <w:b w:val="0"/>
                <w:i w:val="0"/>
                <w:sz w:val="24"/>
                <w:rFonts w:eastAsia="Times New Roman" w:cs="Times New Roman"/>
              </w:rPr>
              <w:t>Large Language Model</w:t>
            </w:r>
          </w:p>
        </w:tc>
      </w:tr>
      <w:tr>
        <w:tc>
          <w:tcPr>
            <w:tcW w:type="dxa" w:w="4254"/>
          </w:tcPr>
          <w:p>
            <w:r>
              <w:rPr>
                <w:rFonts w:ascii="Times New Roman" w:hAnsi="Times New Roman"/>
                <w:b w:val="0"/>
                <w:i w:val="0"/>
                <w:sz w:val="24"/>
                <w:rFonts w:eastAsia="Times New Roman" w:cs="Times New Roman"/>
              </w:rPr>
              <w:t>NLP</w:t>
            </w:r>
          </w:p>
        </w:tc>
        <w:tc>
          <w:tcPr>
            <w:tcW w:type="dxa" w:w="4254"/>
          </w:tcPr>
          <w:p>
            <w:r>
              <w:rPr>
                <w:rFonts w:ascii="Times New Roman" w:hAnsi="Times New Roman"/>
                <w:b w:val="0"/>
                <w:i w:val="0"/>
                <w:sz w:val="24"/>
                <w:rFonts w:eastAsia="Times New Roman" w:cs="Times New Roman"/>
              </w:rPr>
              <w:t>Natural Language Processing</w:t>
            </w:r>
          </w:p>
        </w:tc>
      </w:tr>
      <w:tr>
        <w:tc>
          <w:tcPr>
            <w:tcW w:type="dxa" w:w="4254"/>
          </w:tcPr>
          <w:p>
            <w:r>
              <w:rPr>
                <w:rFonts w:ascii="Times New Roman" w:hAnsi="Times New Roman"/>
                <w:b w:val="0"/>
                <w:i w:val="0"/>
                <w:sz w:val="24"/>
                <w:rFonts w:eastAsia="Times New Roman" w:cs="Times New Roman"/>
              </w:rPr>
              <w:t>OAuth</w:t>
            </w:r>
          </w:p>
        </w:tc>
        <w:tc>
          <w:tcPr>
            <w:tcW w:type="dxa" w:w="4254"/>
          </w:tcPr>
          <w:p>
            <w:r>
              <w:rPr>
                <w:rFonts w:ascii="Times New Roman" w:hAnsi="Times New Roman"/>
                <w:b w:val="0"/>
                <w:i w:val="0"/>
                <w:sz w:val="24"/>
                <w:rFonts w:eastAsia="Times New Roman" w:cs="Times New Roman"/>
              </w:rPr>
              <w:t>Open Authorization</w:t>
            </w:r>
          </w:p>
        </w:tc>
      </w:tr>
      <w:tr>
        <w:tc>
          <w:tcPr>
            <w:tcW w:type="dxa" w:w="4254"/>
          </w:tcPr>
          <w:p>
            <w:r>
              <w:rPr>
                <w:rFonts w:ascii="Times New Roman" w:hAnsi="Times New Roman"/>
                <w:b w:val="0"/>
                <w:i w:val="0"/>
                <w:sz w:val="24"/>
                <w:rFonts w:eastAsia="Times New Roman" w:cs="Times New Roman"/>
              </w:rPr>
              <w:t>REST</w:t>
            </w:r>
          </w:p>
        </w:tc>
        <w:tc>
          <w:tcPr>
            <w:tcW w:type="dxa" w:w="4254"/>
          </w:tcPr>
          <w:p>
            <w:r>
              <w:rPr>
                <w:rFonts w:ascii="Times New Roman" w:hAnsi="Times New Roman"/>
                <w:b w:val="0"/>
                <w:i w:val="0"/>
                <w:sz w:val="24"/>
                <w:rFonts w:eastAsia="Times New Roman" w:cs="Times New Roman"/>
              </w:rPr>
              <w:t>Representational State Transfer</w:t>
            </w:r>
          </w:p>
        </w:tc>
      </w:tr>
      <w:tr>
        <w:tc>
          <w:tcPr>
            <w:tcW w:type="dxa" w:w="4254"/>
          </w:tcPr>
          <w:p>
            <w:r>
              <w:rPr>
                <w:rFonts w:ascii="Times New Roman" w:hAnsi="Times New Roman"/>
                <w:b w:val="0"/>
                <w:i w:val="0"/>
                <w:sz w:val="24"/>
                <w:rFonts w:eastAsia="Times New Roman" w:cs="Times New Roman"/>
              </w:rPr>
              <w:t>SDK</w:t>
            </w:r>
          </w:p>
        </w:tc>
        <w:tc>
          <w:tcPr>
            <w:tcW w:type="dxa" w:w="4254"/>
          </w:tcPr>
          <w:p>
            <w:r>
              <w:rPr>
                <w:rFonts w:ascii="Times New Roman" w:hAnsi="Times New Roman"/>
                <w:b w:val="0"/>
                <w:i w:val="0"/>
                <w:sz w:val="24"/>
                <w:rFonts w:eastAsia="Times New Roman" w:cs="Times New Roman"/>
              </w:rPr>
              <w:t>Software Development Kit</w:t>
            </w:r>
          </w:p>
        </w:tc>
      </w:tr>
      <w:tr>
        <w:tc>
          <w:tcPr>
            <w:tcW w:type="dxa" w:w="4254"/>
          </w:tcPr>
          <w:p>
            <w:r>
              <w:rPr>
                <w:rFonts w:ascii="Times New Roman" w:hAnsi="Times New Roman"/>
                <w:b w:val="0"/>
                <w:i w:val="0"/>
                <w:sz w:val="24"/>
                <w:rFonts w:eastAsia="Times New Roman" w:cs="Times New Roman"/>
              </w:rPr>
              <w:t>SQL</w:t>
            </w:r>
          </w:p>
        </w:tc>
        <w:tc>
          <w:tcPr>
            <w:tcW w:type="dxa" w:w="4254"/>
          </w:tcPr>
          <w:p>
            <w:r>
              <w:rPr>
                <w:rFonts w:ascii="Times New Roman" w:hAnsi="Times New Roman"/>
                <w:b w:val="0"/>
                <w:i w:val="0"/>
                <w:sz w:val="24"/>
                <w:rFonts w:eastAsia="Times New Roman" w:cs="Times New Roman"/>
              </w:rPr>
              <w:t>Structured Query Language</w:t>
            </w:r>
          </w:p>
        </w:tc>
      </w:tr>
      <w:tr>
        <w:tc>
          <w:tcPr>
            <w:tcW w:type="dxa" w:w="4254"/>
          </w:tcPr>
          <w:p>
            <w:r>
              <w:rPr>
                <w:rFonts w:ascii="Times New Roman" w:hAnsi="Times New Roman"/>
                <w:b w:val="0"/>
                <w:i w:val="0"/>
                <w:sz w:val="24"/>
                <w:rFonts w:eastAsia="Times New Roman" w:cs="Times New Roman"/>
              </w:rPr>
              <w:t>UI</w:t>
            </w:r>
          </w:p>
        </w:tc>
        <w:tc>
          <w:tcPr>
            <w:tcW w:type="dxa" w:w="4254"/>
          </w:tcPr>
          <w:p>
            <w:r>
              <w:rPr>
                <w:rFonts w:ascii="Times New Roman" w:hAnsi="Times New Roman"/>
                <w:b w:val="0"/>
                <w:i w:val="0"/>
                <w:sz w:val="24"/>
                <w:rFonts w:eastAsia="Times New Roman" w:cs="Times New Roman"/>
              </w:rPr>
              <w:t>User Interface</w:t>
            </w:r>
          </w:p>
        </w:tc>
      </w:tr>
    </w:tbl>
    <w:p>
      <w:pPr>
        <w:sectPr>
          <w:headerReference w:type="default" r:id="rId11"/>
          <w:footerReference w:type="default" r:id="rId12"/>
          <w:pgSz w:w="11909" w:h="16834"/>
          <w:pgMar w:top="1417" w:right="1417" w:bottom="1020" w:left="1984" w:header="680" w:footer="680" w:gutter="0"/>
          <w:cols w:space="720"/>
          <w:docGrid w:linePitch="360"/>
          <w:titlePg w:val="1"/>
        </w:sectPr>
      </w:pPr>
    </w:p>
    <w:p>
      <w:pPr>
        <w:spacing w:after="80" w:before="0"/>
        <w:jc w:val="center"/>
      </w:pPr>
      <w:r>
        <w:rPr>
          <w:rFonts w:ascii="Times New Roman" w:hAnsi="Times New Roman"/>
          <w:b/>
          <w:i w:val="0"/>
          <w:sz w:val="32"/>
          <w:rFonts w:eastAsia="Times New Roman" w:cs="Times New Roman"/>
        </w:rPr>
        <w:t>CHAPTER 1</w:t>
      </w:r>
    </w:p>
    <w:p>
      <w:pPr>
        <w:spacing w:after="240" w:before="0"/>
        <w:jc w:val="center"/>
      </w:pPr>
      <w:r>
        <w:rPr>
          <w:rFonts w:ascii="Times New Roman" w:hAnsi="Times New Roman"/>
          <w:b/>
          <w:i w:val="0"/>
          <w:sz w:val="36"/>
          <w:rFonts w:eastAsia="Times New Roman" w:cs="Times New Roman"/>
        </w:rPr>
        <w:t>INTRODUCTION</w:t>
      </w:r>
    </w:p>
    <w:p>
      <w:pPr>
        <w:spacing w:after="160" w:before="0"/>
        <w:jc w:val="both"/>
      </w:pPr>
      <w:r>
        <w:rPr>
          <w:rFonts w:ascii="Times New Roman" w:hAnsi="Times New Roman"/>
          <w:b w:val="0"/>
          <w:i w:val="0"/>
          <w:sz w:val="24"/>
          <w:rFonts w:eastAsia="Times New Roman" w:cs="Times New Roman"/>
        </w:rPr>
        <w:t>In recent years, the volume of email traffic handled by professionals has grown exponentially. The average knowledge worker spends approximately 28% of their workday managing email — reading, replying, categorising, and following up on messages. Despite this significant time investment, most email workflows remain entirely manual. Users context-switch between composing replies, triaging newsletters from critical messages, remembering to follow up on unanswered threads, and keeping their inbox organised across multiple accounts.</w:t>
      </w:r>
    </w:p>
    <w:p>
      <w:pPr>
        <w:spacing w:after="160" w:before="0"/>
        <w:jc w:val="both"/>
      </w:pPr>
      <w:r>
        <w:rPr>
          <w:rFonts w:ascii="Times New Roman" w:hAnsi="Times New Roman"/>
          <w:b w:val="0"/>
          <w:i w:val="0"/>
          <w:sz w:val="24"/>
          <w:rFonts w:eastAsia="Times New Roman" w:cs="Times New Roman"/>
        </w:rPr>
        <w:t>To overcome these limitations, the integration of Artificial Intelligence and conversational agent systems offers a promising path forward. By enabling users to manage their email and calendar through natural language commands, an AI agent can automate repetitive tasks while preserving user control and transparency.</w:t>
      </w:r>
    </w:p>
    <w:p>
      <w:pPr>
        <w:spacing w:after="120" w:before="160"/>
        <w:jc w:val="both"/>
      </w:pPr>
      <w:r>
        <w:rPr>
          <w:rFonts w:ascii="Times New Roman" w:hAnsi="Times New Roman"/>
          <w:b/>
          <w:i w:val="0"/>
          <w:sz w:val="32"/>
          <w:rFonts w:eastAsia="Times New Roman" w:cs="Times New Roman"/>
        </w:rPr>
        <w:t>1.1 Relevance of the Project</w:t>
      </w:r>
    </w:p>
    <w:p>
      <w:pPr>
        <w:spacing w:after="160" w:before="0"/>
        <w:jc w:val="both"/>
      </w:pPr>
      <w:r>
        <w:rPr>
          <w:rFonts w:ascii="Times New Roman" w:hAnsi="Times New Roman"/>
          <w:b w:val="0"/>
          <w:i w:val="0"/>
          <w:sz w:val="24"/>
          <w:rFonts w:eastAsia="Times New Roman" w:cs="Times New Roman"/>
        </w:rPr>
        <w:t>This project is highly relevant in today’s context due to the increasing reliance on email as the primary communication channel for professional work. Despite the rise of messaging platforms, email remains central to business communication, legal correspondence, and formal documentation. Professionals juggling work, personal, and project-specific Gmail accounts face fragmented workflows with no unified command centre.</w:t>
      </w:r>
    </w:p>
    <w:p>
      <w:pPr>
        <w:spacing w:after="160" w:before="0"/>
        <w:jc w:val="both"/>
      </w:pPr>
      <w:r>
        <w:rPr>
          <w:rFonts w:ascii="Times New Roman" w:hAnsi="Times New Roman"/>
          <w:b w:val="0"/>
          <w:i w:val="0"/>
          <w:sz w:val="24"/>
          <w:rFonts w:eastAsia="Times New Roman" w:cs="Times New Roman"/>
        </w:rPr>
        <w:t>Existing solutions fall short in three key ways. Rule-based filters such as Gmail labels require exact pattern matching and cannot understand intent or context. Current AI features like smart compose and summary chips assist individual actions but never take initiative. Multi-account management remains fragmented, forcing users to switch between tabs and disconnected workflows. Flash directly addresses these gaps by providing an autonomous, conversational agent with full Gmail and Calendar API access.</w:t>
      </w:r>
    </w:p>
    <w:p>
      <w:pPr>
        <w:spacing w:after="120" w:before="160"/>
        <w:jc w:val="both"/>
      </w:pPr>
      <w:r>
        <w:rPr>
          <w:rFonts w:ascii="Times New Roman" w:hAnsi="Times New Roman"/>
          <w:b/>
          <w:i w:val="0"/>
          <w:sz w:val="32"/>
          <w:rFonts w:eastAsia="Times New Roman" w:cs="Times New Roman"/>
        </w:rPr>
        <w:t>1.2 Problem Statement</w:t>
      </w:r>
    </w:p>
    <w:p>
      <w:pPr>
        <w:spacing w:after="160" w:before="0"/>
        <w:jc w:val="both"/>
      </w:pPr>
      <w:r>
        <w:rPr>
          <w:rFonts w:ascii="Times New Roman" w:hAnsi="Times New Roman"/>
          <w:b w:val="0"/>
          <w:i w:val="0"/>
          <w:sz w:val="24"/>
          <w:rFonts w:eastAsia="Times New Roman" w:cs="Times New Roman"/>
        </w:rPr>
        <w:t>Professionals and power users who rely on email as a critical workflow tool spend a disproportionate amount of time on repetitive inbox management tasks. Existing tools offer either brittle rule-based automation or passive AI assistance that still requires manual intervention for every action. There is no widely available system that allows users to manage their Gmail inbox and Google Calendar through natural language commands executed by an autonomous agent. This project aims to fill that gap by building a conversational AI agent that can read, search, send, archive, trash, and label emails, as well as create, update, and delete calendar events — all driven by a single chat interface.</w:t>
      </w:r>
    </w:p>
    <w:p>
      <w:pPr>
        <w:spacing w:after="120" w:before="160"/>
        <w:jc w:val="both"/>
      </w:pPr>
      <w:r>
        <w:rPr>
          <w:rFonts w:ascii="Times New Roman" w:hAnsi="Times New Roman"/>
          <w:b/>
          <w:i w:val="0"/>
          <w:sz w:val="32"/>
          <w:rFonts w:eastAsia="Times New Roman" w:cs="Times New Roman"/>
        </w:rPr>
        <w:t>1.3 Objectives</w:t>
      </w:r>
    </w:p>
    <w:p>
      <w:pPr>
        <w:spacing w:after="80" w:before="0"/>
        <w:jc w:val="both"/>
      </w:pPr>
      <w:r>
        <w:rPr>
          <w:rFonts w:ascii="Times New Roman" w:hAnsi="Times New Roman"/>
          <w:b w:val="0"/>
          <w:i w:val="0"/>
          <w:sz w:val="24"/>
          <w:rFonts w:eastAsia="Times New Roman" w:cs="Times New Roman"/>
        </w:rPr>
        <w:t>The key objectives of this project are as follows:</w:t>
      </w:r>
    </w:p>
    <w:p>
      <w:pPr>
        <w:spacing w:after="80" w:before="0"/>
        <w:jc w:val="both"/>
      </w:pPr>
      <w:r>
        <w:rPr>
          <w:rFonts w:ascii="Times New Roman" w:hAnsi="Times New Roman"/>
          <w:b w:val="0"/>
          <w:i w:val="0"/>
          <w:sz w:val="24"/>
          <w:rFonts w:eastAsia="Times New Roman" w:cs="Times New Roman"/>
        </w:rPr>
        <w:t>To develop a conversational AI agent capable of executing email and calendar operations through natural language commands, using the Gmail API and Google Calendar API.</w:t>
      </w:r>
    </w:p>
    <w:p>
      <w:pPr>
        <w:spacing w:after="80" w:before="0"/>
        <w:jc w:val="both"/>
      </w:pPr>
      <w:r>
        <w:rPr>
          <w:rFonts w:ascii="Times New Roman" w:hAnsi="Times New Roman"/>
          <w:b w:val="0"/>
          <w:i w:val="0"/>
          <w:sz w:val="24"/>
          <w:rFonts w:eastAsia="Times New Roman" w:cs="Times New Roman"/>
        </w:rPr>
        <w:t>To implement an agentic loop with tool-call support, enabling the LLM to invoke Gmail and Calendar tools, observe results, and continue reasoning across multiple turns.</w:t>
      </w:r>
    </w:p>
    <w:p>
      <w:pPr>
        <w:spacing w:after="80" w:before="0"/>
        <w:jc w:val="both"/>
      </w:pPr>
      <w:r>
        <w:rPr>
          <w:rFonts w:ascii="Times New Roman" w:hAnsi="Times New Roman"/>
          <w:b w:val="0"/>
          <w:i w:val="0"/>
          <w:sz w:val="24"/>
          <w:rFonts w:eastAsia="Times New Roman" w:cs="Times New Roman"/>
        </w:rPr>
        <w:t>To build a streaming chat backend using Next.js API routes that delivers token-by-token responses to the frontend for a responsive user experience.</w:t>
      </w:r>
    </w:p>
    <w:p>
      <w:pPr>
        <w:spacing w:after="80" w:before="0"/>
        <w:jc w:val="both"/>
      </w:pPr>
      <w:r>
        <w:rPr>
          <w:rFonts w:ascii="Times New Roman" w:hAnsi="Times New Roman"/>
          <w:b w:val="0"/>
          <w:i w:val="0"/>
          <w:sz w:val="24"/>
          <w:rFonts w:eastAsia="Times New Roman" w:cs="Times New Roman"/>
        </w:rPr>
        <w:t>To create a modern, browser-based frontend using React and Framer Motion that provides a chat interface with persistent conversation history and a model picker.</w:t>
      </w:r>
    </w:p>
    <w:p>
      <w:pPr>
        <w:spacing w:after="80" w:before="0"/>
        <w:jc w:val="both"/>
      </w:pPr>
      <w:r>
        <w:rPr>
          <w:rFonts w:ascii="Times New Roman" w:hAnsi="Times New Roman"/>
          <w:b w:val="0"/>
          <w:i w:val="0"/>
          <w:sz w:val="24"/>
          <w:rFonts w:eastAsia="Times New Roman" w:cs="Times New Roman"/>
        </w:rPr>
        <w:t>To support multiple Gmail accounts per user with automatic OAuth token refresh, enabling unified inbox management from a single dashboard.</w:t>
      </w:r>
    </w:p>
    <w:p>
      <w:pPr>
        <w:spacing w:after="80" w:before="0"/>
        <w:jc w:val="both"/>
      </w:pPr>
      <w:r>
        <w:rPr>
          <w:rFonts w:ascii="Times New Roman" w:hAnsi="Times New Roman"/>
          <w:b w:val="0"/>
          <w:i w:val="0"/>
          <w:sz w:val="24"/>
          <w:rFonts w:eastAsia="Times New Roman" w:cs="Times New Roman"/>
        </w:rPr>
        <w:t>To reduce manual effort in email and calendar management by providing an automated, AI-driven alternative to traditional inbox workflows.</w:t>
      </w:r>
    </w:p>
    <w:p>
      <w:pPr>
        <w:spacing w:after="120" w:before="160"/>
        <w:jc w:val="both"/>
      </w:pPr>
      <w:r>
        <w:rPr>
          <w:rFonts w:ascii="Times New Roman" w:hAnsi="Times New Roman"/>
          <w:b/>
          <w:i w:val="0"/>
          <w:sz w:val="32"/>
          <w:rFonts w:eastAsia="Times New Roman" w:cs="Times New Roman"/>
        </w:rPr>
        <w:t>1.4 Scope of the Project</w:t>
      </w:r>
    </w:p>
    <w:p>
      <w:pPr>
        <w:spacing w:after="160" w:before="0"/>
        <w:jc w:val="both"/>
      </w:pPr>
      <w:r>
        <w:rPr>
          <w:rFonts w:ascii="Times New Roman" w:hAnsi="Times New Roman"/>
          <w:b w:val="0"/>
          <w:i w:val="0"/>
          <w:sz w:val="24"/>
          <w:rFonts w:eastAsia="Times New Roman" w:cs="Times New Roman"/>
        </w:rPr>
        <w:t>The scope of this project encompasses the design, development, and deployment of an AI-powered email and calendar agent built as a full-stack web application. The system allows authenticated users to connect their Gmail accounts via OAuth 2.0 and interact with their inbox and calendar through a conversational chat interface.</w:t>
      </w:r>
    </w:p>
    <w:p>
      <w:pPr>
        <w:spacing w:after="160" w:before="0"/>
        <w:jc w:val="both"/>
      </w:pPr>
      <w:r>
        <w:rPr>
          <w:rFonts w:ascii="Times New Roman" w:hAnsi="Times New Roman"/>
          <w:b w:val="0"/>
          <w:i w:val="0"/>
          <w:sz w:val="24"/>
          <w:rFonts w:eastAsia="Times New Roman" w:cs="Times New Roman"/>
        </w:rPr>
        <w:t>In its current phase, the system supports reading, searching, sending, replying, archiving, trashing, and labelling emails, as well as listing, creating, updating, and deleting Google Calendar events with optional Google Meet links. The agent is powered by DeepSeek LLMs accessed through the Pi AI SDK, with configurable model selection and reasoning effort levels. Conversation history is persisted in Supabase.</w:t>
      </w:r>
    </w:p>
    <w:p>
      <w:pPr>
        <w:spacing w:after="160" w:before="0"/>
        <w:jc w:val="both"/>
      </w:pPr>
      <w:r>
        <w:rPr>
          <w:rFonts w:ascii="Times New Roman" w:hAnsi="Times New Roman"/>
          <w:b w:val="0"/>
          <w:i w:val="0"/>
          <w:sz w:val="24"/>
          <w:rFonts w:eastAsia="Times New Roman" w:cs="Times New Roman"/>
        </w:rPr>
        <w:t>The project scope explicitly includes the streaming chat API, the agentic tool-use loop, Gmail and Calendar tool implementations, the React frontend with Framer Motion animations, and the Supabase database schema. It excludes integration with email providers other than Gmail, mobile application development, and end-to-end encryption of email content.</w:t>
      </w:r>
    </w:p>
    <w:p>
      <w:pPr>
        <w:spacing w:after="120" w:before="160"/>
        <w:jc w:val="both"/>
      </w:pPr>
      <w:r>
        <w:rPr>
          <w:rFonts w:ascii="Times New Roman" w:hAnsi="Times New Roman"/>
          <w:b/>
          <w:i w:val="0"/>
          <w:sz w:val="32"/>
          <w:rFonts w:eastAsia="Times New Roman" w:cs="Times New Roman"/>
        </w:rPr>
        <w:t>1.5 Methodology</w:t>
      </w:r>
    </w:p>
    <w:p>
      <w:pPr>
        <w:spacing w:after="160" w:before="0"/>
        <w:jc w:val="both"/>
      </w:pPr>
      <w:r>
        <w:rPr>
          <w:rFonts w:ascii="Times New Roman" w:hAnsi="Times New Roman"/>
          <w:b w:val="0"/>
          <w:i w:val="0"/>
          <w:sz w:val="24"/>
          <w:rFonts w:eastAsia="Times New Roman" w:cs="Times New Roman"/>
        </w:rPr>
        <w:t>The methodology of this project follows a systematic pipeline combining authentication, API integration, agent design, and frontend development.</w:t>
      </w:r>
    </w:p>
    <w:p>
      <w:pPr>
        <w:spacing w:after="160" w:before="0"/>
        <w:jc w:val="both"/>
      </w:pPr>
      <w:r>
        <w:rPr>
          <w:rFonts w:ascii="Times New Roman" w:hAnsi="Times New Roman"/>
          <w:b w:val="0"/>
          <w:i w:val="0"/>
          <w:sz w:val="24"/>
          <w:rFonts w:eastAsia="Times New Roman" w:cs="Times New Roman"/>
        </w:rPr>
        <w:t>Authentication is handled via Supabase Auth with Google OAuth as the primary provider. Upon sign-in, the user’s Google OAuth tokens (access token and refresh token) are stored in the gmail_accounts table in Supabase. The system supports multiple Gmail accounts per user, with one marked as primary. Access tokens are automatically refreshed before each Gmail API call.</w:t>
      </w:r>
    </w:p>
    <w:p>
      <w:pPr>
        <w:spacing w:after="160" w:before="0"/>
        <w:jc w:val="both"/>
      </w:pPr>
      <w:r>
        <w:rPr>
          <w:rFonts w:ascii="Times New Roman" w:hAnsi="Times New Roman"/>
          <w:b w:val="0"/>
          <w:i w:val="0"/>
          <w:sz w:val="24"/>
          <w:rFonts w:eastAsia="Times New Roman" w:cs="Times New Roman"/>
        </w:rPr>
        <w:t>The agent is implemented as an agentic loop in the backend. When a user sends a message, the chat API streams the conversation to a DeepSeek LLM via the Pi AI SDK. The model has access to 16 Gmail and Calendar tools defined as typed schemas. If the model decides to use a tool, the backend executes the tool call against the Gmail or Calendar REST API, returns the result, and continues the conversation. This loop runs for up to 8 turns per user message.</w:t>
      </w:r>
    </w:p>
    <w:p>
      <w:pPr>
        <w:spacing w:after="160" w:before="0"/>
        <w:jc w:val="both"/>
      </w:pPr>
      <w:r>
        <w:rPr>
          <w:rFonts w:ascii="Times New Roman" w:hAnsi="Times New Roman"/>
          <w:b w:val="0"/>
          <w:i w:val="0"/>
          <w:sz w:val="24"/>
          <w:rFonts w:eastAsia="Times New Roman" w:cs="Times New Roman"/>
        </w:rPr>
        <w:t>The frontend is built with React and Next.js App Router. Chat messages stream token-by-token into the UI using a ReadableStream. Framer Motion provides entry and exit animations for messages. Conversation history is persisted in Supabase via dedicated API routes for creating, listing, and fetching conversations and messages.</w:t>
      </w:r>
    </w:p>
    <w:p>
      <w:pPr>
        <w:spacing w:after="120" w:before="160"/>
        <w:jc w:val="both"/>
      </w:pPr>
      <w:r>
        <w:rPr>
          <w:rFonts w:ascii="Times New Roman" w:hAnsi="Times New Roman"/>
          <w:b/>
          <w:i w:val="0"/>
          <w:sz w:val="32"/>
          <w:rFonts w:eastAsia="Times New Roman" w:cs="Times New Roman"/>
        </w:rPr>
        <w:t>1.6 Tools and Technologies</w:t>
      </w:r>
    </w:p>
    <w:p>
      <w:pPr>
        <w:spacing w:after="80" w:before="0"/>
        <w:jc w:val="both"/>
      </w:pPr>
      <w:r>
        <w:rPr>
          <w:rFonts w:ascii="Times New Roman" w:hAnsi="Times New Roman"/>
          <w:b/>
          <w:i w:val="0"/>
          <w:sz w:val="24"/>
          <w:rFonts w:eastAsia="Times New Roman" w:cs="Times New Roman"/>
        </w:rPr>
        <w:t>Framework and Runtime</w:t>
      </w:r>
    </w:p>
    <w:p>
      <w:pPr>
        <w:spacing w:after="160" w:before="0"/>
        <w:jc w:val="both"/>
      </w:pPr>
      <w:r>
        <w:rPr>
          <w:rFonts w:ascii="Times New Roman" w:hAnsi="Times New Roman"/>
          <w:b w:val="0"/>
          <w:i w:val="0"/>
          <w:sz w:val="24"/>
          <w:rFonts w:eastAsia="Times New Roman" w:cs="Times New Roman"/>
        </w:rPr>
        <w:t>Next.js 16 with the App Router is the core framework, providing server-side rendering, API routes, and file-based routing. React 18 with TypeScript powers the frontend UI. The application runs on Node.js.</w:t>
      </w:r>
    </w:p>
    <w:p>
      <w:pPr>
        <w:spacing w:after="80" w:before="0"/>
        <w:jc w:val="both"/>
      </w:pPr>
      <w:r>
        <w:rPr>
          <w:rFonts w:ascii="Times New Roman" w:hAnsi="Times New Roman"/>
          <w:b/>
          <w:i w:val="0"/>
          <w:sz w:val="24"/>
          <w:rFonts w:eastAsia="Times New Roman" w:cs="Times New Roman"/>
        </w:rPr>
        <w:t>AI and Language Models</w:t>
      </w:r>
    </w:p>
    <w:p>
      <w:pPr>
        <w:spacing w:after="160" w:before="0"/>
        <w:jc w:val="both"/>
      </w:pPr>
      <w:r>
        <w:rPr>
          <w:rFonts w:ascii="Times New Roman" w:hAnsi="Times New Roman"/>
          <w:b w:val="0"/>
          <w:i w:val="0"/>
          <w:sz w:val="24"/>
          <w:rFonts w:eastAsia="Times New Roman" w:cs="Times New Roman"/>
        </w:rPr>
        <w:t>The Pi AI SDK (@earendil-works/pi-ai) provides a unified interface for streaming LLM responses with tool-call support. DeepSeek V4 Flash and Pro models are used for natural language understanding and response generation. The agent supports configurable reasoning effort (low, medium, high).</w:t>
      </w:r>
    </w:p>
    <w:p>
      <w:pPr>
        <w:spacing w:after="80" w:before="0"/>
        <w:jc w:val="both"/>
      </w:pPr>
      <w:r>
        <w:rPr>
          <w:rFonts w:ascii="Times New Roman" w:hAnsi="Times New Roman"/>
          <w:b/>
          <w:i w:val="0"/>
          <w:sz w:val="24"/>
          <w:rFonts w:eastAsia="Times New Roman" w:cs="Times New Roman"/>
        </w:rPr>
        <w:t>Authentication and Database</w:t>
      </w:r>
    </w:p>
    <w:p>
      <w:pPr>
        <w:spacing w:after="160" w:before="0"/>
        <w:jc w:val="both"/>
      </w:pPr>
      <w:r>
        <w:rPr>
          <w:rFonts w:ascii="Times New Roman" w:hAnsi="Times New Roman"/>
          <w:b w:val="0"/>
          <w:i w:val="0"/>
          <w:sz w:val="24"/>
          <w:rFonts w:eastAsia="Times New Roman" w:cs="Times New Roman"/>
        </w:rPr>
        <w:t>Supabase provides authentication (Google OAuth), a PostgreSQL database for storing conversations, messages, and Gmail account tokens, and row-level security. The @supabase/ssr package handles server-side cookie-based auth.</w:t>
      </w:r>
    </w:p>
    <w:p>
      <w:pPr>
        <w:spacing w:after="80" w:before="0"/>
        <w:jc w:val="both"/>
      </w:pPr>
      <w:r>
        <w:rPr>
          <w:rFonts w:ascii="Times New Roman" w:hAnsi="Times New Roman"/>
          <w:b/>
          <w:i w:val="0"/>
          <w:sz w:val="24"/>
          <w:rFonts w:eastAsia="Times New Roman" w:cs="Times New Roman"/>
        </w:rPr>
        <w:t>APIs and Integrations</w:t>
      </w:r>
    </w:p>
    <w:p>
      <w:pPr>
        <w:spacing w:after="160" w:before="0"/>
        <w:jc w:val="both"/>
      </w:pPr>
      <w:r>
        <w:rPr>
          <w:rFonts w:ascii="Times New Roman" w:hAnsi="Times New Roman"/>
          <w:b w:val="0"/>
          <w:i w:val="0"/>
          <w:sz w:val="24"/>
          <w:rFonts w:eastAsia="Times New Roman" w:cs="Times New Roman"/>
        </w:rPr>
        <w:t>Google OAuth 2.0 is used for user authentication and Gmail/Calendar scope acquisition. The Gmail REST API v1 and Google Calendar API v3 are accessed directly via fetch calls with OAuth bearer tokens. CORS middleware is configured for cross-origin requests.</w:t>
      </w:r>
    </w:p>
    <w:p>
      <w:pPr>
        <w:spacing w:after="80" w:before="0"/>
        <w:jc w:val="both"/>
      </w:pPr>
      <w:r>
        <w:rPr>
          <w:rFonts w:ascii="Times New Roman" w:hAnsi="Times New Roman"/>
          <w:b/>
          <w:i w:val="0"/>
          <w:sz w:val="24"/>
          <w:rFonts w:eastAsia="Times New Roman" w:cs="Times New Roman"/>
        </w:rPr>
        <w:t>Frontend Libraries</w:t>
      </w:r>
    </w:p>
    <w:p>
      <w:pPr>
        <w:spacing w:after="160" w:before="0"/>
        <w:jc w:val="both"/>
      </w:pPr>
      <w:r>
        <w:rPr>
          <w:rFonts w:ascii="Times New Roman" w:hAnsi="Times New Roman"/>
          <w:b w:val="0"/>
          <w:i w:val="0"/>
          <w:sz w:val="24"/>
          <w:rFonts w:eastAsia="Times New Roman" w:cs="Times New Roman"/>
        </w:rPr>
        <w:t>Tailwind CSS is used for styling. Framer Motion provides animations for message entry, sidebar transitions, and UI interactions. React Markdown renders assistant responses with formatted text. HugeIcons and Lucide React provide iconography.</w:t>
      </w:r>
    </w:p>
    <w:p>
      <w:pPr>
        <w:spacing w:after="120" w:before="160"/>
        <w:jc w:val="both"/>
      </w:pPr>
      <w:r>
        <w:rPr>
          <w:rFonts w:ascii="Times New Roman" w:hAnsi="Times New Roman"/>
          <w:b/>
          <w:i w:val="0"/>
          <w:sz w:val="32"/>
          <w:rFonts w:eastAsia="Times New Roman" w:cs="Times New Roman"/>
        </w:rPr>
        <w:t>1.7 Chapter-wise Summary</w:t>
      </w:r>
    </w:p>
    <w:p>
      <w:pPr>
        <w:spacing w:after="80" w:before="0"/>
        <w:jc w:val="both"/>
      </w:pPr>
      <w:r>
        <w:rPr>
          <w:rFonts w:ascii="Times New Roman" w:hAnsi="Times New Roman"/>
          <w:b w:val="0"/>
          <w:i w:val="0"/>
          <w:sz w:val="24"/>
          <w:rFonts w:eastAsia="Times New Roman" w:cs="Times New Roman"/>
        </w:rPr>
        <w:t>The remainder of this report is organised as follows:</w:t>
      </w:r>
    </w:p>
    <w:p>
      <w:pPr>
        <w:spacing w:after="80" w:before="0"/>
        <w:jc w:val="both"/>
      </w:pPr>
      <w:r>
        <w:rPr>
          <w:rFonts w:ascii="Times New Roman" w:hAnsi="Times New Roman"/>
          <w:b/>
          <w:i w:val="0"/>
          <w:sz w:val="24"/>
          <w:rFonts w:eastAsia="Times New Roman" w:cs="Times New Roman"/>
        </w:rPr>
        <w:t>Chapter 1 — Introduction:</w:t>
      </w:r>
      <w:r>
        <w:rPr>
          <w:rFonts w:ascii="Times New Roman" w:hAnsi="Times New Roman"/>
          <w:b w:val="0"/>
          <w:i w:val="0"/>
          <w:sz w:val="24"/>
          <w:rFonts w:eastAsia="Times New Roman" w:cs="Times New Roman"/>
        </w:rPr>
        <w:t xml:space="preserve"> This chapter introduces the problem of email overload, the limitations of existing solutions, the objectives and scope of the Flash project, the methodology, and the tools and technologies used.</w:t>
      </w:r>
    </w:p>
    <w:p>
      <w:pPr>
        <w:spacing w:after="80" w:before="0"/>
        <w:jc w:val="both"/>
      </w:pPr>
      <w:r>
        <w:rPr>
          <w:rFonts w:ascii="Times New Roman" w:hAnsi="Times New Roman"/>
          <w:b/>
          <w:i w:val="0"/>
          <w:sz w:val="24"/>
          <w:rFonts w:eastAsia="Times New Roman" w:cs="Times New Roman"/>
        </w:rPr>
        <w:t>Chapter 2 — Literature Survey:</w:t>
      </w:r>
      <w:r>
        <w:rPr>
          <w:rFonts w:ascii="Times New Roman" w:hAnsi="Times New Roman"/>
          <w:b w:val="0"/>
          <w:i w:val="0"/>
          <w:sz w:val="24"/>
          <w:rFonts w:eastAsia="Times New Roman" w:cs="Times New Roman"/>
        </w:rPr>
        <w:t xml:space="preserve"> This chapter reviews existing research on email productivity, AI-powered email assistants, conversational agents with tool use, LLM-based agentic systems, and calendar automation.</w:t>
      </w:r>
    </w:p>
    <w:p>
      <w:pPr>
        <w:spacing w:after="80" w:before="0"/>
        <w:jc w:val="both"/>
      </w:pPr>
      <w:r>
        <w:rPr>
          <w:rFonts w:ascii="Times New Roman" w:hAnsi="Times New Roman"/>
          <w:b/>
          <w:i w:val="0"/>
          <w:sz w:val="24"/>
          <w:rFonts w:eastAsia="Times New Roman" w:cs="Times New Roman"/>
        </w:rPr>
        <w:t>Chapter 3 — System Design:</w:t>
      </w:r>
      <w:r>
        <w:rPr>
          <w:rFonts w:ascii="Times New Roman" w:hAnsi="Times New Roman"/>
          <w:b w:val="0"/>
          <w:i w:val="0"/>
          <w:sz w:val="24"/>
          <w:rFonts w:eastAsia="Times New Roman" w:cs="Times New Roman"/>
        </w:rPr>
        <w:t xml:space="preserve"> This chapter describes the complete architecture of the Flash system, including the frontend design, backend API, agentic loop, Gmail and Calendar tool implementations, and database schema.</w:t>
      </w:r>
    </w:p>
    <w:p>
      <w:pPr>
        <w:spacing w:after="80" w:before="0"/>
        <w:jc w:val="both"/>
      </w:pPr>
      <w:r>
        <w:rPr>
          <w:rFonts w:ascii="Times New Roman" w:hAnsi="Times New Roman"/>
          <w:b/>
          <w:i w:val="0"/>
          <w:sz w:val="24"/>
          <w:rFonts w:eastAsia="Times New Roman" w:cs="Times New Roman"/>
        </w:rPr>
        <w:t>Chapter 4 — Conclusion:</w:t>
      </w:r>
      <w:r>
        <w:rPr>
          <w:rFonts w:ascii="Times New Roman" w:hAnsi="Times New Roman"/>
          <w:b w:val="0"/>
          <w:i w:val="0"/>
          <w:sz w:val="24"/>
          <w:rFonts w:eastAsia="Times New Roman" w:cs="Times New Roman"/>
        </w:rPr>
        <w:t xml:space="preserve"> This chapter summarises the outcomes of the project, highlights the current capabilities, and outlines future work.</w:t>
      </w:r>
    </w:p>
    <w:p>
      <w:r>
        <w:br w:type="page"/>
      </w:r>
    </w:p>
    <w:p>
      <w:pPr>
        <w:spacing w:after="80" w:before="0"/>
        <w:jc w:val="center"/>
      </w:pPr>
      <w:r>
        <w:rPr>
          <w:rFonts w:ascii="Times New Roman" w:hAnsi="Times New Roman"/>
          <w:b/>
          <w:i w:val="0"/>
          <w:sz w:val="32"/>
          <w:rFonts w:eastAsia="Times New Roman" w:cs="Times New Roman"/>
        </w:rPr>
        <w:t>CHAPTER 2</w:t>
      </w:r>
    </w:p>
    <w:p>
      <w:pPr>
        <w:spacing w:after="240" w:before="0"/>
        <w:jc w:val="center"/>
      </w:pPr>
      <w:r>
        <w:rPr>
          <w:rFonts w:ascii="Times New Roman" w:hAnsi="Times New Roman"/>
          <w:b/>
          <w:i w:val="0"/>
          <w:sz w:val="36"/>
          <w:rFonts w:eastAsia="Times New Roman" w:cs="Times New Roman"/>
        </w:rPr>
        <w:t>LITERATURE SURVEY</w:t>
      </w:r>
    </w:p>
    <w:p>
      <w:pPr>
        <w:spacing w:after="160" w:before="0"/>
        <w:jc w:val="both"/>
      </w:pPr>
      <w:r>
        <w:rPr>
          <w:rFonts w:ascii="Times New Roman" w:hAnsi="Times New Roman"/>
          <w:b w:val="0"/>
          <w:i w:val="0"/>
          <w:sz w:val="24"/>
          <w:rFonts w:eastAsia="Times New Roman" w:cs="Times New Roman"/>
        </w:rPr>
        <w:t>This chapter provides a review of existing research, methodologies, and technologies relevant to AI-powered email management and conversational agent systems. The survey covers email productivity research, existing AI email assistants, tool-augmented language models, and calendar automation.</w:t>
      </w:r>
    </w:p>
    <w:p>
      <w:pPr>
        <w:spacing w:after="120" w:before="160"/>
        <w:jc w:val="both"/>
      </w:pPr>
      <w:r>
        <w:rPr>
          <w:rFonts w:ascii="Times New Roman" w:hAnsi="Times New Roman"/>
          <w:b/>
          <w:i w:val="0"/>
          <w:sz w:val="24"/>
          <w:rFonts w:eastAsia="Times New Roman" w:cs="Times New Roman"/>
        </w:rPr>
        <w:t>2.1 Email Management and Productivity Research</w:t>
      </w:r>
    </w:p>
    <w:p>
      <w:pPr>
        <w:spacing w:after="160" w:before="0"/>
        <w:jc w:val="both"/>
      </w:pPr>
      <w:r>
        <w:rPr>
          <w:rFonts w:ascii="Times New Roman" w:hAnsi="Times New Roman"/>
          <w:b w:val="0"/>
          <w:i w:val="0"/>
          <w:sz w:val="24"/>
          <w:rFonts w:eastAsia="Times New Roman" w:cs="Times New Roman"/>
        </w:rPr>
        <w:t>Research by the McKinsey Global Institute found that knowledge workers spend an average of 28% of their workweek reading and responding to email. Studies by Mark et al. demonstrated that email interruptions cause significant context-switching costs, with workers taking an average of 23 minutes to return to a task after an email-related interruption. These findings establish the productivity problem that automated email management systems aim to address.</w:t>
      </w:r>
    </w:p>
    <w:p>
      <w:pPr>
        <w:spacing w:after="120" w:before="160"/>
        <w:jc w:val="both"/>
      </w:pPr>
      <w:r>
        <w:rPr>
          <w:rFonts w:ascii="Times New Roman" w:hAnsi="Times New Roman"/>
          <w:b/>
          <w:i w:val="0"/>
          <w:sz w:val="24"/>
          <w:rFonts w:eastAsia="Times New Roman" w:cs="Times New Roman"/>
        </w:rPr>
        <w:t>2.2 AI-Powered Email Assistants</w:t>
      </w:r>
    </w:p>
    <w:p>
      <w:pPr>
        <w:spacing w:after="160" w:before="0"/>
        <w:jc w:val="both"/>
      </w:pPr>
      <w:r>
        <w:rPr>
          <w:rFonts w:ascii="Times New Roman" w:hAnsi="Times New Roman"/>
          <w:b w:val="0"/>
          <w:i w:val="0"/>
          <w:sz w:val="24"/>
          <w:rFonts w:eastAsia="Times New Roman" w:cs="Times New Roman"/>
        </w:rPr>
        <w:t>Gmail’s Smart Compose and Smart Reply features, introduced in 2018–2019, represent early applications of neural language models to email. Smart Compose uses a sequence-to-sequence model to suggest completions as users type, while Smart Reply generates short reply suggestions based on the incoming message. However, these features are passive — they assist individual actions but cannot execute multi-step workflows or take initiative on behalf of the user.</w:t>
      </w:r>
    </w:p>
    <w:p>
      <w:pPr>
        <w:spacing w:after="160" w:before="0"/>
        <w:jc w:val="both"/>
      </w:pPr>
      <w:r>
        <w:rPr>
          <w:rFonts w:ascii="Times New Roman" w:hAnsi="Times New Roman"/>
          <w:b w:val="0"/>
          <w:i w:val="0"/>
          <w:sz w:val="24"/>
          <w:rFonts w:eastAsia="Times New Roman" w:cs="Times New Roman"/>
        </w:rPr>
        <w:t>Microsoft’s Copilot for Outlook uses GPT-4 to summarise email threads, draft replies, and extract action items. While more capable than rule-based systems, it still operates within a single-turn interaction model and does not support autonomous multi-step task execution across emails and calendar events.</w:t>
      </w:r>
    </w:p>
    <w:p>
      <w:pPr>
        <w:spacing w:after="120" w:before="160"/>
        <w:jc w:val="both"/>
      </w:pPr>
      <w:r>
        <w:rPr>
          <w:rFonts w:ascii="Times New Roman" w:hAnsi="Times New Roman"/>
          <w:b/>
          <w:i w:val="0"/>
          <w:sz w:val="24"/>
          <w:rFonts w:eastAsia="Times New Roman" w:cs="Times New Roman"/>
        </w:rPr>
        <w:t>2.3 Conversational AI and Tool-Use Agents</w:t>
      </w:r>
    </w:p>
    <w:p>
      <w:pPr>
        <w:spacing w:after="160" w:before="0"/>
        <w:jc w:val="both"/>
      </w:pPr>
      <w:r>
        <w:rPr>
          <w:rFonts w:ascii="Times New Roman" w:hAnsi="Times New Roman"/>
          <w:b w:val="0"/>
          <w:i w:val="0"/>
          <w:sz w:val="24"/>
          <w:rFonts w:eastAsia="Times New Roman" w:cs="Times New Roman"/>
        </w:rPr>
        <w:t>The introduction of function calling (tool use) in large language models marked a significant shift from passive text generation to active task execution. OpenAI’s function calling API, introduced in June 2023, allows models to output structured JSON that maps to predefined function signatures. Anthropic’s Claude and Google’s Gemini followed with similar tool-use capabilities.</w:t>
      </w:r>
    </w:p>
    <w:p>
      <w:pPr>
        <w:spacing w:after="160" w:before="0"/>
        <w:jc w:val="both"/>
      </w:pPr>
      <w:r>
        <w:rPr>
          <w:rFonts w:ascii="Times New Roman" w:hAnsi="Times New Roman"/>
          <w:b w:val="0"/>
          <w:i w:val="0"/>
          <w:sz w:val="24"/>
          <w:rFonts w:eastAsia="Times New Roman" w:cs="Times New Roman"/>
        </w:rPr>
        <w:t>These capabilities enable the construction of agentic systems where the LLM serves as a reasoning engine that decides when and how to invoke external tools. The ReAct framework by Yao et al. formalised this pattern as an interleaving of reasoning traces and actions, showing that combining chain-of-thought reasoning with tool use significantly improves task completion rates.</w:t>
      </w:r>
    </w:p>
    <w:p>
      <w:pPr>
        <w:spacing w:after="120" w:before="160"/>
        <w:jc w:val="both"/>
      </w:pPr>
      <w:r>
        <w:rPr>
          <w:rFonts w:ascii="Times New Roman" w:hAnsi="Times New Roman"/>
          <w:b/>
          <w:i w:val="0"/>
          <w:sz w:val="24"/>
          <w:rFonts w:eastAsia="Times New Roman" w:cs="Times New Roman"/>
        </w:rPr>
        <w:t>2.4 LLM-Based Agentic Systems</w:t>
      </w:r>
    </w:p>
    <w:p>
      <w:pPr>
        <w:spacing w:after="160" w:before="0"/>
        <w:jc w:val="both"/>
      </w:pPr>
      <w:r>
        <w:rPr>
          <w:rFonts w:ascii="Times New Roman" w:hAnsi="Times New Roman"/>
          <w:b w:val="0"/>
          <w:i w:val="0"/>
          <w:sz w:val="24"/>
          <w:rFonts w:eastAsia="Times New Roman" w:cs="Times New Roman"/>
        </w:rPr>
        <w:t>AutoGPT and BabyAGI, both released in early 2023, demonstrated the potential of autonomous LLM-driven agents that can decompose complex goals into sub-tasks and execute them iteratively. However, these systems often suffer from unbounded execution, hallucinated plans, and poor error recovery.</w:t>
      </w:r>
    </w:p>
    <w:p>
      <w:pPr>
        <w:spacing w:after="160" w:before="0"/>
        <w:jc w:val="both"/>
      </w:pPr>
      <w:r>
        <w:rPr>
          <w:rFonts w:ascii="Times New Roman" w:hAnsi="Times New Roman"/>
          <w:b w:val="0"/>
          <w:i w:val="0"/>
          <w:sz w:val="24"/>
          <w:rFonts w:eastAsia="Times New Roman" w:cs="Times New Roman"/>
        </w:rPr>
        <w:t>More structured approaches like LangChain’s agent framework and Anthropic’s tool-use patterns address these issues by constraining the agent loop to a fixed number of turns and providing typed tool schemas. The Flash system adopts a similar bounded agentic loop (maximum 8 turns per user message) with strongly typed tool definitions, combining the flexibility of autonomous agents with the reliability of structured tool invocation.</w:t>
      </w:r>
    </w:p>
    <w:p>
      <w:pPr>
        <w:spacing w:after="120" w:before="160"/>
        <w:jc w:val="both"/>
      </w:pPr>
      <w:r>
        <w:rPr>
          <w:rFonts w:ascii="Times New Roman" w:hAnsi="Times New Roman"/>
          <w:b/>
          <w:i w:val="0"/>
          <w:sz w:val="24"/>
          <w:rFonts w:eastAsia="Times New Roman" w:cs="Times New Roman"/>
        </w:rPr>
        <w:t>2.5 Calendar and Scheduling Automation</w:t>
      </w:r>
    </w:p>
    <w:p>
      <w:pPr>
        <w:spacing w:after="160" w:before="0"/>
        <w:jc w:val="both"/>
      </w:pPr>
      <w:r>
        <w:rPr>
          <w:rFonts w:ascii="Times New Roman" w:hAnsi="Times New Roman"/>
          <w:b w:val="0"/>
          <w:i w:val="0"/>
          <w:sz w:val="24"/>
          <w:rFonts w:eastAsia="Times New Roman" w:cs="Times New Roman"/>
        </w:rPr>
        <w:t>Calendar automation has been explored through dedicated scheduling tools like Calendly and x.ai (now Reclaim.ai). These tools automate the scheduling negotiation process but operate as standalone services with limited email integration. Google Calendar’s suggested times and scheduling assistant features provide basic AI assistance within the calendar interface but do not support natural language commands or integration with email workflows.</w:t>
      </w:r>
    </w:p>
    <w:p>
      <w:pPr>
        <w:spacing w:after="160" w:before="0"/>
        <w:jc w:val="both"/>
      </w:pPr>
      <w:r>
        <w:rPr>
          <w:rFonts w:ascii="Times New Roman" w:hAnsi="Times New Roman"/>
          <w:b w:val="0"/>
          <w:i w:val="0"/>
          <w:sz w:val="24"/>
          <w:rFonts w:eastAsia="Times New Roman" w:cs="Times New Roman"/>
        </w:rPr>
        <w:t>Flash integrates calendar management directly into the conversational agent, allowing users to create events with Google Meet links, list upcoming events, and modify their calendar through the same chat interface used for email — a unified approach not found in existing standalone scheduling tools.</w:t>
      </w:r>
    </w:p>
    <w:p>
      <w:pPr>
        <w:spacing w:after="120" w:before="160"/>
        <w:jc w:val="both"/>
      </w:pPr>
      <w:r>
        <w:rPr>
          <w:rFonts w:ascii="Times New Roman" w:hAnsi="Times New Roman"/>
          <w:b/>
          <w:i w:val="0"/>
          <w:sz w:val="24"/>
          <w:rFonts w:eastAsia="Times New Roman" w:cs="Times New Roman"/>
        </w:rPr>
        <w:t>2.6 Comparison Table</w:t>
      </w:r>
    </w:p>
    <w:tbl>
      <w:tblPr>
        <w:tblStyle w:val="TableGrid"/>
        <w:tblW w:type="auto" w:w="0"/>
        <w:jc w:val="center"/>
        <w:tblLook w:firstColumn="1" w:firstRow="1" w:lastColumn="0" w:lastRow="0" w:noHBand="0" w:noVBand="1" w:val="04A0"/>
      </w:tblPr>
      <w:tblGrid>
        <w:gridCol w:w="1418"/>
        <w:gridCol w:w="1418"/>
        <w:gridCol w:w="1418"/>
        <w:gridCol w:w="1418"/>
        <w:gridCol w:w="1418"/>
        <w:gridCol w:w="1418"/>
      </w:tblGrid>
      <w:tr>
        <w:tc>
          <w:tcPr>
            <w:tcW w:type="dxa" w:w="1418"/>
          </w:tcPr>
          <w:p>
            <w:r>
              <w:rPr>
                <w:rFonts w:ascii="Times New Roman" w:hAnsi="Times New Roman"/>
                <w:b/>
                <w:i w:val="0"/>
                <w:sz w:val="20"/>
                <w:rFonts w:eastAsia="Times New Roman" w:cs="Times New Roman"/>
              </w:rPr>
              <w:t>S.No</w:t>
            </w:r>
          </w:p>
        </w:tc>
        <w:tc>
          <w:tcPr>
            <w:tcW w:type="dxa" w:w="1418"/>
          </w:tcPr>
          <w:p>
            <w:r>
              <w:rPr>
                <w:rFonts w:ascii="Times New Roman" w:hAnsi="Times New Roman"/>
                <w:b/>
                <w:i w:val="0"/>
                <w:sz w:val="20"/>
                <w:rFonts w:eastAsia="Times New Roman" w:cs="Times New Roman"/>
              </w:rPr>
              <w:t>System / Tool</w:t>
            </w:r>
          </w:p>
        </w:tc>
        <w:tc>
          <w:tcPr>
            <w:tcW w:type="dxa" w:w="1418"/>
          </w:tcPr>
          <w:p>
            <w:r>
              <w:rPr>
                <w:rFonts w:ascii="Times New Roman" w:hAnsi="Times New Roman"/>
                <w:b/>
                <w:i w:val="0"/>
                <w:sz w:val="20"/>
                <w:rFonts w:eastAsia="Times New Roman" w:cs="Times New Roman"/>
              </w:rPr>
              <w:t>AI Methods Used</w:t>
            </w:r>
          </w:p>
        </w:tc>
        <w:tc>
          <w:tcPr>
            <w:tcW w:type="dxa" w:w="1418"/>
          </w:tcPr>
          <w:p>
            <w:r>
              <w:rPr>
                <w:rFonts w:ascii="Times New Roman" w:hAnsi="Times New Roman"/>
                <w:b/>
                <w:i w:val="0"/>
                <w:sz w:val="20"/>
                <w:rFonts w:eastAsia="Times New Roman" w:cs="Times New Roman"/>
              </w:rPr>
              <w:t>Application Domain</w:t>
            </w:r>
          </w:p>
        </w:tc>
        <w:tc>
          <w:tcPr>
            <w:tcW w:type="dxa" w:w="1418"/>
          </w:tcPr>
          <w:p>
            <w:r>
              <w:rPr>
                <w:rFonts w:ascii="Times New Roman" w:hAnsi="Times New Roman"/>
                <w:b/>
                <w:i w:val="0"/>
                <w:sz w:val="20"/>
                <w:rFonts w:eastAsia="Times New Roman" w:cs="Times New Roman"/>
              </w:rPr>
              <w:t>Key Contributions</w:t>
            </w:r>
          </w:p>
        </w:tc>
        <w:tc>
          <w:tcPr>
            <w:tcW w:type="dxa" w:w="1418"/>
          </w:tcPr>
          <w:p>
            <w:r>
              <w:rPr>
                <w:rFonts w:ascii="Times New Roman" w:hAnsi="Times New Roman"/>
                <w:b/>
                <w:i w:val="0"/>
                <w:sz w:val="20"/>
                <w:rFonts w:eastAsia="Times New Roman" w:cs="Times New Roman"/>
              </w:rPr>
              <w:t>Limitations</w:t>
            </w:r>
          </w:p>
        </w:tc>
      </w:tr>
      <w:tr>
        <w:tc>
          <w:tcPr>
            <w:tcW w:type="dxa" w:w="1418"/>
          </w:tcPr>
          <w:p>
            <w:r>
              <w:rPr>
                <w:rFonts w:ascii="Times New Roman" w:hAnsi="Times New Roman"/>
                <w:b w:val="0"/>
                <w:i w:val="0"/>
                <w:sz w:val="20"/>
                <w:rFonts w:eastAsia="Times New Roman" w:cs="Times New Roman"/>
              </w:rPr>
              <w:t>1</w:t>
            </w:r>
          </w:p>
        </w:tc>
        <w:tc>
          <w:tcPr>
            <w:tcW w:type="dxa" w:w="1418"/>
          </w:tcPr>
          <w:p>
            <w:r>
              <w:rPr>
                <w:rFonts w:ascii="Times New Roman" w:hAnsi="Times New Roman"/>
                <w:b w:val="0"/>
                <w:i w:val="0"/>
                <w:sz w:val="20"/>
                <w:rFonts w:eastAsia="Times New Roman" w:cs="Times New Roman"/>
              </w:rPr>
              <w:t>Gmail Smart Compose / Reply</w:t>
            </w:r>
          </w:p>
        </w:tc>
        <w:tc>
          <w:tcPr>
            <w:tcW w:type="dxa" w:w="1418"/>
          </w:tcPr>
          <w:p>
            <w:r>
              <w:rPr>
                <w:rFonts w:ascii="Times New Roman" w:hAnsi="Times New Roman"/>
                <w:b w:val="0"/>
                <w:i w:val="0"/>
                <w:sz w:val="20"/>
                <w:rFonts w:eastAsia="Times New Roman" w:cs="Times New Roman"/>
              </w:rPr>
              <w:t>Seq2Seq, BERT</w:t>
            </w:r>
          </w:p>
        </w:tc>
        <w:tc>
          <w:tcPr>
            <w:tcW w:type="dxa" w:w="1418"/>
          </w:tcPr>
          <w:p>
            <w:r>
              <w:rPr>
                <w:rFonts w:ascii="Times New Roman" w:hAnsi="Times New Roman"/>
                <w:b w:val="0"/>
                <w:i w:val="0"/>
                <w:sz w:val="20"/>
                <w:rFonts w:eastAsia="Times New Roman" w:cs="Times New Roman"/>
              </w:rPr>
              <w:t>Email assistance</w:t>
            </w:r>
          </w:p>
        </w:tc>
        <w:tc>
          <w:tcPr>
            <w:tcW w:type="dxa" w:w="1418"/>
          </w:tcPr>
          <w:p>
            <w:r>
              <w:rPr>
                <w:rFonts w:ascii="Times New Roman" w:hAnsi="Times New Roman"/>
                <w:b w:val="0"/>
                <w:i w:val="0"/>
                <w:sz w:val="20"/>
                <w:rFonts w:eastAsia="Times New Roman" w:cs="Times New Roman"/>
              </w:rPr>
              <w:t>Inline suggestions, short reply generation</w:t>
            </w:r>
          </w:p>
        </w:tc>
        <w:tc>
          <w:tcPr>
            <w:tcW w:type="dxa" w:w="1418"/>
          </w:tcPr>
          <w:p>
            <w:r>
              <w:rPr>
                <w:rFonts w:ascii="Times New Roman" w:hAnsi="Times New Roman"/>
                <w:b w:val="0"/>
                <w:i w:val="0"/>
                <w:sz w:val="20"/>
                <w:rFonts w:eastAsia="Times New Roman" w:cs="Times New Roman"/>
              </w:rPr>
              <w:t>Passive, single-turn only</w:t>
            </w:r>
          </w:p>
        </w:tc>
      </w:tr>
      <w:tr>
        <w:tc>
          <w:tcPr>
            <w:tcW w:type="dxa" w:w="1418"/>
          </w:tcPr>
          <w:p>
            <w:r>
              <w:rPr>
                <w:rFonts w:ascii="Times New Roman" w:hAnsi="Times New Roman"/>
                <w:b w:val="0"/>
                <w:i w:val="0"/>
                <w:sz w:val="20"/>
                <w:rFonts w:eastAsia="Times New Roman" w:cs="Times New Roman"/>
              </w:rPr>
              <w:t>2</w:t>
            </w:r>
          </w:p>
        </w:tc>
        <w:tc>
          <w:tcPr>
            <w:tcW w:type="dxa" w:w="1418"/>
          </w:tcPr>
          <w:p>
            <w:r>
              <w:rPr>
                <w:rFonts w:ascii="Times New Roman" w:hAnsi="Times New Roman"/>
                <w:b w:val="0"/>
                <w:i w:val="0"/>
                <w:sz w:val="20"/>
                <w:rFonts w:eastAsia="Times New Roman" w:cs="Times New Roman"/>
              </w:rPr>
              <w:t>Microsoft Copilot for Outlook</w:t>
            </w:r>
          </w:p>
        </w:tc>
        <w:tc>
          <w:tcPr>
            <w:tcW w:type="dxa" w:w="1418"/>
          </w:tcPr>
          <w:p>
            <w:r>
              <w:rPr>
                <w:rFonts w:ascii="Times New Roman" w:hAnsi="Times New Roman"/>
                <w:b w:val="0"/>
                <w:i w:val="0"/>
                <w:sz w:val="20"/>
                <w:rFonts w:eastAsia="Times New Roman" w:cs="Times New Roman"/>
              </w:rPr>
              <w:t>GPT-4</w:t>
            </w:r>
          </w:p>
        </w:tc>
        <w:tc>
          <w:tcPr>
            <w:tcW w:type="dxa" w:w="1418"/>
          </w:tcPr>
          <w:p>
            <w:r>
              <w:rPr>
                <w:rFonts w:ascii="Times New Roman" w:hAnsi="Times New Roman"/>
                <w:b w:val="0"/>
                <w:i w:val="0"/>
                <w:sz w:val="20"/>
                <w:rFonts w:eastAsia="Times New Roman" w:cs="Times New Roman"/>
              </w:rPr>
              <w:t>Email summarisation</w:t>
            </w:r>
          </w:p>
        </w:tc>
        <w:tc>
          <w:tcPr>
            <w:tcW w:type="dxa" w:w="1418"/>
          </w:tcPr>
          <w:p>
            <w:r>
              <w:rPr>
                <w:rFonts w:ascii="Times New Roman" w:hAnsi="Times New Roman"/>
                <w:b w:val="0"/>
                <w:i w:val="0"/>
                <w:sz w:val="20"/>
                <w:rFonts w:eastAsia="Times New Roman" w:cs="Times New Roman"/>
              </w:rPr>
              <w:t>Thread summaries, draft replies</w:t>
            </w:r>
          </w:p>
        </w:tc>
        <w:tc>
          <w:tcPr>
            <w:tcW w:type="dxa" w:w="1418"/>
          </w:tcPr>
          <w:p>
            <w:r>
              <w:rPr>
                <w:rFonts w:ascii="Times New Roman" w:hAnsi="Times New Roman"/>
                <w:b w:val="0"/>
                <w:i w:val="0"/>
                <w:sz w:val="20"/>
                <w:rFonts w:eastAsia="Times New Roman" w:cs="Times New Roman"/>
              </w:rPr>
              <w:t>No multi-step execution</w:t>
            </w:r>
          </w:p>
        </w:tc>
      </w:tr>
      <w:tr>
        <w:tc>
          <w:tcPr>
            <w:tcW w:type="dxa" w:w="1418"/>
          </w:tcPr>
          <w:p>
            <w:r>
              <w:rPr>
                <w:rFonts w:ascii="Times New Roman" w:hAnsi="Times New Roman"/>
                <w:b w:val="0"/>
                <w:i w:val="0"/>
                <w:sz w:val="20"/>
                <w:rFonts w:eastAsia="Times New Roman" w:cs="Times New Roman"/>
              </w:rPr>
              <w:t>3</w:t>
            </w:r>
          </w:p>
        </w:tc>
        <w:tc>
          <w:tcPr>
            <w:tcW w:type="dxa" w:w="1418"/>
          </w:tcPr>
          <w:p>
            <w:r>
              <w:rPr>
                <w:rFonts w:ascii="Times New Roman" w:hAnsi="Times New Roman"/>
                <w:b w:val="0"/>
                <w:i w:val="0"/>
                <w:sz w:val="20"/>
                <w:rFonts w:eastAsia="Times New Roman" w:cs="Times New Roman"/>
              </w:rPr>
              <w:t>AutoGPT / BabyAGI</w:t>
            </w:r>
          </w:p>
        </w:tc>
        <w:tc>
          <w:tcPr>
            <w:tcW w:type="dxa" w:w="1418"/>
          </w:tcPr>
          <w:p>
            <w:r>
              <w:rPr>
                <w:rFonts w:ascii="Times New Roman" w:hAnsi="Times New Roman"/>
                <w:b w:val="0"/>
                <w:i w:val="0"/>
                <w:sz w:val="20"/>
                <w:rFonts w:eastAsia="Times New Roman" w:cs="Times New Roman"/>
              </w:rPr>
              <w:t>GPT-4, LangChain</w:t>
            </w:r>
          </w:p>
        </w:tc>
        <w:tc>
          <w:tcPr>
            <w:tcW w:type="dxa" w:w="1418"/>
          </w:tcPr>
          <w:p>
            <w:r>
              <w:rPr>
                <w:rFonts w:ascii="Times New Roman" w:hAnsi="Times New Roman"/>
                <w:b w:val="0"/>
                <w:i w:val="0"/>
                <w:sz w:val="20"/>
                <w:rFonts w:eastAsia="Times New Roman" w:cs="Times New Roman"/>
              </w:rPr>
              <w:t>General autonomous agents</w:t>
            </w:r>
          </w:p>
        </w:tc>
        <w:tc>
          <w:tcPr>
            <w:tcW w:type="dxa" w:w="1418"/>
          </w:tcPr>
          <w:p>
            <w:r>
              <w:rPr>
                <w:rFonts w:ascii="Times New Roman" w:hAnsi="Times New Roman"/>
                <w:b w:val="0"/>
                <w:i w:val="0"/>
                <w:sz w:val="20"/>
                <w:rFonts w:eastAsia="Times New Roman" w:cs="Times New Roman"/>
              </w:rPr>
              <w:t>Autonomous task decomposition</w:t>
            </w:r>
          </w:p>
        </w:tc>
        <w:tc>
          <w:tcPr>
            <w:tcW w:type="dxa" w:w="1418"/>
          </w:tcPr>
          <w:p>
            <w:r>
              <w:rPr>
                <w:rFonts w:ascii="Times New Roman" w:hAnsi="Times New Roman"/>
                <w:b w:val="0"/>
                <w:i w:val="0"/>
                <w:sz w:val="20"/>
                <w:rFonts w:eastAsia="Times New Roman" w:cs="Times New Roman"/>
              </w:rPr>
              <w:t>Unbounded, hallucination-prone</w:t>
            </w:r>
          </w:p>
        </w:tc>
      </w:tr>
      <w:tr>
        <w:tc>
          <w:tcPr>
            <w:tcW w:type="dxa" w:w="1418"/>
          </w:tcPr>
          <w:p>
            <w:r>
              <w:rPr>
                <w:rFonts w:ascii="Times New Roman" w:hAnsi="Times New Roman"/>
                <w:b w:val="0"/>
                <w:i w:val="0"/>
                <w:sz w:val="20"/>
                <w:rFonts w:eastAsia="Times New Roman" w:cs="Times New Roman"/>
              </w:rPr>
              <w:t>4</w:t>
            </w:r>
          </w:p>
        </w:tc>
        <w:tc>
          <w:tcPr>
            <w:tcW w:type="dxa" w:w="1418"/>
          </w:tcPr>
          <w:p>
            <w:r>
              <w:rPr>
                <w:rFonts w:ascii="Times New Roman" w:hAnsi="Times New Roman"/>
                <w:b w:val="0"/>
                <w:i w:val="0"/>
                <w:sz w:val="20"/>
                <w:rFonts w:eastAsia="Times New Roman" w:cs="Times New Roman"/>
              </w:rPr>
              <w:t>Calendly / Reclaim.ai</w:t>
            </w:r>
          </w:p>
        </w:tc>
        <w:tc>
          <w:tcPr>
            <w:tcW w:type="dxa" w:w="1418"/>
          </w:tcPr>
          <w:p>
            <w:r>
              <w:rPr>
                <w:rFonts w:ascii="Times New Roman" w:hAnsi="Times New Roman"/>
                <w:b w:val="0"/>
                <w:i w:val="0"/>
                <w:sz w:val="20"/>
                <w:rFonts w:eastAsia="Times New Roman" w:cs="Times New Roman"/>
              </w:rPr>
              <w:t>Rule-based + ML</w:t>
            </w:r>
          </w:p>
        </w:tc>
        <w:tc>
          <w:tcPr>
            <w:tcW w:type="dxa" w:w="1418"/>
          </w:tcPr>
          <w:p>
            <w:r>
              <w:rPr>
                <w:rFonts w:ascii="Times New Roman" w:hAnsi="Times New Roman"/>
                <w:b w:val="0"/>
                <w:i w:val="0"/>
                <w:sz w:val="20"/>
                <w:rFonts w:eastAsia="Times New Roman" w:cs="Times New Roman"/>
              </w:rPr>
              <w:t>Scheduling</w:t>
            </w:r>
          </w:p>
        </w:tc>
        <w:tc>
          <w:tcPr>
            <w:tcW w:type="dxa" w:w="1418"/>
          </w:tcPr>
          <w:p>
            <w:r>
              <w:rPr>
                <w:rFonts w:ascii="Times New Roman" w:hAnsi="Times New Roman"/>
                <w:b w:val="0"/>
                <w:i w:val="0"/>
                <w:sz w:val="20"/>
                <w:rFonts w:eastAsia="Times New Roman" w:cs="Times New Roman"/>
              </w:rPr>
              <w:t>Automated meeting scheduling</w:t>
            </w:r>
          </w:p>
        </w:tc>
        <w:tc>
          <w:tcPr>
            <w:tcW w:type="dxa" w:w="1418"/>
          </w:tcPr>
          <w:p>
            <w:r>
              <w:rPr>
                <w:rFonts w:ascii="Times New Roman" w:hAnsi="Times New Roman"/>
                <w:b w:val="0"/>
                <w:i w:val="0"/>
                <w:sz w:val="20"/>
                <w:rFonts w:eastAsia="Times New Roman" w:cs="Times New Roman"/>
              </w:rPr>
              <w:t>No email integration</w:t>
            </w:r>
          </w:p>
        </w:tc>
      </w:tr>
      <w:tr>
        <w:tc>
          <w:tcPr>
            <w:tcW w:type="dxa" w:w="1418"/>
          </w:tcPr>
          <w:p>
            <w:r>
              <w:rPr>
                <w:rFonts w:ascii="Times New Roman" w:hAnsi="Times New Roman"/>
                <w:b w:val="0"/>
                <w:i w:val="0"/>
                <w:sz w:val="20"/>
                <w:rFonts w:eastAsia="Times New Roman" w:cs="Times New Roman"/>
              </w:rPr>
              <w:t>5</w:t>
            </w:r>
          </w:p>
        </w:tc>
        <w:tc>
          <w:tcPr>
            <w:tcW w:type="dxa" w:w="1418"/>
          </w:tcPr>
          <w:p>
            <w:r>
              <w:rPr>
                <w:rFonts w:ascii="Times New Roman" w:hAnsi="Times New Roman"/>
                <w:b w:val="0"/>
                <w:i w:val="0"/>
                <w:sz w:val="20"/>
                <w:rFonts w:eastAsia="Times New Roman" w:cs="Times New Roman"/>
              </w:rPr>
              <w:t>ReAct Framework</w:t>
            </w:r>
          </w:p>
        </w:tc>
        <w:tc>
          <w:tcPr>
            <w:tcW w:type="dxa" w:w="1418"/>
          </w:tcPr>
          <w:p>
            <w:r>
              <w:rPr>
                <w:rFonts w:ascii="Times New Roman" w:hAnsi="Times New Roman"/>
                <w:b w:val="0"/>
                <w:i w:val="0"/>
                <w:sz w:val="20"/>
                <w:rFonts w:eastAsia="Times New Roman" w:cs="Times New Roman"/>
              </w:rPr>
              <w:t>LLM + Tool Use</w:t>
            </w:r>
          </w:p>
        </w:tc>
        <w:tc>
          <w:tcPr>
            <w:tcW w:type="dxa" w:w="1418"/>
          </w:tcPr>
          <w:p>
            <w:r>
              <w:rPr>
                <w:rFonts w:ascii="Times New Roman" w:hAnsi="Times New Roman"/>
                <w:b w:val="0"/>
                <w:i w:val="0"/>
                <w:sz w:val="20"/>
                <w:rFonts w:eastAsia="Times New Roman" w:cs="Times New Roman"/>
              </w:rPr>
              <w:t>Task execution</w:t>
            </w:r>
          </w:p>
        </w:tc>
        <w:tc>
          <w:tcPr>
            <w:tcW w:type="dxa" w:w="1418"/>
          </w:tcPr>
          <w:p>
            <w:r>
              <w:rPr>
                <w:rFonts w:ascii="Times New Roman" w:hAnsi="Times New Roman"/>
                <w:b w:val="0"/>
                <w:i w:val="0"/>
                <w:sz w:val="20"/>
                <w:rFonts w:eastAsia="Times New Roman" w:cs="Times New Roman"/>
              </w:rPr>
              <w:t>Interleaved reasoning + actions</w:t>
            </w:r>
          </w:p>
        </w:tc>
        <w:tc>
          <w:tcPr>
            <w:tcW w:type="dxa" w:w="1418"/>
          </w:tcPr>
          <w:p>
            <w:r>
              <w:rPr>
                <w:rFonts w:ascii="Times New Roman" w:hAnsi="Times New Roman"/>
                <w:b w:val="0"/>
                <w:i w:val="0"/>
                <w:sz w:val="20"/>
                <w:rFonts w:eastAsia="Times New Roman" w:cs="Times New Roman"/>
              </w:rPr>
              <w:t>Research framework, not product</w:t>
            </w:r>
          </w:p>
        </w:tc>
      </w:tr>
      <w:tr>
        <w:tc>
          <w:tcPr>
            <w:tcW w:type="dxa" w:w="1418"/>
          </w:tcPr>
          <w:p>
            <w:r>
              <w:rPr>
                <w:rFonts w:ascii="Times New Roman" w:hAnsi="Times New Roman"/>
                <w:b w:val="0"/>
                <w:i w:val="0"/>
                <w:sz w:val="20"/>
                <w:rFonts w:eastAsia="Times New Roman" w:cs="Times New Roman"/>
              </w:rPr>
              <w:t>6</w:t>
            </w:r>
          </w:p>
        </w:tc>
        <w:tc>
          <w:tcPr>
            <w:tcW w:type="dxa" w:w="1418"/>
          </w:tcPr>
          <w:p>
            <w:r>
              <w:rPr>
                <w:rFonts w:ascii="Times New Roman" w:hAnsi="Times New Roman"/>
                <w:b w:val="0"/>
                <w:i w:val="0"/>
                <w:sz w:val="20"/>
                <w:rFonts w:eastAsia="Times New Roman" w:cs="Times New Roman"/>
              </w:rPr>
              <w:t>Flash (Proposed)</w:t>
            </w:r>
          </w:p>
        </w:tc>
        <w:tc>
          <w:tcPr>
            <w:tcW w:type="dxa" w:w="1418"/>
          </w:tcPr>
          <w:p>
            <w:r>
              <w:rPr>
                <w:rFonts w:ascii="Times New Roman" w:hAnsi="Times New Roman"/>
                <w:b w:val="0"/>
                <w:i w:val="0"/>
                <w:sz w:val="20"/>
                <w:rFonts w:eastAsia="Times New Roman" w:cs="Times New Roman"/>
              </w:rPr>
              <w:t>DeepSeek LLM + Tool Use</w:t>
            </w:r>
          </w:p>
        </w:tc>
        <w:tc>
          <w:tcPr>
            <w:tcW w:type="dxa" w:w="1418"/>
          </w:tcPr>
          <w:p>
            <w:r>
              <w:rPr>
                <w:rFonts w:ascii="Times New Roman" w:hAnsi="Times New Roman"/>
                <w:b w:val="0"/>
                <w:i w:val="0"/>
                <w:sz w:val="20"/>
                <w:rFonts w:eastAsia="Times New Roman" w:cs="Times New Roman"/>
              </w:rPr>
              <w:t>Email + Calendar agent</w:t>
            </w:r>
          </w:p>
        </w:tc>
        <w:tc>
          <w:tcPr>
            <w:tcW w:type="dxa" w:w="1418"/>
          </w:tcPr>
          <w:p>
            <w:r>
              <w:rPr>
                <w:rFonts w:ascii="Times New Roman" w:hAnsi="Times New Roman"/>
                <w:b w:val="0"/>
                <w:i w:val="0"/>
                <w:sz w:val="20"/>
                <w:rFonts w:eastAsia="Times New Roman" w:cs="Times New Roman"/>
              </w:rPr>
              <w:t>Natural language control, bounded agentic loop, unified email + calendar</w:t>
            </w:r>
          </w:p>
        </w:tc>
        <w:tc>
          <w:tcPr>
            <w:tcW w:type="dxa" w:w="1418"/>
          </w:tcPr>
          <w:p>
            <w:r>
              <w:rPr>
                <w:rFonts w:ascii="Times New Roman" w:hAnsi="Times New Roman"/>
                <w:b w:val="0"/>
                <w:i w:val="0"/>
                <w:sz w:val="20"/>
                <w:rFonts w:eastAsia="Times New Roman" w:cs="Times New Roman"/>
              </w:rPr>
              <w:t>Gmail only, no mobile app</w:t>
            </w:r>
          </w:p>
        </w:tc>
      </w:tr>
    </w:tbl>
    <w:p>
      <w:pPr>
        <w:spacing w:after="120" w:before="160"/>
        <w:jc w:val="both"/>
      </w:pPr>
      <w:r>
        <w:rPr>
          <w:rFonts w:ascii="Times New Roman" w:hAnsi="Times New Roman"/>
          <w:b/>
          <w:i w:val="0"/>
          <w:sz w:val="24"/>
          <w:rFonts w:eastAsia="Times New Roman" w:cs="Times New Roman"/>
        </w:rPr>
        <w:t>2.7 Research Gap</w:t>
      </w:r>
    </w:p>
    <w:p>
      <w:pPr>
        <w:spacing w:after="160" w:before="0"/>
        <w:jc w:val="both"/>
      </w:pPr>
      <w:r>
        <w:rPr>
          <w:rFonts w:ascii="Times New Roman" w:hAnsi="Times New Roman"/>
          <w:b w:val="0"/>
          <w:i w:val="0"/>
          <w:sz w:val="24"/>
          <w:rFonts w:eastAsia="Times New Roman" w:cs="Times New Roman"/>
        </w:rPr>
        <w:t>Based on the review of existing literature, the following key gaps have been identified:</w:t>
      </w:r>
    </w:p>
    <w:p>
      <w:pPr>
        <w:spacing w:after="80" w:before="0"/>
        <w:jc w:val="both"/>
      </w:pPr>
      <w:r>
        <w:rPr>
          <w:rFonts w:ascii="Times New Roman" w:hAnsi="Times New Roman"/>
          <w:b/>
          <w:i w:val="0"/>
          <w:sz w:val="24"/>
          <w:rFonts w:eastAsia="Times New Roman" w:cs="Times New Roman"/>
        </w:rPr>
        <w:t>Passive Assistance:</w:t>
      </w:r>
      <w:r>
        <w:rPr>
          <w:rFonts w:ascii="Times New Roman" w:hAnsi="Times New Roman"/>
          <w:b w:val="0"/>
          <w:i w:val="0"/>
          <w:sz w:val="24"/>
          <w:rFonts w:eastAsia="Times New Roman" w:cs="Times New Roman"/>
        </w:rPr>
        <w:t xml:space="preserve"> Existing AI email features (Smart Compose, Copilot) assist individual actions but cannot execute multi-step workflows autonomously. Users still manually process every email.</w:t>
      </w:r>
    </w:p>
    <w:p>
      <w:pPr>
        <w:spacing w:after="80" w:before="0"/>
        <w:jc w:val="both"/>
      </w:pPr>
      <w:r>
        <w:rPr>
          <w:rFonts w:ascii="Times New Roman" w:hAnsi="Times New Roman"/>
          <w:b/>
          <w:i w:val="0"/>
          <w:sz w:val="24"/>
          <w:rFonts w:eastAsia="Times New Roman" w:cs="Times New Roman"/>
        </w:rPr>
        <w:t>Fragmented Tooling:</w:t>
      </w:r>
      <w:r>
        <w:rPr>
          <w:rFonts w:ascii="Times New Roman" w:hAnsi="Times New Roman"/>
          <w:b w:val="0"/>
          <w:i w:val="0"/>
          <w:sz w:val="24"/>
          <w:rFonts w:eastAsia="Times New Roman" w:cs="Times New Roman"/>
        </w:rPr>
        <w:t xml:space="preserve"> Email and calendar management are handled by separate tools with no unified conversational interface. Users switch between multiple applications to complete related tasks.</w:t>
      </w:r>
    </w:p>
    <w:p>
      <w:pPr>
        <w:spacing w:after="80" w:before="0"/>
        <w:jc w:val="both"/>
      </w:pPr>
      <w:r>
        <w:rPr>
          <w:rFonts w:ascii="Times New Roman" w:hAnsi="Times New Roman"/>
          <w:b/>
          <w:i w:val="0"/>
          <w:sz w:val="24"/>
          <w:rFonts w:eastAsia="Times New Roman" w:cs="Times New Roman"/>
        </w:rPr>
        <w:t>Unbounded Agents:</w:t>
      </w:r>
      <w:r>
        <w:rPr>
          <w:rFonts w:ascii="Times New Roman" w:hAnsi="Times New Roman"/>
          <w:b w:val="0"/>
          <w:i w:val="0"/>
          <w:sz w:val="24"/>
          <w:rFonts w:eastAsia="Times New Roman" w:cs="Times New Roman"/>
        </w:rPr>
        <w:t xml:space="preserve"> General-purpose autonomous agents (AutoGPT) lack the constraints needed for reliable, predictable execution in a production email environment.</w:t>
      </w:r>
    </w:p>
    <w:p>
      <w:pPr>
        <w:spacing w:after="80" w:before="0"/>
        <w:jc w:val="both"/>
      </w:pPr>
      <w:r>
        <w:rPr>
          <w:rFonts w:ascii="Times New Roman" w:hAnsi="Times New Roman"/>
          <w:b/>
          <w:i w:val="0"/>
          <w:sz w:val="24"/>
          <w:rFonts w:eastAsia="Times New Roman" w:cs="Times New Roman"/>
        </w:rPr>
        <w:t>No Streaming Interaction:</w:t>
      </w:r>
      <w:r>
        <w:rPr>
          <w:rFonts w:ascii="Times New Roman" w:hAnsi="Times New Roman"/>
          <w:b w:val="0"/>
          <w:i w:val="0"/>
          <w:sz w:val="24"/>
          <w:rFonts w:eastAsia="Times New Roman" w:cs="Times New Roman"/>
        </w:rPr>
        <w:t xml:space="preserve"> Most existing email AI tools operate in a request-response model without streaming, resulting in poor perceived responsiveness for complex multi-tool tasks.</w:t>
      </w:r>
    </w:p>
    <w:p>
      <w:pPr>
        <w:spacing w:after="160" w:before="0"/>
        <w:jc w:val="both"/>
      </w:pPr>
      <w:r>
        <w:rPr>
          <w:rFonts w:ascii="Times New Roman" w:hAnsi="Times New Roman"/>
          <w:b w:val="0"/>
          <w:i w:val="0"/>
          <w:sz w:val="24"/>
          <w:rFonts w:eastAsia="Times New Roman" w:cs="Times New Roman"/>
        </w:rPr>
        <w:t>The proposed Flash system directly addresses these gaps by providing a bounded agentic loop with typed tool schemas, streaming token-by-token responses, and a unified chat interface for both email and calendar operations.</w:t>
      </w:r>
    </w:p>
    <w:p>
      <w:r>
        <w:br w:type="page"/>
      </w:r>
    </w:p>
    <w:p>
      <w:pPr>
        <w:spacing w:after="80" w:before="0"/>
        <w:jc w:val="center"/>
      </w:pPr>
      <w:r>
        <w:rPr>
          <w:rFonts w:ascii="Times New Roman" w:hAnsi="Times New Roman"/>
          <w:b/>
          <w:i w:val="0"/>
          <w:sz w:val="32"/>
          <w:rFonts w:eastAsia="Times New Roman" w:cs="Times New Roman"/>
        </w:rPr>
        <w:t>CHAPTER 3</w:t>
      </w:r>
    </w:p>
    <w:p>
      <w:pPr>
        <w:spacing w:after="240" w:before="0"/>
        <w:jc w:val="center"/>
      </w:pPr>
      <w:r>
        <w:rPr>
          <w:rFonts w:ascii="Times New Roman" w:hAnsi="Times New Roman"/>
          <w:b/>
          <w:i w:val="0"/>
          <w:sz w:val="36"/>
          <w:rFonts w:eastAsia="Times New Roman" w:cs="Times New Roman"/>
        </w:rPr>
        <w:t>SYSTEM DESIGN</w:t>
      </w:r>
    </w:p>
    <w:p>
      <w:pPr>
        <w:spacing w:after="160" w:before="0"/>
        <w:jc w:val="both"/>
      </w:pPr>
      <w:r>
        <w:rPr>
          <w:rFonts w:ascii="Times New Roman" w:hAnsi="Times New Roman"/>
          <w:b w:val="0"/>
          <w:i w:val="0"/>
          <w:sz w:val="24"/>
          <w:rFonts w:eastAsia="Times New Roman" w:cs="Times New Roman"/>
        </w:rPr>
        <w:t>Flash is a full-stack web application designed to give users conversational control over their Gmail inbox and Google Calendar. This chapter describes the system architecture, frontend design, backend API, agentic loop, and database schema.</w:t>
      </w:r>
    </w:p>
    <w:p>
      <w:pPr>
        <w:spacing w:after="120" w:before="160"/>
        <w:jc w:val="both"/>
      </w:pPr>
      <w:r>
        <w:rPr>
          <w:rFonts w:ascii="Times New Roman" w:hAnsi="Times New Roman"/>
          <w:b/>
          <w:i w:val="0"/>
          <w:sz w:val="32"/>
          <w:rFonts w:eastAsia="Times New Roman" w:cs="Times New Roman"/>
        </w:rPr>
        <w:t>3.1 System Architecture</w:t>
      </w:r>
    </w:p>
    <w:p>
      <w:pPr>
        <w:spacing w:after="160" w:before="0"/>
        <w:jc w:val="both"/>
      </w:pPr>
      <w:r>
        <w:rPr>
          <w:rFonts w:ascii="Times New Roman" w:hAnsi="Times New Roman"/>
          <w:b w:val="0"/>
          <w:i w:val="0"/>
          <w:sz w:val="24"/>
          <w:rFonts w:eastAsia="Times New Roman" w:cs="Times New Roman"/>
        </w:rPr>
        <w:t>The Flash system is structured across three primary layers: the Frontend Layer, the Backend Layer, and the External Services Layer.</w:t>
      </w:r>
    </w:p>
    <w:p>
      <w:pPr>
        <w:spacing w:after="160" w:before="0"/>
        <w:jc w:val="both"/>
      </w:pPr>
      <w:r>
        <w:rPr>
          <w:rFonts w:ascii="Times New Roman" w:hAnsi="Times New Roman"/>
          <w:b w:val="0"/>
          <w:i w:val="0"/>
          <w:sz w:val="24"/>
          <w:rFonts w:eastAsia="Times New Roman" w:cs="Times New Roman"/>
        </w:rPr>
        <w:t>The Frontend Layer is a React application running in the browser. It provides the chat interface, sidebar navigation, model picker, and settings modal. User messages are sent to the backend via a POST request to /api/chat, and responses are consumed as a ReadableStream for token-by-token rendering.</w:t>
      </w:r>
    </w:p>
    <w:p>
      <w:pPr>
        <w:spacing w:after="160" w:before="0"/>
        <w:jc w:val="both"/>
      </w:pPr>
      <w:r>
        <w:rPr>
          <w:rFonts w:ascii="Times New Roman" w:hAnsi="Times New Roman"/>
          <w:b w:val="0"/>
          <w:i w:val="0"/>
          <w:sz w:val="24"/>
          <w:rFonts w:eastAsia="Times New Roman" w:cs="Times New Roman"/>
        </w:rPr>
        <w:t>The Backend Layer consists of Next.js API routes running on Node.js. The primary route (/api/chat) authenticates the user via Supabase, retrieves their Gmail access token, initialises the agentic loop, and returns a streaming response. Additional routes handle conversation CRUD operations and title generation.</w:t>
      </w:r>
    </w:p>
    <w:p>
      <w:pPr>
        <w:spacing w:after="160" w:before="0"/>
        <w:jc w:val="both"/>
      </w:pPr>
      <w:r>
        <w:rPr>
          <w:rFonts w:ascii="Times New Roman" w:hAnsi="Times New Roman"/>
          <w:b w:val="0"/>
          <w:i w:val="0"/>
          <w:sz w:val="24"/>
          <w:rFonts w:eastAsia="Times New Roman" w:cs="Times New Roman"/>
        </w:rPr>
        <w:t>The External Services Layer includes Supabase (authentication, database), Google OAuth 2.0 (token acquisition), Gmail REST API v1 (email operations), Google Calendar API v3 (calendar operations), and the Pi AI SDK connecting to DeepSeek LLMs (language model inference).</w:t>
      </w:r>
    </w:p>
    <w:p>
      <w:pPr>
        <w:spacing w:after="160" w:before="0"/>
        <w:jc w:val="center"/>
      </w:pPr>
      <w:r>
        <w:rPr>
          <w:rFonts w:ascii="Times New Roman" w:hAnsi="Times New Roman"/>
          <w:b/>
          <w:i w:val="0"/>
          <w:sz w:val="28"/>
          <w:rFonts w:eastAsia="Times New Roman" w:cs="Times New Roman"/>
        </w:rPr>
        <w:t>Fig 3.1 System Architecture</w:t>
      </w:r>
    </w:p>
    <w:p>
      <w:pPr>
        <w:spacing w:after="120" w:before="160"/>
        <w:jc w:val="both"/>
      </w:pPr>
      <w:r>
        <w:rPr>
          <w:rFonts w:ascii="Times New Roman" w:hAnsi="Times New Roman"/>
          <w:b/>
          <w:i w:val="0"/>
          <w:sz w:val="32"/>
          <w:rFonts w:eastAsia="Times New Roman" w:cs="Times New Roman"/>
        </w:rPr>
        <w:t>3.2 Frontend Design</w:t>
      </w:r>
    </w:p>
    <w:p>
      <w:pPr>
        <w:spacing w:after="160" w:before="0"/>
        <w:jc w:val="both"/>
      </w:pPr>
      <w:r>
        <w:rPr>
          <w:rFonts w:ascii="Times New Roman" w:hAnsi="Times New Roman"/>
          <w:b w:val="0"/>
          <w:i w:val="0"/>
          <w:sz w:val="24"/>
          <w:rFonts w:eastAsia="Times New Roman" w:cs="Times New Roman"/>
        </w:rPr>
        <w:t>The frontend is developed using React 18 with TypeScript and the Next.js App Router. It provides the user interface through which all interactions with the Flash agent occur.</w:t>
      </w:r>
    </w:p>
    <w:p>
      <w:pPr>
        <w:spacing w:after="80" w:before="0"/>
        <w:jc w:val="both"/>
      </w:pPr>
      <w:r>
        <w:rPr>
          <w:rFonts w:ascii="Times New Roman" w:hAnsi="Times New Roman"/>
          <w:b/>
          <w:i w:val="0"/>
          <w:sz w:val="24"/>
          <w:rFonts w:eastAsia="Times New Roman" w:cs="Times New Roman"/>
        </w:rPr>
        <w:t>Key components of the frontend include:</w:t>
      </w:r>
    </w:p>
    <w:p>
      <w:pPr>
        <w:spacing w:after="80" w:before="0"/>
        <w:jc w:val="both"/>
      </w:pPr>
      <w:r>
        <w:rPr>
          <w:rFonts w:ascii="Times New Roman" w:hAnsi="Times New Roman"/>
          <w:b/>
          <w:i w:val="0"/>
          <w:sz w:val="24"/>
          <w:rFonts w:eastAsia="Times New Roman" w:cs="Times New Roman"/>
        </w:rPr>
        <w:t>Chat Interface:</w:t>
      </w:r>
      <w:r>
        <w:rPr>
          <w:rFonts w:ascii="Times New Roman" w:hAnsi="Times New Roman"/>
          <w:b w:val="0"/>
          <w:i w:val="0"/>
          <w:sz w:val="24"/>
          <w:rFonts w:eastAsia="Times New Roman" w:cs="Times New Roman"/>
        </w:rPr>
        <w:t xml:space="preserve"> The central component of the application. Users type natural language commands into a text input field. Messages are displayed in a scrollable message list with distinct styling for user and assistant messages. Assistant responses render Markdown for formatted text, code blocks, and lists.</w:t>
      </w:r>
    </w:p>
    <w:p>
      <w:pPr>
        <w:spacing w:after="80" w:before="0"/>
        <w:jc w:val="both"/>
      </w:pPr>
      <w:r>
        <w:rPr>
          <w:rFonts w:ascii="Times New Roman" w:hAnsi="Times New Roman"/>
          <w:b/>
          <w:i w:val="0"/>
          <w:sz w:val="24"/>
          <w:rFonts w:eastAsia="Times New Roman" w:cs="Times New Roman"/>
        </w:rPr>
        <w:t>Streaming Responses:</w:t>
      </w:r>
      <w:r>
        <w:rPr>
          <w:rFonts w:ascii="Times New Roman" w:hAnsi="Times New Roman"/>
          <w:b w:val="0"/>
          <w:i w:val="0"/>
          <w:sz w:val="24"/>
          <w:rFonts w:eastAsia="Times New Roman" w:cs="Times New Roman"/>
        </w:rPr>
        <w:t xml:space="preserve"> When the user sends a message, the frontend initiates a fetch request to /api/chat and reads the response as a ReadableStream. Each text chunk is appended to the current assistant message in real-time, providing a responsive typing effect.</w:t>
      </w:r>
    </w:p>
    <w:p>
      <w:pPr>
        <w:spacing w:after="80" w:before="0"/>
        <w:jc w:val="both"/>
      </w:pPr>
      <w:r>
        <w:rPr>
          <w:rFonts w:ascii="Times New Roman" w:hAnsi="Times New Roman"/>
          <w:b/>
          <w:i w:val="0"/>
          <w:sz w:val="24"/>
          <w:rFonts w:eastAsia="Times New Roman" w:cs="Times New Roman"/>
        </w:rPr>
        <w:t>Sidebar Navigation:</w:t>
      </w:r>
      <w:r>
        <w:rPr>
          <w:rFonts w:ascii="Times New Roman" w:hAnsi="Times New Roman"/>
          <w:b w:val="0"/>
          <w:i w:val="0"/>
          <w:sz w:val="24"/>
          <w:rFonts w:eastAsia="Times New Roman" w:cs="Times New Roman"/>
        </w:rPr>
        <w:t xml:space="preserve"> A collapsible sidebar displays the user’s conversation history, grouped by date. Each conversation is a clickable link that loads the corresponding message thread. A “New Chat” button creates a fresh conversation.</w:t>
      </w:r>
    </w:p>
    <w:p>
      <w:pPr>
        <w:spacing w:after="80" w:before="0"/>
        <w:jc w:val="both"/>
      </w:pPr>
      <w:r>
        <w:rPr>
          <w:rFonts w:ascii="Times New Roman" w:hAnsi="Times New Roman"/>
          <w:b/>
          <w:i w:val="0"/>
          <w:sz w:val="24"/>
          <w:rFonts w:eastAsia="Times New Roman" w:cs="Times New Roman"/>
        </w:rPr>
        <w:t>Model Picker:</w:t>
      </w:r>
      <w:r>
        <w:rPr>
          <w:rFonts w:ascii="Times New Roman" w:hAnsi="Times New Roman"/>
          <w:b w:val="0"/>
          <w:i w:val="0"/>
          <w:sz w:val="24"/>
          <w:rFonts w:eastAsia="Times New Roman" w:cs="Times New Roman"/>
        </w:rPr>
        <w:t xml:space="preserve"> Users can switch between DeepSeek V4 Flash and Pro models and select a reasoning effort level (Low, Medium, High). The selected model and effort are sent with each chat request.</w:t>
      </w:r>
    </w:p>
    <w:p>
      <w:pPr>
        <w:spacing w:after="80" w:before="0"/>
        <w:jc w:val="both"/>
      </w:pPr>
      <w:r>
        <w:rPr>
          <w:rFonts w:ascii="Times New Roman" w:hAnsi="Times New Roman"/>
          <w:b/>
          <w:i w:val="0"/>
          <w:sz w:val="24"/>
          <w:rFonts w:eastAsia="Times New Roman" w:cs="Times New Roman"/>
        </w:rPr>
        <w:t>Animations:</w:t>
      </w:r>
      <w:r>
        <w:rPr>
          <w:rFonts w:ascii="Times New Roman" w:hAnsi="Times New Roman"/>
          <w:b w:val="0"/>
          <w:i w:val="0"/>
          <w:sz w:val="24"/>
          <w:rFonts w:eastAsia="Times New Roman" w:cs="Times New Roman"/>
        </w:rPr>
        <w:t xml:space="preserve"> Framer Motion is used throughout the frontend for message entry animations, sidebar transitions, and interactive hover states. A custom LiquidGlass component provides a glassmorphic visual style.</w:t>
      </w:r>
    </w:p>
    <w:p>
      <w:pPr>
        <w:spacing w:after="120" w:before="160"/>
        <w:jc w:val="both"/>
      </w:pPr>
      <w:r>
        <w:rPr>
          <w:rFonts w:ascii="Times New Roman" w:hAnsi="Times New Roman"/>
          <w:b/>
          <w:i w:val="0"/>
          <w:sz w:val="32"/>
          <w:rFonts w:eastAsia="Times New Roman" w:cs="Times New Roman"/>
        </w:rPr>
        <w:t>3.3 Backend Design</w:t>
      </w:r>
    </w:p>
    <w:p>
      <w:pPr>
        <w:spacing w:after="160" w:before="0"/>
        <w:jc w:val="both"/>
      </w:pPr>
      <w:r>
        <w:rPr>
          <w:rFonts w:ascii="Times New Roman" w:hAnsi="Times New Roman"/>
          <w:b w:val="0"/>
          <w:i w:val="0"/>
          <w:sz w:val="24"/>
          <w:rFonts w:eastAsia="Times New Roman" w:cs="Times New Roman"/>
        </w:rPr>
        <w:t>The backend is implemented as a set of Next.js API routes running on Node.js. The primary endpoint is POST /api/chat, which handles the entire conversation flow from authentication to streaming response.</w:t>
      </w:r>
    </w:p>
    <w:p>
      <w:pPr>
        <w:spacing w:after="80" w:before="0"/>
        <w:jc w:val="both"/>
      </w:pPr>
      <w:r>
        <w:rPr>
          <w:rFonts w:ascii="Times New Roman" w:hAnsi="Times New Roman"/>
          <w:b/>
          <w:i w:val="0"/>
          <w:sz w:val="24"/>
          <w:rFonts w:eastAsia="Times New Roman" w:cs="Times New Roman"/>
        </w:rPr>
        <w:t>Authentication:</w:t>
      </w:r>
      <w:r>
        <w:rPr>
          <w:rFonts w:ascii="Times New Roman" w:hAnsi="Times New Roman"/>
          <w:b w:val="0"/>
          <w:i w:val="0"/>
          <w:sz w:val="24"/>
          <w:rFonts w:eastAsia="Times New Roman" w:cs="Times New Roman"/>
        </w:rPr>
        <w:t xml:space="preserve"> Each request is authenticated by creating a Supabase server client and calling getUser(). Unauthenticated requests receive a 401 response.</w:t>
      </w:r>
    </w:p>
    <w:p>
      <w:pPr>
        <w:spacing w:after="80" w:before="0"/>
        <w:jc w:val="both"/>
      </w:pPr>
      <w:r>
        <w:rPr>
          <w:rFonts w:ascii="Times New Roman" w:hAnsi="Times New Roman"/>
          <w:b/>
          <w:i w:val="0"/>
          <w:sz w:val="24"/>
          <w:rFonts w:eastAsia="Times New Roman" w:cs="Times New Roman"/>
        </w:rPr>
        <w:t>Request Parsing:</w:t>
      </w:r>
      <w:r>
        <w:rPr>
          <w:rFonts w:ascii="Times New Roman" w:hAnsi="Times New Roman"/>
          <w:b w:val="0"/>
          <w:i w:val="0"/>
          <w:sz w:val="24"/>
          <w:rFonts w:eastAsia="Times New Roman" w:cs="Times New Roman"/>
        </w:rPr>
        <w:t xml:space="preserve"> The request body is expected to contain an array of messages (each with a role and text), an optional model ID, and an optional effort level. Invalid requests receive a 400 response.</w:t>
      </w:r>
    </w:p>
    <w:p>
      <w:pPr>
        <w:spacing w:after="80" w:before="0"/>
        <w:jc w:val="both"/>
      </w:pPr>
      <w:r>
        <w:rPr>
          <w:rFonts w:ascii="Times New Roman" w:hAnsi="Times New Roman"/>
          <w:b/>
          <w:i w:val="0"/>
          <w:sz w:val="24"/>
          <w:rFonts w:eastAsia="Times New Roman" w:cs="Times New Roman"/>
        </w:rPr>
        <w:t>Agent Invocation:</w:t>
      </w:r>
      <w:r>
        <w:rPr>
          <w:rFonts w:ascii="Times New Roman" w:hAnsi="Times New Roman"/>
          <w:b w:val="0"/>
          <w:i w:val="0"/>
          <w:sz w:val="24"/>
          <w:rFonts w:eastAsia="Times New Roman" w:cs="Times New Roman"/>
        </w:rPr>
        <w:t xml:space="preserve"> The chat route calls the streamChat function from lib/agent.ts, which implements the agentic loop. This function is an async generator that yields text deltas as the model produces them.</w:t>
      </w:r>
    </w:p>
    <w:p>
      <w:pPr>
        <w:spacing w:after="80" w:before="0"/>
        <w:jc w:val="both"/>
      </w:pPr>
      <w:r>
        <w:rPr>
          <w:rFonts w:ascii="Times New Roman" w:hAnsi="Times New Roman"/>
          <w:b/>
          <w:i w:val="0"/>
          <w:sz w:val="24"/>
          <w:rFonts w:eastAsia="Times New Roman" w:cs="Times New Roman"/>
        </w:rPr>
        <w:t>Streaming Response:</w:t>
      </w:r>
      <w:r>
        <w:rPr>
          <w:rFonts w:ascii="Times New Roman" w:hAnsi="Times New Roman"/>
          <w:b w:val="0"/>
          <w:i w:val="0"/>
          <w:sz w:val="24"/>
          <w:rFonts w:eastAsia="Times New Roman" w:cs="Times New Roman"/>
        </w:rPr>
        <w:t xml:space="preserve"> The route wraps the async generator in a ReadableStream and returns it with appropriate headers (text/plain, no-store, nosniff). Each text delta is encoded and enqueued to the stream as it arrives.</w:t>
      </w:r>
    </w:p>
    <w:p>
      <w:pPr>
        <w:spacing w:after="80" w:before="0"/>
        <w:jc w:val="both"/>
      </w:pPr>
      <w:r>
        <w:rPr>
          <w:rFonts w:ascii="Times New Roman" w:hAnsi="Times New Roman"/>
          <w:b/>
          <w:i w:val="0"/>
          <w:sz w:val="24"/>
          <w:rFonts w:eastAsia="Times New Roman" w:cs="Times New Roman"/>
        </w:rPr>
        <w:t>Conversation Persistence:</w:t>
      </w:r>
      <w:r>
        <w:rPr>
          <w:rFonts w:ascii="Times New Roman" w:hAnsi="Times New Roman"/>
          <w:b w:val="0"/>
          <w:i w:val="0"/>
          <w:sz w:val="24"/>
          <w:rFonts w:eastAsia="Times New Roman" w:cs="Times New Roman"/>
        </w:rPr>
        <w:t xml:space="preserve"> Separate API routes under /api/conversations handle creating conversations, listing conversations for a user, fetching messages for a conversation, and generating titles. All data is stored in Supabase.</w:t>
      </w:r>
    </w:p>
    <w:p>
      <w:pPr>
        <w:spacing w:after="120" w:before="160"/>
        <w:jc w:val="both"/>
      </w:pPr>
      <w:r>
        <w:rPr>
          <w:rFonts w:ascii="Times New Roman" w:hAnsi="Times New Roman"/>
          <w:b/>
          <w:i w:val="0"/>
          <w:sz w:val="32"/>
          <w:rFonts w:eastAsia="Times New Roman" w:cs="Times New Roman"/>
        </w:rPr>
        <w:t>3.4 Agent Design</w:t>
      </w:r>
    </w:p>
    <w:p>
      <w:pPr>
        <w:spacing w:after="160" w:before="0"/>
        <w:jc w:val="both"/>
      </w:pPr>
      <w:r>
        <w:rPr>
          <w:rFonts w:ascii="Times New Roman" w:hAnsi="Times New Roman"/>
          <w:b w:val="0"/>
          <w:i w:val="0"/>
          <w:sz w:val="24"/>
          <w:rFonts w:eastAsia="Times New Roman" w:cs="Times New Roman"/>
        </w:rPr>
        <w:t>The agent is the core intelligence of the Flash system. It is implemented in lib/agent.ts as an agentic loop that manages the conversation between the user, the LLM, and the Gmail/Calendar tools.</w:t>
      </w:r>
    </w:p>
    <w:p>
      <w:pPr>
        <w:spacing w:after="160" w:before="0"/>
        <w:jc w:val="center"/>
      </w:pPr>
      <w:r>
        <w:rPr>
          <w:rFonts w:ascii="Times New Roman" w:hAnsi="Times New Roman"/>
          <w:b/>
          <w:i w:val="0"/>
          <w:sz w:val="28"/>
          <w:rFonts w:eastAsia="Times New Roman" w:cs="Times New Roman"/>
        </w:rPr>
        <w:t>Fig 3.2 Agent Loop Flowchart</w:t>
      </w:r>
    </w:p>
    <w:p>
      <w:pPr>
        <w:spacing w:after="160" w:before="0"/>
        <w:jc w:val="both"/>
      </w:pPr>
      <w:r>
        <w:rPr>
          <w:rFonts w:ascii="Times New Roman" w:hAnsi="Times New Roman"/>
          <w:b w:val="0"/>
          <w:i w:val="0"/>
          <w:sz w:val="24"/>
          <w:rFonts w:eastAsia="Times New Roman" w:cs="Times New Roman"/>
        </w:rPr>
        <w:t>The agentic loop works as follows:</w:t>
      </w:r>
    </w:p>
    <w:p>
      <w:pPr>
        <w:spacing w:after="80" w:before="0"/>
        <w:jc w:val="both"/>
      </w:pPr>
      <w:r>
        <w:rPr>
          <w:rFonts w:ascii="Times New Roman" w:hAnsi="Times New Roman"/>
          <w:b w:val="0"/>
          <w:i w:val="0"/>
          <w:sz w:val="24"/>
          <w:rFonts w:eastAsia="Times New Roman" w:cs="Times New Roman"/>
        </w:rPr>
        <w:t>1. The user’s message history is converted to the Pi AI SDK’s Message format and passed to the LLM along with the system prompt and the list of available tools (16 Gmail and Calendar tools with typed schemas).</w:t>
      </w:r>
    </w:p>
    <w:p>
      <w:pPr>
        <w:spacing w:after="80" w:before="0"/>
        <w:jc w:val="both"/>
      </w:pPr>
      <w:r>
        <w:rPr>
          <w:rFonts w:ascii="Times New Roman" w:hAnsi="Times New Roman"/>
          <w:b w:val="0"/>
          <w:i w:val="0"/>
          <w:sz w:val="24"/>
          <w:rFonts w:eastAsia="Times New Roman" w:cs="Times New Roman"/>
        </w:rPr>
        <w:t>2. The LLM streams its response. Text deltas are yielded immediately to the frontend. If the model decides to invoke one or more tools, it returns a stopReason of “toolUse” along with structured tool call objects.</w:t>
      </w:r>
    </w:p>
    <w:p>
      <w:pPr>
        <w:spacing w:after="80" w:before="0"/>
        <w:jc w:val="both"/>
      </w:pPr>
      <w:r>
        <w:rPr>
          <w:rFonts w:ascii="Times New Roman" w:hAnsi="Times New Roman"/>
          <w:b w:val="0"/>
          <w:i w:val="0"/>
          <w:sz w:val="24"/>
          <w:rFonts w:eastAsia="Times New Roman" w:cs="Times New Roman"/>
        </w:rPr>
        <w:t>3. The backend executes each tool call by dispatching to the corresponding Gmail or Calendar function with the user’s OAuth access token. Each tool function makes direct REST API calls to Google’s servers.</w:t>
      </w:r>
    </w:p>
    <w:p>
      <w:pPr>
        <w:spacing w:after="80" w:before="0"/>
        <w:jc w:val="both"/>
      </w:pPr>
      <w:r>
        <w:rPr>
          <w:rFonts w:ascii="Times New Roman" w:hAnsi="Times New Roman"/>
          <w:b w:val="0"/>
          <w:i w:val="0"/>
          <w:sz w:val="24"/>
          <w:rFonts w:eastAsia="Times New Roman" w:cs="Times New Roman"/>
        </w:rPr>
        <w:t>4. Tool results are appended to the message history as toolResult messages, and the loop continues — the model can reason about the results, invoke additional tools, or produce a final text response.</w:t>
      </w:r>
    </w:p>
    <w:p>
      <w:pPr>
        <w:spacing w:after="80" w:before="0"/>
        <w:jc w:val="both"/>
      </w:pPr>
      <w:r>
        <w:rPr>
          <w:rFonts w:ascii="Times New Roman" w:hAnsi="Times New Roman"/>
          <w:b w:val="0"/>
          <w:i w:val="0"/>
          <w:sz w:val="24"/>
          <w:rFonts w:eastAsia="Times New Roman" w:cs="Times New Roman"/>
        </w:rPr>
        <w:t>5. The loop terminates when the model produces a text-only response (no tool calls) or after a maximum of 8 turns, whichever comes first.</w:t>
      </w:r>
    </w:p>
    <w:p>
      <w:pPr>
        <w:spacing w:after="160" w:before="160"/>
        <w:jc w:val="both"/>
      </w:pPr>
      <w:r>
        <w:rPr>
          <w:rFonts w:ascii="Times New Roman" w:hAnsi="Times New Roman"/>
          <w:b w:val="0"/>
          <w:i w:val="0"/>
          <w:sz w:val="24"/>
          <w:rFonts w:eastAsia="Times New Roman" w:cs="Times New Roman"/>
        </w:rPr>
        <w:t>The 16 available tools include: list_emails, get_email, search_emails, send_email, get_labels, mark_as_read, get_thread, archive_email, trash_email, move_to_label, save_draft, list_calendar_events, create_calendar_event, update_calendar_event, delete_calendar_event, and list_calendars. Each tool is defined with a name, description, and a TypeBox schema for its parameters.</w:t>
      </w:r>
    </w:p>
    <w:p>
      <w:r>
        <w:br w:type="page"/>
      </w:r>
    </w:p>
    <w:p>
      <w:pPr>
        <w:spacing w:after="80" w:before="0"/>
        <w:jc w:val="center"/>
      </w:pPr>
      <w:r>
        <w:rPr>
          <w:rFonts w:ascii="Times New Roman" w:hAnsi="Times New Roman"/>
          <w:b/>
          <w:i w:val="0"/>
          <w:sz w:val="32"/>
          <w:rFonts w:eastAsia="Times New Roman" w:cs="Times New Roman"/>
        </w:rPr>
        <w:t>CHAPTER 4</w:t>
      </w:r>
    </w:p>
    <w:p>
      <w:pPr>
        <w:spacing w:after="240" w:before="0"/>
        <w:jc w:val="center"/>
      </w:pPr>
      <w:r>
        <w:rPr>
          <w:rFonts w:ascii="Times New Roman" w:hAnsi="Times New Roman"/>
          <w:b/>
          <w:i w:val="0"/>
          <w:sz w:val="36"/>
          <w:rFonts w:eastAsia="Times New Roman" w:cs="Times New Roman"/>
        </w:rPr>
        <w:t>CONCLUSION</w:t>
      </w:r>
    </w:p>
    <w:p>
      <w:pPr>
        <w:spacing w:after="160" w:before="0"/>
        <w:jc w:val="both"/>
      </w:pPr>
      <w:r>
        <w:rPr>
          <w:rFonts w:ascii="Times New Roman" w:hAnsi="Times New Roman"/>
          <w:b w:val="0"/>
          <w:i w:val="0"/>
          <w:sz w:val="24"/>
          <w:rFonts w:eastAsia="Times New Roman" w:cs="Times New Roman"/>
        </w:rPr>
        <w:t>This project presents Flash, an AI-powered email and calendar agent that enables users to manage their Gmail inbox and Google Calendar through natural language commands. The system demonstrates that a bounded agentic loop with typed tool schemas can reliably execute multi-step email and calendar workflows while maintaining user transparency and control.</w:t>
      </w:r>
    </w:p>
    <w:p>
      <w:pPr>
        <w:spacing w:after="160" w:before="0"/>
        <w:jc w:val="both"/>
      </w:pPr>
      <w:r>
        <w:rPr>
          <w:rFonts w:ascii="Times New Roman" w:hAnsi="Times New Roman"/>
          <w:b w:val="0"/>
          <w:i w:val="0"/>
          <w:sz w:val="24"/>
          <w:rFonts w:eastAsia="Times New Roman" w:cs="Times New Roman"/>
        </w:rPr>
        <w:t>The implementation successfully delivers a streaming conversational interface, an agentic loop capable of invoking 16 distinct Gmail and Calendar tools, automatic OAuth token refresh for multi-account support, persistent conversation history, and a responsive frontend with glassmorphic animations. The system’s architecture — separating the agent logic, tool implementations, and API layer — provides a clean foundation for future extensions.</w:t>
      </w:r>
    </w:p>
    <w:p>
      <w:pPr>
        <w:spacing w:after="160" w:before="0"/>
        <w:jc w:val="both"/>
      </w:pPr>
      <w:r>
        <w:rPr>
          <w:rFonts w:ascii="Times New Roman" w:hAnsi="Times New Roman"/>
          <w:b w:val="0"/>
          <w:i w:val="0"/>
          <w:sz w:val="24"/>
          <w:rFonts w:eastAsia="Times New Roman" w:cs="Times New Roman"/>
        </w:rPr>
        <w:t>In its current phase, Flash operates with DeepSeek V4 models via the Pi AI SDK and supports Gmail as the only email provider. Future work includes integrating additional LLM providers, adding support for email providers beyond Gmail, implementing rate limiting and audit logging for agent actions, and building a mobile application. The onboarding flow for Gmail account connection and an animated indexing experience are also planned for the next phase.</w:t>
      </w:r>
    </w:p>
    <w:p>
      <w:pPr>
        <w:spacing w:after="160" w:before="0"/>
        <w:jc w:val="both"/>
      </w:pPr>
      <w:r>
        <w:rPr>
          <w:rFonts w:ascii="Times New Roman" w:hAnsi="Times New Roman"/>
          <w:b w:val="0"/>
          <w:i w:val="0"/>
          <w:sz w:val="24"/>
          <w:rFonts w:eastAsia="Times New Roman" w:cs="Times New Roman"/>
        </w:rPr>
        <w:t>Overall, the project contributes to the advancement of practical AI agent systems by demonstrating how conversational AI, tool-use capabilities, and streaming interfaces can be combined to automate a real-world productivity workflow that affects millions of professionals daily.</w:t>
      </w:r>
    </w:p>
    <w:p>
      <w:r>
        <w:br w:type="page"/>
      </w:r>
    </w:p>
    <w:p>
      <w:pPr>
        <w:spacing w:after="240" w:before="0"/>
        <w:jc w:val="center"/>
      </w:pPr>
      <w:r>
        <w:rPr>
          <w:rFonts w:ascii="Times New Roman" w:hAnsi="Times New Roman"/>
          <w:b/>
          <w:i w:val="0"/>
          <w:sz w:val="36"/>
          <w:rFonts w:eastAsia="Times New Roman" w:cs="Times New Roman"/>
        </w:rPr>
        <w:t>REFERENCES</w:t>
      </w:r>
    </w:p>
    <w:p>
      <w:pPr>
        <w:spacing w:after="80" w:before="0"/>
        <w:jc w:val="both"/>
      </w:pPr>
      <w:r>
        <w:rPr>
          <w:rFonts w:ascii="Times New Roman" w:hAnsi="Times New Roman"/>
          <w:b w:val="0"/>
          <w:i w:val="0"/>
          <w:sz w:val="24"/>
          <w:rFonts w:eastAsia="Times New Roman" w:cs="Times New Roman"/>
        </w:rPr>
        <w:t>[1] J. Chui, M. Manyika, J. Bughin et al., "The Social Economy: Unlocking Value and Productivity through Social Technologies," McKinsey Global Institute, July 2012.</w:t>
      </w:r>
    </w:p>
    <w:p>
      <w:pPr>
        <w:spacing w:after="80" w:before="0"/>
        <w:jc w:val="both"/>
      </w:pPr>
      <w:r>
        <w:rPr>
          <w:rFonts w:ascii="Times New Roman" w:hAnsi="Times New Roman"/>
          <w:b w:val="0"/>
          <w:i w:val="0"/>
          <w:sz w:val="24"/>
          <w:rFonts w:eastAsia="Times New Roman" w:cs="Times New Roman"/>
        </w:rPr>
        <w:t>[2] G. Mark, D. Gudith and U. Klocke, "The Cost of Interrupted Work: More Speed and Stress," in Proceedings of the SIGCHI Conference on Human Factors in Computing Systems (CHI), Florence, Italy, 2008, pp. 107–110.</w:t>
      </w:r>
    </w:p>
    <w:p>
      <w:pPr>
        <w:spacing w:after="80" w:before="0"/>
        <w:jc w:val="both"/>
      </w:pPr>
      <w:r>
        <w:rPr>
          <w:rFonts w:ascii="Times New Roman" w:hAnsi="Times New Roman"/>
          <w:b w:val="0"/>
          <w:i w:val="0"/>
          <w:sz w:val="24"/>
          <w:rFonts w:eastAsia="Times New Roman" w:cs="Times New Roman"/>
        </w:rPr>
        <w:t>[3] Y. Chen, M. Agarwal, D. Bikel et al., "Gmail Smart Compose: Real-Time Assisted Writing," in Proceedings of the 25th ACM SIGKDD International Conference on Knowledge Discovery &amp; Data Mining, Anchorage, AK, 2019, pp. 2287–2295.</w:t>
      </w:r>
    </w:p>
    <w:p>
      <w:pPr>
        <w:spacing w:after="80" w:before="0"/>
        <w:jc w:val="both"/>
      </w:pPr>
      <w:r>
        <w:rPr>
          <w:rFonts w:ascii="Times New Roman" w:hAnsi="Times New Roman"/>
          <w:b w:val="0"/>
          <w:i w:val="0"/>
          <w:sz w:val="24"/>
          <w:rFonts w:eastAsia="Times New Roman" w:cs="Times New Roman"/>
        </w:rPr>
        <w:t>[4] S. Yao, J. Zhao, D. Yu et al., "ReAct: Synergizing Reasoning and Acting in Language Models," in Proceedings of the International Conference on Learning Representations (ICLR), Kigali, Rwanda, 2023.</w:t>
      </w:r>
    </w:p>
    <w:p>
      <w:pPr>
        <w:spacing w:after="80" w:before="0"/>
        <w:jc w:val="both"/>
      </w:pPr>
      <w:r>
        <w:rPr>
          <w:rFonts w:ascii="Times New Roman" w:hAnsi="Times New Roman"/>
          <w:b w:val="0"/>
          <w:i w:val="0"/>
          <w:sz w:val="24"/>
          <w:rFonts w:eastAsia="Times New Roman" w:cs="Times New Roman"/>
        </w:rPr>
        <w:t>[5] T. Richards, "Significant Gravitas AutoGPT," GitHub, 2023. [Online].</w:t>
      </w:r>
    </w:p>
    <w:p>
      <w:pPr>
        <w:spacing w:after="80" w:before="0"/>
        <w:jc w:val="both"/>
      </w:pPr>
      <w:r>
        <w:rPr>
          <w:rFonts w:ascii="Times New Roman" w:hAnsi="Times New Roman"/>
          <w:b w:val="0"/>
          <w:i w:val="0"/>
          <w:sz w:val="24"/>
          <w:rFonts w:eastAsia="Times New Roman" w:cs="Times New Roman"/>
        </w:rPr>
        <w:t>[6] Y. Nakajima, "BabyAGI," GitHub, 2023. [Online].</w:t>
      </w:r>
    </w:p>
    <w:p>
      <w:pPr>
        <w:spacing w:after="80" w:before="0"/>
        <w:jc w:val="both"/>
      </w:pPr>
      <w:r>
        <w:rPr>
          <w:rFonts w:ascii="Times New Roman" w:hAnsi="Times New Roman"/>
          <w:b w:val="0"/>
          <w:i w:val="0"/>
          <w:sz w:val="24"/>
          <w:rFonts w:eastAsia="Times New Roman" w:cs="Times New Roman"/>
        </w:rPr>
        <w:t>[7] H. Chase, "LangChain: Building Applications with LLMs through Composability," GitHub, 2022. [Online].</w:t>
      </w:r>
    </w:p>
    <w:p>
      <w:pPr>
        <w:spacing w:after="80" w:before="0"/>
        <w:jc w:val="both"/>
      </w:pPr>
      <w:r>
        <w:rPr>
          <w:rFonts w:ascii="Times New Roman" w:hAnsi="Times New Roman"/>
          <w:b w:val="0"/>
          <w:i w:val="0"/>
          <w:sz w:val="24"/>
          <w:rFonts w:eastAsia="Times New Roman" w:cs="Times New Roman"/>
        </w:rPr>
        <w:t>[8] OpenAI, "Function Calling and Other API Updates," OpenAI Blog, June 2023.</w:t>
      </w:r>
    </w:p>
    <w:p>
      <w:pPr>
        <w:spacing w:after="80" w:before="0"/>
        <w:jc w:val="both"/>
      </w:pPr>
      <w:r>
        <w:rPr>
          <w:rFonts w:ascii="Times New Roman" w:hAnsi="Times New Roman"/>
          <w:b w:val="0"/>
          <w:i w:val="0"/>
          <w:sz w:val="24"/>
          <w:rFonts w:eastAsia="Times New Roman" w:cs="Times New Roman"/>
        </w:rPr>
        <w:t>[9] Anthropic, "Claude Tool Use (Function Calling)," Anthropic Documentation, 2024.</w:t>
      </w:r>
    </w:p>
    <w:p>
      <w:pPr>
        <w:spacing w:after="80" w:before="0"/>
        <w:jc w:val="both"/>
      </w:pPr>
      <w:r>
        <w:rPr>
          <w:rFonts w:ascii="Times New Roman" w:hAnsi="Times New Roman"/>
          <w:b w:val="0"/>
          <w:i w:val="0"/>
          <w:sz w:val="24"/>
          <w:rFonts w:eastAsia="Times New Roman" w:cs="Times New Roman"/>
        </w:rPr>
        <w:t>[10] Google, "Gmail API v1 Reference," Google Developers Documentation, 2024.</w:t>
      </w:r>
    </w:p>
    <w:p>
      <w:pPr>
        <w:spacing w:after="80" w:before="0"/>
        <w:jc w:val="both"/>
      </w:pPr>
      <w:r>
        <w:rPr>
          <w:rFonts w:ascii="Times New Roman" w:hAnsi="Times New Roman"/>
          <w:b w:val="0"/>
          <w:i w:val="0"/>
          <w:sz w:val="24"/>
          <w:rFonts w:eastAsia="Times New Roman" w:cs="Times New Roman"/>
        </w:rPr>
        <w:t>[11] Google, "Google Calendar API v3 Reference," Google Developers Documentation, 2024.</w:t>
      </w:r>
    </w:p>
    <w:p>
      <w:pPr>
        <w:spacing w:after="80" w:before="0"/>
        <w:jc w:val="both"/>
      </w:pPr>
      <w:r>
        <w:rPr>
          <w:rFonts w:ascii="Times New Roman" w:hAnsi="Times New Roman"/>
          <w:b w:val="0"/>
          <w:i w:val="0"/>
          <w:sz w:val="24"/>
          <w:rFonts w:eastAsia="Times New Roman" w:cs="Times New Roman"/>
        </w:rPr>
        <w:t>[12] Supabase, "Supabase Documentation," Supabase, 2024. [Online].</w:t>
      </w:r>
    </w:p>
    <w:sectPr w:rsidR="00FC693F" w:rsidRPr="0006063C" w:rsidSect="00034616">
      <w:headerReference w:type="default" r:id="rId13"/>
      <w:footerReference w:type="default" r:id="rId14"/>
      <w:pgSz w:w="11909" w:h="16834"/>
      <w:pgMar w:top="1417" w:right="1417" w:bottom="1020" w:left="1984" w:header="680" w:footer="680" w:gutter="0"/>
      <w:cols w:space="720"/>
      <w:docGrid w:linePitch="360"/>
      <w:titlePg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20"/>
        <w:rFonts w:eastAsia="Times New Roman" w:cs="Times New Roman"/>
      </w:rPr>
      <w:t xml:space="preserve">Page </w:t>
    </w:r>
    <w:r>
      <w:fldChar w:fldCharType="begin"/>
    </w:r>
    <w:r>
      <w:instrText xml:space="preserve"> PAGE </w:instrText>
    </w:r>
    <w:r>
      <w:fldChar w:fldCharType="end"/>
    </w:r>
  </w:p>
  <w:p>
    <w:pPr>
      <w:jc w:val="left"/>
    </w:pPr>
    <w:r>
      <w:rPr>
        <w:rFonts w:ascii="Times New Roman" w:hAnsi="Times New Roman"/>
        <w:b w:val="0"/>
        <w:i w:val="0"/>
        <w:sz w:val="20"/>
        <w:rFonts w:eastAsia="Times New Roman" w:cs="Times New Roman"/>
      </w:rPr>
      <w:t>Dept. of CSE, CMRIT                                   2025 - 26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20"/>
        <w:rFonts w:eastAsia="Times New Roman" w:cs="Times New Roman"/>
      </w:rPr>
      <w:t xml:space="preserve">Page </w:t>
    </w:r>
    <w:r>
      <w:fldChar w:fldCharType="begin"/>
    </w:r>
    <w:r>
      <w:instrText xml:space="preserve"> PAGE </w:instrText>
    </w:r>
    <w:r>
      <w:fldChar w:fldCharType="end"/>
    </w:r>
  </w:p>
  <w:p>
    <w:pPr>
      <w:jc w:val="left"/>
    </w:pPr>
    <w:r>
      <w:rPr>
        <w:rFonts w:ascii="Times New Roman" w:hAnsi="Times New Roman"/>
        <w:b w:val="0"/>
        <w:i w:val="0"/>
        <w:sz w:val="20"/>
        <w:rFonts w:eastAsia="Times New Roman" w:cs="Times New Roman"/>
      </w:rPr>
      <w:t>Dept. of CSE, CMRIT                                   2025 - 26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sz w:val="20"/>
        <w:rFonts w:eastAsia="Times New Roman" w:cs="Times New Roman"/>
      </w:rPr>
      <w:t>Flash — AI-Powered Email and Calendar Agent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sz w:val="20"/>
        <w:rFonts w:eastAsia="Times New Roman" w:cs="Times New Roman"/>
      </w:rPr>
      <w:t>Flash — AI-Powered Email and Calendar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