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01" w:rsidRDefault="00BA1101"/>
    <w:p w:rsidR="00BA1101" w:rsidRDefault="00BA1101"/>
    <w:tbl>
      <w:tblPr>
        <w:tblStyle w:val="TableGrid"/>
        <w:tblpPr w:leftFromText="180" w:rightFromText="180" w:vertAnchor="text" w:horzAnchor="margin" w:tblpXSpec="center" w:tblpY="-53"/>
        <w:tblW w:w="10482" w:type="dxa"/>
        <w:tblLook w:val="04A0" w:firstRow="1" w:lastRow="0" w:firstColumn="1" w:lastColumn="0" w:noHBand="0" w:noVBand="1"/>
      </w:tblPr>
      <w:tblGrid>
        <w:gridCol w:w="1360"/>
        <w:gridCol w:w="2235"/>
        <w:gridCol w:w="2860"/>
        <w:gridCol w:w="2860"/>
        <w:gridCol w:w="1167"/>
      </w:tblGrid>
      <w:tr w:rsidR="00BA1101" w:rsidTr="00BA1101">
        <w:trPr>
          <w:trHeight w:val="365"/>
        </w:trPr>
        <w:tc>
          <w:tcPr>
            <w:tcW w:w="1360" w:type="dxa"/>
          </w:tcPr>
          <w:p w:rsidR="00BA1101" w:rsidRDefault="00BA1101" w:rsidP="00BA1101">
            <w:r>
              <w:t>Name Of Website</w:t>
            </w:r>
          </w:p>
        </w:tc>
        <w:tc>
          <w:tcPr>
            <w:tcW w:w="2235" w:type="dxa"/>
          </w:tcPr>
          <w:p w:rsidR="00BA1101" w:rsidRDefault="00BA1101" w:rsidP="00BA1101">
            <w:r>
              <w:t>URL</w:t>
            </w:r>
          </w:p>
        </w:tc>
        <w:tc>
          <w:tcPr>
            <w:tcW w:w="2860" w:type="dxa"/>
          </w:tcPr>
          <w:p w:rsidR="00BA1101" w:rsidRDefault="00BA1101" w:rsidP="00BA1101">
            <w:r>
              <w:t>Purpose of the website</w:t>
            </w:r>
          </w:p>
        </w:tc>
        <w:tc>
          <w:tcPr>
            <w:tcW w:w="2860" w:type="dxa"/>
          </w:tcPr>
          <w:p w:rsidR="00BA1101" w:rsidRDefault="00BA1101" w:rsidP="00BA1101">
            <w:r>
              <w:t>Things That Liked</w:t>
            </w:r>
          </w:p>
        </w:tc>
        <w:tc>
          <w:tcPr>
            <w:tcW w:w="1167" w:type="dxa"/>
          </w:tcPr>
          <w:p w:rsidR="00BA1101" w:rsidRDefault="00BA1101" w:rsidP="00BA1101">
            <w:r>
              <w:t>Overview</w:t>
            </w:r>
          </w:p>
        </w:tc>
      </w:tr>
      <w:tr w:rsidR="00BA1101" w:rsidTr="00BA1101">
        <w:trPr>
          <w:trHeight w:val="365"/>
        </w:trPr>
        <w:tc>
          <w:tcPr>
            <w:tcW w:w="1360" w:type="dxa"/>
          </w:tcPr>
          <w:p w:rsidR="00BA1101" w:rsidRDefault="00BA1101" w:rsidP="00BA1101">
            <w:r>
              <w:t xml:space="preserve"> </w:t>
            </w:r>
            <w:proofErr w:type="spellStart"/>
            <w:r>
              <w:t>Kaggle</w:t>
            </w:r>
            <w:proofErr w:type="spellEnd"/>
            <w:r>
              <w:t xml:space="preserve">                                   </w:t>
            </w:r>
          </w:p>
        </w:tc>
        <w:tc>
          <w:tcPr>
            <w:tcW w:w="2235" w:type="dxa"/>
          </w:tcPr>
          <w:p w:rsidR="00BA1101" w:rsidRDefault="00BA1101" w:rsidP="00BA1101">
            <w:hyperlink r:id="rId7" w:history="1">
              <w:proofErr w:type="spellStart"/>
              <w:r>
                <w:rPr>
                  <w:rStyle w:val="Hyperlink"/>
                </w:rPr>
                <w:t>Kaggle</w:t>
              </w:r>
              <w:proofErr w:type="spellEnd"/>
              <w:r>
                <w:rPr>
                  <w:rStyle w:val="Hyperlink"/>
                </w:rPr>
                <w:t>: Your Machine Learning and Data Science Community</w:t>
              </w:r>
            </w:hyperlink>
          </w:p>
        </w:tc>
        <w:tc>
          <w:tcPr>
            <w:tcW w:w="2860" w:type="dxa"/>
          </w:tcPr>
          <w:p w:rsidR="00BA1101" w:rsidRPr="001214F8" w:rsidRDefault="00BA1101" w:rsidP="00BA1101">
            <w:pPr>
              <w:rPr>
                <w:sz w:val="18"/>
                <w:szCs w:val="18"/>
              </w:rPr>
            </w:pPr>
            <w:r w:rsidRPr="001214F8">
              <w:rPr>
                <w:sz w:val="18"/>
                <w:szCs w:val="18"/>
              </w:rPr>
              <w:t>Provides datasets for training, users</w:t>
            </w:r>
            <w:r>
              <w:rPr>
                <w:sz w:val="18"/>
                <w:szCs w:val="18"/>
              </w:rPr>
              <w:t xml:space="preserve"> </w:t>
            </w:r>
            <w:r w:rsidRPr="001214F8">
              <w:rPr>
                <w:sz w:val="18"/>
                <w:szCs w:val="18"/>
              </w:rPr>
              <w:t>base consists of mainly data analysts and data scientists</w:t>
            </w:r>
          </w:p>
        </w:tc>
        <w:tc>
          <w:tcPr>
            <w:tcW w:w="2860" w:type="dxa"/>
          </w:tcPr>
          <w:p w:rsidR="00BA1101" w:rsidRDefault="00BA1101" w:rsidP="00BA1101">
            <w:r>
              <w:t>Searching for a specific type of dataset is complex</w:t>
            </w:r>
          </w:p>
        </w:tc>
        <w:tc>
          <w:tcPr>
            <w:tcW w:w="1167" w:type="dxa"/>
          </w:tcPr>
          <w:p w:rsidR="00BA1101" w:rsidRDefault="00BA1101" w:rsidP="00BA1101">
            <w:r>
              <w:t>GOOD</w:t>
            </w:r>
          </w:p>
        </w:tc>
      </w:tr>
      <w:tr w:rsidR="00BA1101" w:rsidTr="00BA1101">
        <w:trPr>
          <w:trHeight w:val="602"/>
        </w:trPr>
        <w:tc>
          <w:tcPr>
            <w:tcW w:w="1360" w:type="dxa"/>
          </w:tcPr>
          <w:p w:rsidR="00BA1101" w:rsidRDefault="00BA1101" w:rsidP="00BA1101"/>
          <w:p w:rsidR="00BA1101" w:rsidRDefault="00BA1101" w:rsidP="00BA1101">
            <w:proofErr w:type="spellStart"/>
            <w:r>
              <w:t>OpenAi</w:t>
            </w:r>
            <w:proofErr w:type="spellEnd"/>
          </w:p>
        </w:tc>
        <w:tc>
          <w:tcPr>
            <w:tcW w:w="2235" w:type="dxa"/>
          </w:tcPr>
          <w:p w:rsidR="00BA1101" w:rsidRDefault="00BA1101" w:rsidP="00BA1101">
            <w:hyperlink r:id="rId8" w:history="1">
              <w:proofErr w:type="spellStart"/>
              <w:r>
                <w:rPr>
                  <w:rStyle w:val="Hyperlink"/>
                </w:rPr>
                <w:t>OpenAI</w:t>
              </w:r>
              <w:proofErr w:type="spellEnd"/>
            </w:hyperlink>
          </w:p>
        </w:tc>
        <w:tc>
          <w:tcPr>
            <w:tcW w:w="2860" w:type="dxa"/>
          </w:tcPr>
          <w:p w:rsidR="00BA1101" w:rsidRDefault="00BA1101" w:rsidP="00BA1101">
            <w:r w:rsidRPr="00467783">
              <w:t>Al</w:t>
            </w:r>
            <w:r>
              <w:t xml:space="preserve"> rese</w:t>
            </w:r>
            <w:r w:rsidRPr="00467783">
              <w:t>arch and deployment company</w:t>
            </w:r>
          </w:p>
        </w:tc>
        <w:tc>
          <w:tcPr>
            <w:tcW w:w="2860" w:type="dxa"/>
          </w:tcPr>
          <w:p w:rsidR="00BA1101" w:rsidRDefault="00BA1101" w:rsidP="00BA1101">
            <w:r>
              <w:t xml:space="preserve">Too much restriction made in </w:t>
            </w:r>
            <w:proofErr w:type="spellStart"/>
            <w:r>
              <w:t>chatGPT</w:t>
            </w:r>
            <w:proofErr w:type="spellEnd"/>
          </w:p>
          <w:p w:rsidR="00BA1101" w:rsidRDefault="00BA1101" w:rsidP="00BA1101">
            <w:r>
              <w:t xml:space="preserve"> which restrict</w:t>
            </w:r>
          </w:p>
        </w:tc>
        <w:tc>
          <w:tcPr>
            <w:tcW w:w="1167" w:type="dxa"/>
          </w:tcPr>
          <w:p w:rsidR="00BA1101" w:rsidRDefault="00BA1101" w:rsidP="00BA1101">
            <w:r>
              <w:t>GOOD</w:t>
            </w:r>
          </w:p>
        </w:tc>
      </w:tr>
      <w:tr w:rsidR="00BA1101" w:rsidTr="00BA1101">
        <w:trPr>
          <w:trHeight w:val="365"/>
        </w:trPr>
        <w:tc>
          <w:tcPr>
            <w:tcW w:w="1360" w:type="dxa"/>
          </w:tcPr>
          <w:p w:rsidR="00BA1101" w:rsidRDefault="00BA1101" w:rsidP="00BA1101">
            <w:proofErr w:type="spellStart"/>
            <w:r>
              <w:t>Youtube</w:t>
            </w:r>
            <w:proofErr w:type="spellEnd"/>
          </w:p>
        </w:tc>
        <w:tc>
          <w:tcPr>
            <w:tcW w:w="2235" w:type="dxa"/>
          </w:tcPr>
          <w:p w:rsidR="00BA1101" w:rsidRDefault="00BA1101" w:rsidP="00BA1101">
            <w:r>
              <w:t>www.youtube.com</w:t>
            </w:r>
          </w:p>
        </w:tc>
        <w:tc>
          <w:tcPr>
            <w:tcW w:w="2860" w:type="dxa"/>
          </w:tcPr>
          <w:p w:rsidR="00BA1101" w:rsidRDefault="00BA1101" w:rsidP="00BA1101">
            <w:r>
              <w:t>Online video sharing p</w:t>
            </w:r>
            <w:r w:rsidRPr="00467783">
              <w:t>latform for creators as well as users</w:t>
            </w:r>
          </w:p>
        </w:tc>
        <w:tc>
          <w:tcPr>
            <w:tcW w:w="2860" w:type="dxa"/>
          </w:tcPr>
          <w:p w:rsidR="00BA1101" w:rsidRDefault="00BA1101" w:rsidP="00BA1101">
            <w:r>
              <w:t>Too many ads</w:t>
            </w:r>
          </w:p>
        </w:tc>
        <w:tc>
          <w:tcPr>
            <w:tcW w:w="1167" w:type="dxa"/>
          </w:tcPr>
          <w:p w:rsidR="00BA1101" w:rsidRDefault="00BA1101" w:rsidP="00BA1101">
            <w:r>
              <w:t>GOOD</w:t>
            </w:r>
          </w:p>
        </w:tc>
      </w:tr>
      <w:tr w:rsidR="00BA1101" w:rsidTr="00BA1101">
        <w:trPr>
          <w:trHeight w:val="365"/>
        </w:trPr>
        <w:tc>
          <w:tcPr>
            <w:tcW w:w="1360" w:type="dxa"/>
          </w:tcPr>
          <w:p w:rsidR="00BA1101" w:rsidRDefault="00BA1101" w:rsidP="00BA1101">
            <w:r>
              <w:t>Google</w:t>
            </w:r>
          </w:p>
        </w:tc>
        <w:tc>
          <w:tcPr>
            <w:tcW w:w="2235" w:type="dxa"/>
          </w:tcPr>
          <w:p w:rsidR="00BA1101" w:rsidRDefault="00BA1101" w:rsidP="00BA1101">
            <w:hyperlink r:id="rId9" w:history="1">
              <w:r>
                <w:rPr>
                  <w:rStyle w:val="Hyperlink"/>
                </w:rPr>
                <w:t>Google</w:t>
              </w:r>
            </w:hyperlink>
          </w:p>
        </w:tc>
        <w:tc>
          <w:tcPr>
            <w:tcW w:w="2860" w:type="dxa"/>
          </w:tcPr>
          <w:p w:rsidR="00BA1101" w:rsidRDefault="00BA1101" w:rsidP="00BA1101">
            <w:r>
              <w:t>Very easy to use</w:t>
            </w:r>
          </w:p>
        </w:tc>
        <w:tc>
          <w:tcPr>
            <w:tcW w:w="2860" w:type="dxa"/>
          </w:tcPr>
          <w:p w:rsidR="00BA1101" w:rsidRDefault="00BA1101" w:rsidP="00BA1101">
            <w:r>
              <w:t xml:space="preserve">Color coordination is very simple </w:t>
            </w:r>
          </w:p>
        </w:tc>
        <w:tc>
          <w:tcPr>
            <w:tcW w:w="1167" w:type="dxa"/>
          </w:tcPr>
          <w:p w:rsidR="00BA1101" w:rsidRDefault="00BA1101" w:rsidP="00BA1101">
            <w:r>
              <w:t>GOOD</w:t>
            </w:r>
          </w:p>
        </w:tc>
      </w:tr>
      <w:tr w:rsidR="00BA1101" w:rsidTr="00BA1101">
        <w:trPr>
          <w:trHeight w:val="365"/>
        </w:trPr>
        <w:tc>
          <w:tcPr>
            <w:tcW w:w="1360" w:type="dxa"/>
          </w:tcPr>
          <w:p w:rsidR="00BA1101" w:rsidRDefault="00BA1101" w:rsidP="00BA1101">
            <w:proofErr w:type="spellStart"/>
            <w:r>
              <w:t>Vpkbiet</w:t>
            </w:r>
            <w:proofErr w:type="spellEnd"/>
          </w:p>
        </w:tc>
        <w:tc>
          <w:tcPr>
            <w:tcW w:w="2235" w:type="dxa"/>
          </w:tcPr>
          <w:p w:rsidR="00BA1101" w:rsidRDefault="00BA1101" w:rsidP="00BA1101">
            <w:hyperlink r:id="rId10" w:history="1">
              <w:r>
                <w:rPr>
                  <w:rStyle w:val="Hyperlink"/>
                </w:rPr>
                <w:t xml:space="preserve">VPKBIET | </w:t>
              </w:r>
              <w:proofErr w:type="spellStart"/>
              <w:r>
                <w:rPr>
                  <w:rStyle w:val="Hyperlink"/>
                </w:rPr>
                <w:t>Baramati</w:t>
              </w:r>
              <w:proofErr w:type="spellEnd"/>
            </w:hyperlink>
          </w:p>
        </w:tc>
        <w:tc>
          <w:tcPr>
            <w:tcW w:w="2860" w:type="dxa"/>
          </w:tcPr>
          <w:p w:rsidR="00BA1101" w:rsidRDefault="00BA1101" w:rsidP="00BA1101">
            <w:r>
              <w:t xml:space="preserve">Provides useful info for its students </w:t>
            </w:r>
          </w:p>
        </w:tc>
        <w:tc>
          <w:tcPr>
            <w:tcW w:w="2860" w:type="dxa"/>
          </w:tcPr>
          <w:p w:rsidR="00BA1101" w:rsidRDefault="00BA1101" w:rsidP="00BA1101">
            <w:r>
              <w:t>Very bad UI</w:t>
            </w:r>
          </w:p>
        </w:tc>
        <w:tc>
          <w:tcPr>
            <w:tcW w:w="1167" w:type="dxa"/>
          </w:tcPr>
          <w:p w:rsidR="00BA1101" w:rsidRDefault="00BA1101" w:rsidP="00BA1101">
            <w:r>
              <w:t>BAD</w:t>
            </w:r>
          </w:p>
        </w:tc>
      </w:tr>
    </w:tbl>
    <w:p w:rsidR="002F746C" w:rsidRDefault="002F746C">
      <w:bookmarkStart w:id="0" w:name="_GoBack"/>
      <w:bookmarkEnd w:id="0"/>
    </w:p>
    <w:sectPr w:rsidR="002F74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E6A" w:rsidRDefault="00671E6A" w:rsidP="00467783">
      <w:pPr>
        <w:spacing w:after="0" w:line="240" w:lineRule="auto"/>
      </w:pPr>
      <w:r>
        <w:separator/>
      </w:r>
    </w:p>
  </w:endnote>
  <w:endnote w:type="continuationSeparator" w:id="0">
    <w:p w:rsidR="00671E6A" w:rsidRDefault="00671E6A" w:rsidP="0046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E6A" w:rsidRDefault="00671E6A" w:rsidP="00467783">
      <w:pPr>
        <w:spacing w:after="0" w:line="240" w:lineRule="auto"/>
      </w:pPr>
      <w:r>
        <w:separator/>
      </w:r>
    </w:p>
  </w:footnote>
  <w:footnote w:type="continuationSeparator" w:id="0">
    <w:p w:rsidR="00671E6A" w:rsidRDefault="00671E6A" w:rsidP="0046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FC01ABFB0143388E69EFA5FDCD64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A1101" w:rsidRDefault="00BA11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A1101">
          <w:rPr>
            <w:rFonts w:asciiTheme="majorHAnsi" w:eastAsiaTheme="majorEastAsia" w:hAnsiTheme="majorHAnsi" w:cstheme="majorBidi"/>
            <w:sz w:val="32"/>
            <w:szCs w:val="32"/>
          </w:rPr>
          <w:t>Assignment 1 Websites Review</w:t>
        </w:r>
      </w:p>
    </w:sdtContent>
  </w:sdt>
  <w:p w:rsidR="00467783" w:rsidRDefault="00467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F8"/>
    <w:rsid w:val="001214F8"/>
    <w:rsid w:val="002F746C"/>
    <w:rsid w:val="00467783"/>
    <w:rsid w:val="00671E6A"/>
    <w:rsid w:val="00B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14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83"/>
  </w:style>
  <w:style w:type="paragraph" w:styleId="Footer">
    <w:name w:val="footer"/>
    <w:basedOn w:val="Normal"/>
    <w:link w:val="FooterChar"/>
    <w:uiPriority w:val="99"/>
    <w:unhideWhenUsed/>
    <w:rsid w:val="004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83"/>
  </w:style>
  <w:style w:type="paragraph" w:styleId="Quote">
    <w:name w:val="Quote"/>
    <w:basedOn w:val="Normal"/>
    <w:next w:val="Normal"/>
    <w:link w:val="QuoteChar"/>
    <w:uiPriority w:val="29"/>
    <w:qFormat/>
    <w:rsid w:val="00467783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67783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14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83"/>
  </w:style>
  <w:style w:type="paragraph" w:styleId="Footer">
    <w:name w:val="footer"/>
    <w:basedOn w:val="Normal"/>
    <w:link w:val="FooterChar"/>
    <w:uiPriority w:val="99"/>
    <w:unhideWhenUsed/>
    <w:rsid w:val="004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83"/>
  </w:style>
  <w:style w:type="paragraph" w:styleId="Quote">
    <w:name w:val="Quote"/>
    <w:basedOn w:val="Normal"/>
    <w:next w:val="Normal"/>
    <w:link w:val="QuoteChar"/>
    <w:uiPriority w:val="29"/>
    <w:qFormat/>
    <w:rsid w:val="00467783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67783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vpkbi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?gws_rd=ss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FC01ABFB0143388E69EFA5FDCD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C6241-B5CF-49BA-92BC-D40B015F346F}"/>
      </w:docPartPr>
      <w:docPartBody>
        <w:p w:rsidR="00000000" w:rsidRDefault="001347FA" w:rsidP="001347FA">
          <w:pPr>
            <w:pStyle w:val="95FC01ABFB0143388E69EFA5FDCD64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FA"/>
    <w:rsid w:val="001347FA"/>
    <w:rsid w:val="007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C01ABFB0143388E69EFA5FDCD645B">
    <w:name w:val="95FC01ABFB0143388E69EFA5FDCD645B"/>
    <w:rsid w:val="00134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C01ABFB0143388E69EFA5FDCD645B">
    <w:name w:val="95FC01ABFB0143388E69EFA5FDCD645B"/>
    <w:rsid w:val="00134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Websites Review</dc:title>
  <dc:creator>student</dc:creator>
  <cp:lastModifiedBy>student</cp:lastModifiedBy>
  <cp:revision>1</cp:revision>
  <dcterms:created xsi:type="dcterms:W3CDTF">2023-03-06T09:39:00Z</dcterms:created>
  <dcterms:modified xsi:type="dcterms:W3CDTF">2023-03-06T10:03:00Z</dcterms:modified>
</cp:coreProperties>
</file>