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7B4B1" w14:textId="0CD9B74B" w:rsidR="00BA0E4C" w:rsidRPr="00F63CD1" w:rsidRDefault="00BA0E4C" w:rsidP="00F63CD1">
      <w:pPr>
        <w:jc w:val="center"/>
        <w:rPr>
          <w:b/>
        </w:rPr>
      </w:pPr>
      <w:r w:rsidRPr="00CD6D75">
        <w:rPr>
          <w:b/>
          <w:sz w:val="28"/>
          <w:szCs w:val="28"/>
        </w:rPr>
        <w:t>Report</w:t>
      </w:r>
    </w:p>
    <w:p w14:paraId="62FD4681" w14:textId="35565241" w:rsidR="003C3462" w:rsidRDefault="00BA0E4C" w:rsidP="00F46E58">
      <w:r>
        <w:tab/>
      </w:r>
      <w:r w:rsidR="00036D38">
        <w:t>First data</w:t>
      </w:r>
      <w:r w:rsidR="003C3462">
        <w:t xml:space="preserve"> sets were gathered from the public </w:t>
      </w:r>
      <w:r w:rsidR="00CD6D75">
        <w:t>GitH</w:t>
      </w:r>
      <w:r w:rsidR="003C3462">
        <w:t>ub repository of FiveThirtyEight, under the folder titled “college-majors”.  The data set “</w:t>
      </w:r>
      <w:r w:rsidR="002A2550">
        <w:t>recent</w:t>
      </w:r>
      <w:r w:rsidR="003C3462">
        <w:t>-grads”</w:t>
      </w:r>
      <w:r w:rsidR="002A2550">
        <w:t xml:space="preserve">, a subset of the dataset “all-ages”, </w:t>
      </w:r>
      <w:r w:rsidR="003C3462">
        <w:t xml:space="preserve">was </w:t>
      </w:r>
      <w:r w:rsidR="002A2550">
        <w:t xml:space="preserve">then </w:t>
      </w:r>
      <w:r w:rsidR="003C3462">
        <w:t xml:space="preserve">looked at to see what </w:t>
      </w:r>
      <w:r w:rsidR="002A2550">
        <w:t>most</w:t>
      </w:r>
      <w:r w:rsidR="003C3462">
        <w:t xml:space="preserve"> </w:t>
      </w:r>
      <w:r w:rsidR="002A2550">
        <w:t>recent male</w:t>
      </w:r>
      <w:r w:rsidR="003C3462">
        <w:t xml:space="preserve"> and </w:t>
      </w:r>
      <w:r w:rsidR="002A2550">
        <w:t>female college graduates had</w:t>
      </w:r>
      <w:r w:rsidR="003C3462">
        <w:t xml:space="preserve"> cho</w:t>
      </w:r>
      <w:r w:rsidR="002A2550">
        <w:t xml:space="preserve">sen </w:t>
      </w:r>
      <w:r w:rsidR="003C3462">
        <w:t>as their college major</w:t>
      </w:r>
      <w:r w:rsidR="002A2550">
        <w:t xml:space="preserve"> and how that effected their role in the economy</w:t>
      </w:r>
      <w:r w:rsidR="003C3462">
        <w:t>.</w:t>
      </w:r>
      <w:r w:rsidR="00A064B6">
        <w:t xml:space="preserve">  The dataset “recent-grads” was further broken down into the datasets “total”, “men”, “women”, and unemployment rate.  These datasets corresponded to the total number of college graduates, the number of men graduates, the number of women graduates, and the total unemployment rate among both men and women.</w:t>
      </w:r>
      <w:r w:rsidR="00F63CD1">
        <w:t xml:space="preserve">  The majors in the datasets were chosen by the 30 most popular college majors.</w:t>
      </w:r>
      <w:r w:rsidR="00095415">
        <w:t xml:space="preserve">  From this data, the hope is to hypothesize the trends of popularities of different college majors for future years.</w:t>
      </w:r>
      <w:bookmarkStart w:id="0" w:name="_GoBack"/>
      <w:bookmarkEnd w:id="0"/>
    </w:p>
    <w:tbl>
      <w:tblPr>
        <w:tblStyle w:val="TableGrid"/>
        <w:tblW w:w="0" w:type="auto"/>
        <w:tblLook w:val="04A0" w:firstRow="1" w:lastRow="0" w:firstColumn="1" w:lastColumn="0" w:noHBand="0" w:noVBand="1"/>
      </w:tblPr>
      <w:tblGrid>
        <w:gridCol w:w="4675"/>
        <w:gridCol w:w="4675"/>
      </w:tblGrid>
      <w:tr w:rsidR="00CD6D75" w14:paraId="2C4CE0D9" w14:textId="77777777" w:rsidTr="00CD6D75">
        <w:tc>
          <w:tcPr>
            <w:tcW w:w="4675" w:type="dxa"/>
          </w:tcPr>
          <w:p w14:paraId="4F13B106" w14:textId="44745F9D" w:rsidR="00CD6D75" w:rsidRPr="00CD6D75" w:rsidRDefault="00CD6D75" w:rsidP="00CD6D75">
            <w:pPr>
              <w:jc w:val="center"/>
              <w:rPr>
                <w:b/>
              </w:rPr>
            </w:pPr>
            <w:r w:rsidRPr="00CD6D75">
              <w:rPr>
                <w:b/>
              </w:rPr>
              <w:t>Major Number</w:t>
            </w:r>
          </w:p>
        </w:tc>
        <w:tc>
          <w:tcPr>
            <w:tcW w:w="4675" w:type="dxa"/>
          </w:tcPr>
          <w:p w14:paraId="417B2525" w14:textId="33621F6A" w:rsidR="00CD6D75" w:rsidRPr="00CD6D75" w:rsidRDefault="00CD6D75" w:rsidP="00CD6D75">
            <w:pPr>
              <w:jc w:val="center"/>
              <w:rPr>
                <w:b/>
              </w:rPr>
            </w:pPr>
            <w:r w:rsidRPr="00CD6D75">
              <w:rPr>
                <w:b/>
              </w:rPr>
              <w:t>Description</w:t>
            </w:r>
          </w:p>
        </w:tc>
      </w:tr>
      <w:tr w:rsidR="0052289C" w14:paraId="0975D79A" w14:textId="77777777" w:rsidTr="002F2364">
        <w:tc>
          <w:tcPr>
            <w:tcW w:w="4675" w:type="dxa"/>
          </w:tcPr>
          <w:p w14:paraId="1C5AA798" w14:textId="565BFE99" w:rsidR="0052289C" w:rsidRDefault="0052289C" w:rsidP="0052289C">
            <w:pPr>
              <w:jc w:val="center"/>
            </w:pPr>
            <w:r>
              <w:t>0</w:t>
            </w:r>
          </w:p>
        </w:tc>
        <w:tc>
          <w:tcPr>
            <w:tcW w:w="4675" w:type="dxa"/>
            <w:vAlign w:val="bottom"/>
          </w:tcPr>
          <w:p w14:paraId="5CDC45FD" w14:textId="591DA19E" w:rsidR="0052289C" w:rsidRDefault="0052289C" w:rsidP="0052289C">
            <w:pPr>
              <w:jc w:val="center"/>
            </w:pPr>
            <w:r>
              <w:rPr>
                <w:rFonts w:ascii="Calibri" w:hAnsi="Calibri" w:cs="Calibri"/>
                <w:color w:val="000000"/>
              </w:rPr>
              <w:t>PETROLEUM ENGINEERING</w:t>
            </w:r>
          </w:p>
        </w:tc>
      </w:tr>
      <w:tr w:rsidR="0052289C" w14:paraId="6B444B0E" w14:textId="77777777" w:rsidTr="002F2364">
        <w:tc>
          <w:tcPr>
            <w:tcW w:w="4675" w:type="dxa"/>
          </w:tcPr>
          <w:p w14:paraId="08DCD683" w14:textId="22430C4D" w:rsidR="0052289C" w:rsidRDefault="0052289C" w:rsidP="0052289C">
            <w:pPr>
              <w:jc w:val="center"/>
            </w:pPr>
            <w:r>
              <w:t>1</w:t>
            </w:r>
          </w:p>
        </w:tc>
        <w:tc>
          <w:tcPr>
            <w:tcW w:w="4675" w:type="dxa"/>
            <w:vAlign w:val="bottom"/>
          </w:tcPr>
          <w:p w14:paraId="1B1E0F79" w14:textId="60CDFCF8" w:rsidR="0052289C" w:rsidRDefault="0052289C" w:rsidP="0052289C">
            <w:pPr>
              <w:jc w:val="center"/>
            </w:pPr>
            <w:r>
              <w:rPr>
                <w:rFonts w:ascii="Calibri" w:hAnsi="Calibri" w:cs="Calibri"/>
                <w:color w:val="000000"/>
              </w:rPr>
              <w:t>MINING AND MINERAL ENGINEERING</w:t>
            </w:r>
          </w:p>
        </w:tc>
      </w:tr>
      <w:tr w:rsidR="0052289C" w14:paraId="220834BD" w14:textId="77777777" w:rsidTr="002F2364">
        <w:tc>
          <w:tcPr>
            <w:tcW w:w="4675" w:type="dxa"/>
          </w:tcPr>
          <w:p w14:paraId="36003778" w14:textId="013B9BDA" w:rsidR="0052289C" w:rsidRDefault="0052289C" w:rsidP="0052289C">
            <w:pPr>
              <w:jc w:val="center"/>
            </w:pPr>
            <w:r>
              <w:t>2</w:t>
            </w:r>
          </w:p>
        </w:tc>
        <w:tc>
          <w:tcPr>
            <w:tcW w:w="4675" w:type="dxa"/>
            <w:vAlign w:val="bottom"/>
          </w:tcPr>
          <w:p w14:paraId="415CD946" w14:textId="596E9660" w:rsidR="0052289C" w:rsidRDefault="0052289C" w:rsidP="0052289C">
            <w:pPr>
              <w:jc w:val="center"/>
            </w:pPr>
            <w:r>
              <w:rPr>
                <w:rFonts w:ascii="Calibri" w:hAnsi="Calibri" w:cs="Calibri"/>
                <w:color w:val="000000"/>
              </w:rPr>
              <w:t>METALLURGICAL ENGINEERING</w:t>
            </w:r>
          </w:p>
        </w:tc>
      </w:tr>
      <w:tr w:rsidR="0052289C" w14:paraId="107A67DD" w14:textId="77777777" w:rsidTr="002F2364">
        <w:tc>
          <w:tcPr>
            <w:tcW w:w="4675" w:type="dxa"/>
          </w:tcPr>
          <w:p w14:paraId="2FDBF620" w14:textId="66D69E4F" w:rsidR="0052289C" w:rsidRDefault="0052289C" w:rsidP="0052289C">
            <w:pPr>
              <w:jc w:val="center"/>
            </w:pPr>
            <w:r>
              <w:t>3</w:t>
            </w:r>
          </w:p>
        </w:tc>
        <w:tc>
          <w:tcPr>
            <w:tcW w:w="4675" w:type="dxa"/>
            <w:vAlign w:val="bottom"/>
          </w:tcPr>
          <w:p w14:paraId="247DFDB2" w14:textId="028BCA61" w:rsidR="0052289C" w:rsidRDefault="0052289C" w:rsidP="0052289C">
            <w:pPr>
              <w:jc w:val="center"/>
            </w:pPr>
            <w:r>
              <w:rPr>
                <w:rFonts w:ascii="Calibri" w:hAnsi="Calibri" w:cs="Calibri"/>
                <w:color w:val="000000"/>
              </w:rPr>
              <w:t>NAVAL ARCHITECTURE AND MARINE ENGINEERING</w:t>
            </w:r>
          </w:p>
        </w:tc>
      </w:tr>
      <w:tr w:rsidR="0052289C" w14:paraId="72993C6F" w14:textId="77777777" w:rsidTr="002F2364">
        <w:tc>
          <w:tcPr>
            <w:tcW w:w="4675" w:type="dxa"/>
          </w:tcPr>
          <w:p w14:paraId="42EF46BA" w14:textId="52842BAB" w:rsidR="0052289C" w:rsidRDefault="0052289C" w:rsidP="0052289C">
            <w:pPr>
              <w:jc w:val="center"/>
            </w:pPr>
            <w:r>
              <w:t>4</w:t>
            </w:r>
          </w:p>
        </w:tc>
        <w:tc>
          <w:tcPr>
            <w:tcW w:w="4675" w:type="dxa"/>
            <w:vAlign w:val="bottom"/>
          </w:tcPr>
          <w:p w14:paraId="7079254F" w14:textId="47DF9520" w:rsidR="0052289C" w:rsidRDefault="0052289C" w:rsidP="0052289C">
            <w:pPr>
              <w:jc w:val="center"/>
            </w:pPr>
            <w:r>
              <w:rPr>
                <w:rFonts w:ascii="Calibri" w:hAnsi="Calibri" w:cs="Calibri"/>
                <w:color w:val="000000"/>
              </w:rPr>
              <w:t>CHEMICAL ENGINEERING</w:t>
            </w:r>
          </w:p>
        </w:tc>
      </w:tr>
      <w:tr w:rsidR="0052289C" w14:paraId="4EB0DFD1" w14:textId="77777777" w:rsidTr="002F2364">
        <w:tc>
          <w:tcPr>
            <w:tcW w:w="4675" w:type="dxa"/>
          </w:tcPr>
          <w:p w14:paraId="7BB06E86" w14:textId="338C24CD" w:rsidR="0052289C" w:rsidRDefault="0052289C" w:rsidP="0052289C">
            <w:pPr>
              <w:jc w:val="center"/>
            </w:pPr>
            <w:r>
              <w:t>5</w:t>
            </w:r>
          </w:p>
        </w:tc>
        <w:tc>
          <w:tcPr>
            <w:tcW w:w="4675" w:type="dxa"/>
            <w:vAlign w:val="bottom"/>
          </w:tcPr>
          <w:p w14:paraId="3A8D02CA" w14:textId="6768B4B5" w:rsidR="0052289C" w:rsidRDefault="0052289C" w:rsidP="0052289C">
            <w:pPr>
              <w:jc w:val="center"/>
            </w:pPr>
            <w:r>
              <w:rPr>
                <w:rFonts w:ascii="Calibri" w:hAnsi="Calibri" w:cs="Calibri"/>
                <w:color w:val="000000"/>
              </w:rPr>
              <w:t>NUCLEAR ENGINEERING</w:t>
            </w:r>
          </w:p>
        </w:tc>
      </w:tr>
      <w:tr w:rsidR="0052289C" w14:paraId="618C93A1" w14:textId="77777777" w:rsidTr="002F2364">
        <w:tc>
          <w:tcPr>
            <w:tcW w:w="4675" w:type="dxa"/>
          </w:tcPr>
          <w:p w14:paraId="728725FF" w14:textId="226C929C" w:rsidR="0052289C" w:rsidRDefault="0052289C" w:rsidP="0052289C">
            <w:pPr>
              <w:jc w:val="center"/>
            </w:pPr>
            <w:r>
              <w:t>6</w:t>
            </w:r>
          </w:p>
        </w:tc>
        <w:tc>
          <w:tcPr>
            <w:tcW w:w="4675" w:type="dxa"/>
            <w:vAlign w:val="bottom"/>
          </w:tcPr>
          <w:p w14:paraId="45C99602" w14:textId="36E96A8E" w:rsidR="0052289C" w:rsidRDefault="0052289C" w:rsidP="0052289C">
            <w:pPr>
              <w:jc w:val="center"/>
            </w:pPr>
            <w:r>
              <w:rPr>
                <w:rFonts w:ascii="Calibri" w:hAnsi="Calibri" w:cs="Calibri"/>
                <w:color w:val="000000"/>
              </w:rPr>
              <w:t>ACTUARIAL SCIENCE</w:t>
            </w:r>
          </w:p>
        </w:tc>
      </w:tr>
      <w:tr w:rsidR="0052289C" w14:paraId="24A1EC9C" w14:textId="77777777" w:rsidTr="002F2364">
        <w:tc>
          <w:tcPr>
            <w:tcW w:w="4675" w:type="dxa"/>
          </w:tcPr>
          <w:p w14:paraId="69087D93" w14:textId="3A411EBF" w:rsidR="0052289C" w:rsidRDefault="0052289C" w:rsidP="0052289C">
            <w:pPr>
              <w:jc w:val="center"/>
            </w:pPr>
            <w:r>
              <w:t>7</w:t>
            </w:r>
          </w:p>
        </w:tc>
        <w:tc>
          <w:tcPr>
            <w:tcW w:w="4675" w:type="dxa"/>
            <w:vAlign w:val="bottom"/>
          </w:tcPr>
          <w:p w14:paraId="05C6546F" w14:textId="33A9AB85" w:rsidR="0052289C" w:rsidRDefault="0052289C" w:rsidP="0052289C">
            <w:pPr>
              <w:jc w:val="center"/>
            </w:pPr>
            <w:r>
              <w:rPr>
                <w:rFonts w:ascii="Calibri" w:hAnsi="Calibri" w:cs="Calibri"/>
                <w:color w:val="000000"/>
              </w:rPr>
              <w:t>ASTRONOMY AND ASTROPHYSICS</w:t>
            </w:r>
          </w:p>
        </w:tc>
      </w:tr>
      <w:tr w:rsidR="0052289C" w14:paraId="5B48477F" w14:textId="77777777" w:rsidTr="002F2364">
        <w:tc>
          <w:tcPr>
            <w:tcW w:w="4675" w:type="dxa"/>
          </w:tcPr>
          <w:p w14:paraId="72FEDEAE" w14:textId="6F456870" w:rsidR="0052289C" w:rsidRDefault="0052289C" w:rsidP="0052289C">
            <w:pPr>
              <w:jc w:val="center"/>
            </w:pPr>
            <w:r>
              <w:t>8</w:t>
            </w:r>
          </w:p>
        </w:tc>
        <w:tc>
          <w:tcPr>
            <w:tcW w:w="4675" w:type="dxa"/>
            <w:vAlign w:val="bottom"/>
          </w:tcPr>
          <w:p w14:paraId="36B1BA63" w14:textId="0F25D04E" w:rsidR="0052289C" w:rsidRDefault="0052289C" w:rsidP="0052289C">
            <w:pPr>
              <w:jc w:val="center"/>
            </w:pPr>
            <w:r>
              <w:rPr>
                <w:rFonts w:ascii="Calibri" w:hAnsi="Calibri" w:cs="Calibri"/>
                <w:color w:val="000000"/>
              </w:rPr>
              <w:t>MECHANICAL ENGINEERING</w:t>
            </w:r>
          </w:p>
        </w:tc>
      </w:tr>
      <w:tr w:rsidR="0052289C" w14:paraId="7171441B" w14:textId="77777777" w:rsidTr="002F2364">
        <w:tc>
          <w:tcPr>
            <w:tcW w:w="4675" w:type="dxa"/>
          </w:tcPr>
          <w:p w14:paraId="7EEBC3AD" w14:textId="54C495D6" w:rsidR="0052289C" w:rsidRDefault="0052289C" w:rsidP="0052289C">
            <w:pPr>
              <w:jc w:val="center"/>
            </w:pPr>
            <w:r>
              <w:t>9</w:t>
            </w:r>
          </w:p>
        </w:tc>
        <w:tc>
          <w:tcPr>
            <w:tcW w:w="4675" w:type="dxa"/>
            <w:vAlign w:val="bottom"/>
          </w:tcPr>
          <w:p w14:paraId="35BEBD4F" w14:textId="38B502A6" w:rsidR="0052289C" w:rsidRDefault="0052289C" w:rsidP="0052289C">
            <w:pPr>
              <w:jc w:val="center"/>
            </w:pPr>
            <w:r>
              <w:rPr>
                <w:rFonts w:ascii="Calibri" w:hAnsi="Calibri" w:cs="Calibri"/>
                <w:color w:val="000000"/>
              </w:rPr>
              <w:t>ELECTRICAL ENGINEERING</w:t>
            </w:r>
          </w:p>
        </w:tc>
      </w:tr>
      <w:tr w:rsidR="0052289C" w14:paraId="30D4314E" w14:textId="77777777" w:rsidTr="002F2364">
        <w:tc>
          <w:tcPr>
            <w:tcW w:w="4675" w:type="dxa"/>
          </w:tcPr>
          <w:p w14:paraId="214EB9CB" w14:textId="7F68D08A" w:rsidR="0052289C" w:rsidRDefault="0052289C" w:rsidP="0052289C">
            <w:pPr>
              <w:jc w:val="center"/>
            </w:pPr>
            <w:r>
              <w:t>10</w:t>
            </w:r>
          </w:p>
        </w:tc>
        <w:tc>
          <w:tcPr>
            <w:tcW w:w="4675" w:type="dxa"/>
            <w:vAlign w:val="bottom"/>
          </w:tcPr>
          <w:p w14:paraId="643A6F7E" w14:textId="13336AA2" w:rsidR="0052289C" w:rsidRDefault="0052289C" w:rsidP="0052289C">
            <w:pPr>
              <w:jc w:val="center"/>
            </w:pPr>
            <w:r>
              <w:rPr>
                <w:rFonts w:ascii="Calibri" w:hAnsi="Calibri" w:cs="Calibri"/>
                <w:color w:val="000000"/>
              </w:rPr>
              <w:t>COMPUTER ENGINEERING</w:t>
            </w:r>
          </w:p>
        </w:tc>
      </w:tr>
      <w:tr w:rsidR="0052289C" w14:paraId="54283A8C" w14:textId="77777777" w:rsidTr="002F2364">
        <w:tc>
          <w:tcPr>
            <w:tcW w:w="4675" w:type="dxa"/>
          </w:tcPr>
          <w:p w14:paraId="577452D4" w14:textId="125E2B79" w:rsidR="0052289C" w:rsidRDefault="0052289C" w:rsidP="0052289C">
            <w:pPr>
              <w:jc w:val="center"/>
            </w:pPr>
            <w:r>
              <w:t>11</w:t>
            </w:r>
          </w:p>
        </w:tc>
        <w:tc>
          <w:tcPr>
            <w:tcW w:w="4675" w:type="dxa"/>
            <w:vAlign w:val="bottom"/>
          </w:tcPr>
          <w:p w14:paraId="249A7286" w14:textId="368E718A" w:rsidR="0052289C" w:rsidRDefault="0052289C" w:rsidP="0052289C">
            <w:pPr>
              <w:jc w:val="center"/>
            </w:pPr>
            <w:r>
              <w:rPr>
                <w:rFonts w:ascii="Calibri" w:hAnsi="Calibri" w:cs="Calibri"/>
                <w:color w:val="000000"/>
              </w:rPr>
              <w:t>AEROSPACE ENGINEERING</w:t>
            </w:r>
          </w:p>
        </w:tc>
      </w:tr>
      <w:tr w:rsidR="0052289C" w14:paraId="0A808D18" w14:textId="77777777" w:rsidTr="002F2364">
        <w:tc>
          <w:tcPr>
            <w:tcW w:w="4675" w:type="dxa"/>
          </w:tcPr>
          <w:p w14:paraId="265AEBB8" w14:textId="113B8560" w:rsidR="0052289C" w:rsidRDefault="0052289C" w:rsidP="0052289C">
            <w:pPr>
              <w:jc w:val="center"/>
            </w:pPr>
            <w:r>
              <w:t>12</w:t>
            </w:r>
          </w:p>
        </w:tc>
        <w:tc>
          <w:tcPr>
            <w:tcW w:w="4675" w:type="dxa"/>
            <w:vAlign w:val="bottom"/>
          </w:tcPr>
          <w:p w14:paraId="0911CA0A" w14:textId="11A686D0" w:rsidR="0052289C" w:rsidRDefault="0052289C" w:rsidP="0052289C">
            <w:pPr>
              <w:jc w:val="center"/>
            </w:pPr>
            <w:r>
              <w:rPr>
                <w:rFonts w:ascii="Calibri" w:hAnsi="Calibri" w:cs="Calibri"/>
                <w:color w:val="000000"/>
              </w:rPr>
              <w:t>BIOMEDICAL ENGINEERING</w:t>
            </w:r>
          </w:p>
        </w:tc>
      </w:tr>
      <w:tr w:rsidR="0052289C" w14:paraId="545C7F74" w14:textId="77777777" w:rsidTr="002F2364">
        <w:tc>
          <w:tcPr>
            <w:tcW w:w="4675" w:type="dxa"/>
          </w:tcPr>
          <w:p w14:paraId="00B192B0" w14:textId="301E56F8" w:rsidR="0052289C" w:rsidRDefault="0052289C" w:rsidP="0052289C">
            <w:pPr>
              <w:jc w:val="center"/>
            </w:pPr>
            <w:r>
              <w:t>13</w:t>
            </w:r>
          </w:p>
        </w:tc>
        <w:tc>
          <w:tcPr>
            <w:tcW w:w="4675" w:type="dxa"/>
            <w:vAlign w:val="bottom"/>
          </w:tcPr>
          <w:p w14:paraId="3755098F" w14:textId="3C8E9E92" w:rsidR="0052289C" w:rsidRDefault="0052289C" w:rsidP="0052289C">
            <w:pPr>
              <w:jc w:val="center"/>
            </w:pPr>
            <w:r>
              <w:rPr>
                <w:rFonts w:ascii="Calibri" w:hAnsi="Calibri" w:cs="Calibri"/>
                <w:color w:val="000000"/>
              </w:rPr>
              <w:t>MATERIALS SCIENCE</w:t>
            </w:r>
          </w:p>
        </w:tc>
      </w:tr>
      <w:tr w:rsidR="0052289C" w14:paraId="697D50B9" w14:textId="77777777" w:rsidTr="002F2364">
        <w:tc>
          <w:tcPr>
            <w:tcW w:w="4675" w:type="dxa"/>
          </w:tcPr>
          <w:p w14:paraId="7B925589" w14:textId="3CBEE64B" w:rsidR="0052289C" w:rsidRDefault="0052289C" w:rsidP="0052289C">
            <w:pPr>
              <w:jc w:val="center"/>
            </w:pPr>
            <w:r>
              <w:t>14</w:t>
            </w:r>
          </w:p>
        </w:tc>
        <w:tc>
          <w:tcPr>
            <w:tcW w:w="4675" w:type="dxa"/>
            <w:vAlign w:val="bottom"/>
          </w:tcPr>
          <w:p w14:paraId="37E86527" w14:textId="46662C0B" w:rsidR="0052289C" w:rsidRDefault="0052289C" w:rsidP="0052289C">
            <w:pPr>
              <w:jc w:val="center"/>
            </w:pPr>
            <w:r>
              <w:rPr>
                <w:rFonts w:ascii="Calibri" w:hAnsi="Calibri" w:cs="Calibri"/>
                <w:color w:val="000000"/>
              </w:rPr>
              <w:t>ENGINEERING MECHANICS PHYSICS AND SCIENCE</w:t>
            </w:r>
          </w:p>
        </w:tc>
      </w:tr>
      <w:tr w:rsidR="0052289C" w14:paraId="68E34929" w14:textId="77777777" w:rsidTr="002F2364">
        <w:tc>
          <w:tcPr>
            <w:tcW w:w="4675" w:type="dxa"/>
          </w:tcPr>
          <w:p w14:paraId="078EB4F5" w14:textId="43274070" w:rsidR="0052289C" w:rsidRDefault="0052289C" w:rsidP="0052289C">
            <w:pPr>
              <w:jc w:val="center"/>
            </w:pPr>
            <w:r>
              <w:t>15</w:t>
            </w:r>
          </w:p>
        </w:tc>
        <w:tc>
          <w:tcPr>
            <w:tcW w:w="4675" w:type="dxa"/>
            <w:vAlign w:val="bottom"/>
          </w:tcPr>
          <w:p w14:paraId="08C0D620" w14:textId="58B47624" w:rsidR="0052289C" w:rsidRDefault="0052289C" w:rsidP="0052289C">
            <w:pPr>
              <w:jc w:val="center"/>
            </w:pPr>
            <w:r>
              <w:rPr>
                <w:rFonts w:ascii="Calibri" w:hAnsi="Calibri" w:cs="Calibri"/>
                <w:color w:val="000000"/>
              </w:rPr>
              <w:t>BIOLOGICAL ENGINEERING</w:t>
            </w:r>
          </w:p>
        </w:tc>
      </w:tr>
      <w:tr w:rsidR="0052289C" w14:paraId="11C62DE8" w14:textId="77777777" w:rsidTr="002F2364">
        <w:tc>
          <w:tcPr>
            <w:tcW w:w="4675" w:type="dxa"/>
          </w:tcPr>
          <w:p w14:paraId="727AAB4B" w14:textId="4FFF3256" w:rsidR="0052289C" w:rsidRDefault="0052289C" w:rsidP="0052289C">
            <w:pPr>
              <w:jc w:val="center"/>
            </w:pPr>
            <w:r>
              <w:t>16</w:t>
            </w:r>
          </w:p>
        </w:tc>
        <w:tc>
          <w:tcPr>
            <w:tcW w:w="4675" w:type="dxa"/>
            <w:vAlign w:val="bottom"/>
          </w:tcPr>
          <w:p w14:paraId="670A50AF" w14:textId="1E251C3F" w:rsidR="0052289C" w:rsidRDefault="0052289C" w:rsidP="0052289C">
            <w:pPr>
              <w:jc w:val="center"/>
            </w:pPr>
            <w:r>
              <w:rPr>
                <w:rFonts w:ascii="Calibri" w:hAnsi="Calibri" w:cs="Calibri"/>
                <w:color w:val="000000"/>
              </w:rPr>
              <w:t>INDUSTRIAL AND MANUFACTURING ENGINEERING</w:t>
            </w:r>
          </w:p>
        </w:tc>
      </w:tr>
      <w:tr w:rsidR="0052289C" w14:paraId="70D09921" w14:textId="77777777" w:rsidTr="002F2364">
        <w:tc>
          <w:tcPr>
            <w:tcW w:w="4675" w:type="dxa"/>
          </w:tcPr>
          <w:p w14:paraId="7ADBD912" w14:textId="4C77AE83" w:rsidR="0052289C" w:rsidRDefault="0052289C" w:rsidP="0052289C">
            <w:pPr>
              <w:jc w:val="center"/>
            </w:pPr>
            <w:r>
              <w:t>17</w:t>
            </w:r>
          </w:p>
        </w:tc>
        <w:tc>
          <w:tcPr>
            <w:tcW w:w="4675" w:type="dxa"/>
            <w:vAlign w:val="bottom"/>
          </w:tcPr>
          <w:p w14:paraId="5F2385CB" w14:textId="10B95636" w:rsidR="0052289C" w:rsidRDefault="0052289C" w:rsidP="0052289C">
            <w:pPr>
              <w:jc w:val="center"/>
            </w:pPr>
            <w:r>
              <w:rPr>
                <w:rFonts w:ascii="Calibri" w:hAnsi="Calibri" w:cs="Calibri"/>
                <w:color w:val="000000"/>
              </w:rPr>
              <w:t>GENERAL ENGINEERING</w:t>
            </w:r>
          </w:p>
        </w:tc>
      </w:tr>
      <w:tr w:rsidR="0052289C" w14:paraId="15AA036D" w14:textId="77777777" w:rsidTr="002F2364">
        <w:tc>
          <w:tcPr>
            <w:tcW w:w="4675" w:type="dxa"/>
          </w:tcPr>
          <w:p w14:paraId="0D8F85C5" w14:textId="02C7160A" w:rsidR="0052289C" w:rsidRDefault="0052289C" w:rsidP="0052289C">
            <w:pPr>
              <w:jc w:val="center"/>
            </w:pPr>
            <w:r>
              <w:t>18</w:t>
            </w:r>
          </w:p>
        </w:tc>
        <w:tc>
          <w:tcPr>
            <w:tcW w:w="4675" w:type="dxa"/>
            <w:vAlign w:val="bottom"/>
          </w:tcPr>
          <w:p w14:paraId="560B96EE" w14:textId="312D075F" w:rsidR="0052289C" w:rsidRDefault="0052289C" w:rsidP="0052289C">
            <w:pPr>
              <w:jc w:val="center"/>
            </w:pPr>
            <w:r>
              <w:rPr>
                <w:rFonts w:ascii="Calibri" w:hAnsi="Calibri" w:cs="Calibri"/>
                <w:color w:val="000000"/>
              </w:rPr>
              <w:t>ARCHITECTURAL ENGINEERING</w:t>
            </w:r>
          </w:p>
        </w:tc>
      </w:tr>
      <w:tr w:rsidR="0052289C" w14:paraId="473B2225" w14:textId="77777777" w:rsidTr="002F2364">
        <w:tc>
          <w:tcPr>
            <w:tcW w:w="4675" w:type="dxa"/>
          </w:tcPr>
          <w:p w14:paraId="365233B5" w14:textId="1BFB4C23" w:rsidR="0052289C" w:rsidRDefault="0052289C" w:rsidP="0052289C">
            <w:pPr>
              <w:jc w:val="center"/>
            </w:pPr>
            <w:r>
              <w:t>19</w:t>
            </w:r>
          </w:p>
        </w:tc>
        <w:tc>
          <w:tcPr>
            <w:tcW w:w="4675" w:type="dxa"/>
            <w:vAlign w:val="bottom"/>
          </w:tcPr>
          <w:p w14:paraId="0A9668B2" w14:textId="2780925E" w:rsidR="0052289C" w:rsidRDefault="0052289C" w:rsidP="0052289C">
            <w:pPr>
              <w:jc w:val="center"/>
            </w:pPr>
            <w:r>
              <w:rPr>
                <w:rFonts w:ascii="Calibri" w:hAnsi="Calibri" w:cs="Calibri"/>
                <w:color w:val="000000"/>
              </w:rPr>
              <w:t>COURT REPORTING</w:t>
            </w:r>
          </w:p>
        </w:tc>
      </w:tr>
      <w:tr w:rsidR="0052289C" w14:paraId="2F841415" w14:textId="77777777" w:rsidTr="002F2364">
        <w:tc>
          <w:tcPr>
            <w:tcW w:w="4675" w:type="dxa"/>
          </w:tcPr>
          <w:p w14:paraId="4299C919" w14:textId="6D9E04EA" w:rsidR="0052289C" w:rsidRDefault="0052289C" w:rsidP="0052289C">
            <w:pPr>
              <w:jc w:val="center"/>
            </w:pPr>
            <w:r>
              <w:t>20</w:t>
            </w:r>
          </w:p>
        </w:tc>
        <w:tc>
          <w:tcPr>
            <w:tcW w:w="4675" w:type="dxa"/>
            <w:vAlign w:val="bottom"/>
          </w:tcPr>
          <w:p w14:paraId="20C48DE3" w14:textId="0A7BE53C" w:rsidR="0052289C" w:rsidRDefault="0052289C" w:rsidP="0052289C">
            <w:pPr>
              <w:jc w:val="center"/>
            </w:pPr>
            <w:r>
              <w:rPr>
                <w:rFonts w:ascii="Calibri" w:hAnsi="Calibri" w:cs="Calibri"/>
                <w:color w:val="000000"/>
              </w:rPr>
              <w:t>COMPUTER SCIENCE</w:t>
            </w:r>
          </w:p>
        </w:tc>
      </w:tr>
      <w:tr w:rsidR="0052289C" w14:paraId="456F278E" w14:textId="77777777" w:rsidTr="002F2364">
        <w:tc>
          <w:tcPr>
            <w:tcW w:w="4675" w:type="dxa"/>
          </w:tcPr>
          <w:p w14:paraId="79034291" w14:textId="525B99D1" w:rsidR="0052289C" w:rsidRDefault="0052289C" w:rsidP="0052289C">
            <w:pPr>
              <w:jc w:val="center"/>
            </w:pPr>
            <w:r>
              <w:t>21</w:t>
            </w:r>
          </w:p>
        </w:tc>
        <w:tc>
          <w:tcPr>
            <w:tcW w:w="4675" w:type="dxa"/>
            <w:vAlign w:val="bottom"/>
          </w:tcPr>
          <w:p w14:paraId="0D1DA5D2" w14:textId="4E15F468" w:rsidR="0052289C" w:rsidRDefault="0052289C" w:rsidP="0052289C">
            <w:pPr>
              <w:jc w:val="center"/>
            </w:pPr>
            <w:r>
              <w:rPr>
                <w:rFonts w:ascii="Calibri" w:hAnsi="Calibri" w:cs="Calibri"/>
                <w:color w:val="000000"/>
              </w:rPr>
              <w:t>FOOD SCIENCE</w:t>
            </w:r>
          </w:p>
        </w:tc>
      </w:tr>
      <w:tr w:rsidR="0052289C" w14:paraId="404B08A0" w14:textId="77777777" w:rsidTr="002F2364">
        <w:tc>
          <w:tcPr>
            <w:tcW w:w="4675" w:type="dxa"/>
          </w:tcPr>
          <w:p w14:paraId="544D4A40" w14:textId="7D68E37A" w:rsidR="0052289C" w:rsidRDefault="0052289C" w:rsidP="0052289C">
            <w:pPr>
              <w:jc w:val="center"/>
            </w:pPr>
            <w:r>
              <w:t>22</w:t>
            </w:r>
          </w:p>
        </w:tc>
        <w:tc>
          <w:tcPr>
            <w:tcW w:w="4675" w:type="dxa"/>
            <w:vAlign w:val="bottom"/>
          </w:tcPr>
          <w:p w14:paraId="34266705" w14:textId="3B4E09CE" w:rsidR="0052289C" w:rsidRDefault="0052289C" w:rsidP="0052289C">
            <w:pPr>
              <w:jc w:val="center"/>
            </w:pPr>
            <w:r>
              <w:rPr>
                <w:rFonts w:ascii="Calibri" w:hAnsi="Calibri" w:cs="Calibri"/>
                <w:color w:val="000000"/>
              </w:rPr>
              <w:t>ELECTRICAL ENGINEERING TECHNOLOGY</w:t>
            </w:r>
          </w:p>
        </w:tc>
      </w:tr>
      <w:tr w:rsidR="0052289C" w14:paraId="188C2DA1" w14:textId="77777777" w:rsidTr="002F2364">
        <w:tc>
          <w:tcPr>
            <w:tcW w:w="4675" w:type="dxa"/>
          </w:tcPr>
          <w:p w14:paraId="1996CBDA" w14:textId="3114169F" w:rsidR="0052289C" w:rsidRDefault="0052289C" w:rsidP="0052289C">
            <w:pPr>
              <w:jc w:val="center"/>
            </w:pPr>
            <w:r>
              <w:t>23</w:t>
            </w:r>
          </w:p>
        </w:tc>
        <w:tc>
          <w:tcPr>
            <w:tcW w:w="4675" w:type="dxa"/>
            <w:vAlign w:val="bottom"/>
          </w:tcPr>
          <w:p w14:paraId="491728FC" w14:textId="3BDAFD60" w:rsidR="0052289C" w:rsidRDefault="0052289C" w:rsidP="0052289C">
            <w:pPr>
              <w:jc w:val="center"/>
            </w:pPr>
            <w:r>
              <w:rPr>
                <w:rFonts w:ascii="Calibri" w:hAnsi="Calibri" w:cs="Calibri"/>
                <w:color w:val="000000"/>
              </w:rPr>
              <w:t>MATERIALS ENGINEERING AND MATERIALS SCIENCE</w:t>
            </w:r>
          </w:p>
        </w:tc>
      </w:tr>
      <w:tr w:rsidR="0052289C" w14:paraId="2D82C4D7" w14:textId="77777777" w:rsidTr="002F2364">
        <w:tc>
          <w:tcPr>
            <w:tcW w:w="4675" w:type="dxa"/>
          </w:tcPr>
          <w:p w14:paraId="54BF4A69" w14:textId="2C42917F" w:rsidR="0052289C" w:rsidRDefault="0052289C" w:rsidP="0052289C">
            <w:pPr>
              <w:jc w:val="center"/>
            </w:pPr>
            <w:r>
              <w:t>24</w:t>
            </w:r>
          </w:p>
        </w:tc>
        <w:tc>
          <w:tcPr>
            <w:tcW w:w="4675" w:type="dxa"/>
            <w:vAlign w:val="bottom"/>
          </w:tcPr>
          <w:p w14:paraId="49967E94" w14:textId="5B372809" w:rsidR="0052289C" w:rsidRDefault="0052289C" w:rsidP="0052289C">
            <w:pPr>
              <w:jc w:val="center"/>
            </w:pPr>
            <w:r>
              <w:rPr>
                <w:rFonts w:ascii="Calibri" w:hAnsi="Calibri" w:cs="Calibri"/>
                <w:color w:val="000000"/>
              </w:rPr>
              <w:t>MANAGEMENT INFORMATION SYSTEMS AND STATISTICS</w:t>
            </w:r>
          </w:p>
        </w:tc>
      </w:tr>
      <w:tr w:rsidR="0052289C" w14:paraId="233CAFE8" w14:textId="77777777" w:rsidTr="002F2364">
        <w:tc>
          <w:tcPr>
            <w:tcW w:w="4675" w:type="dxa"/>
          </w:tcPr>
          <w:p w14:paraId="0CC6341D" w14:textId="41422F40" w:rsidR="0052289C" w:rsidRDefault="0052289C" w:rsidP="0052289C">
            <w:pPr>
              <w:jc w:val="center"/>
            </w:pPr>
            <w:r>
              <w:t>25</w:t>
            </w:r>
          </w:p>
        </w:tc>
        <w:tc>
          <w:tcPr>
            <w:tcW w:w="4675" w:type="dxa"/>
            <w:vAlign w:val="bottom"/>
          </w:tcPr>
          <w:p w14:paraId="2ACA055E" w14:textId="6E07CB24" w:rsidR="0052289C" w:rsidRDefault="0052289C" w:rsidP="0052289C">
            <w:pPr>
              <w:jc w:val="center"/>
            </w:pPr>
            <w:r>
              <w:rPr>
                <w:rFonts w:ascii="Calibri" w:hAnsi="Calibri" w:cs="Calibri"/>
                <w:color w:val="000000"/>
              </w:rPr>
              <w:t>CIVIL ENGINEERING</w:t>
            </w:r>
          </w:p>
        </w:tc>
      </w:tr>
      <w:tr w:rsidR="0052289C" w14:paraId="79B23A4F" w14:textId="77777777" w:rsidTr="002F2364">
        <w:tc>
          <w:tcPr>
            <w:tcW w:w="4675" w:type="dxa"/>
          </w:tcPr>
          <w:p w14:paraId="6A351911" w14:textId="6EB33A0A" w:rsidR="0052289C" w:rsidRDefault="0052289C" w:rsidP="0052289C">
            <w:pPr>
              <w:jc w:val="center"/>
            </w:pPr>
            <w:r>
              <w:t>26</w:t>
            </w:r>
          </w:p>
        </w:tc>
        <w:tc>
          <w:tcPr>
            <w:tcW w:w="4675" w:type="dxa"/>
            <w:vAlign w:val="bottom"/>
          </w:tcPr>
          <w:p w14:paraId="120F8D73" w14:textId="3C09172B" w:rsidR="0052289C" w:rsidRDefault="0052289C" w:rsidP="0052289C">
            <w:pPr>
              <w:jc w:val="center"/>
            </w:pPr>
            <w:r>
              <w:rPr>
                <w:rFonts w:ascii="Calibri" w:hAnsi="Calibri" w:cs="Calibri"/>
                <w:color w:val="000000"/>
              </w:rPr>
              <w:t>CONSTRUCTION SERVICES</w:t>
            </w:r>
          </w:p>
        </w:tc>
      </w:tr>
      <w:tr w:rsidR="0052289C" w14:paraId="3A882D9C" w14:textId="77777777" w:rsidTr="002F2364">
        <w:tc>
          <w:tcPr>
            <w:tcW w:w="4675" w:type="dxa"/>
          </w:tcPr>
          <w:p w14:paraId="4573D81E" w14:textId="147762E0" w:rsidR="0052289C" w:rsidRDefault="0052289C" w:rsidP="0052289C">
            <w:pPr>
              <w:jc w:val="center"/>
            </w:pPr>
            <w:r>
              <w:t>27</w:t>
            </w:r>
          </w:p>
        </w:tc>
        <w:tc>
          <w:tcPr>
            <w:tcW w:w="4675" w:type="dxa"/>
            <w:vAlign w:val="bottom"/>
          </w:tcPr>
          <w:p w14:paraId="0836D4A3" w14:textId="43CAA676" w:rsidR="0052289C" w:rsidRDefault="0052289C" w:rsidP="0052289C">
            <w:pPr>
              <w:jc w:val="center"/>
            </w:pPr>
            <w:r>
              <w:rPr>
                <w:rFonts w:ascii="Calibri" w:hAnsi="Calibri" w:cs="Calibri"/>
                <w:color w:val="000000"/>
              </w:rPr>
              <w:t>OPERATIONS LOGISTICS AND E-COMMERCE</w:t>
            </w:r>
          </w:p>
        </w:tc>
      </w:tr>
      <w:tr w:rsidR="0052289C" w14:paraId="69DC832F" w14:textId="77777777" w:rsidTr="002F2364">
        <w:tc>
          <w:tcPr>
            <w:tcW w:w="4675" w:type="dxa"/>
          </w:tcPr>
          <w:p w14:paraId="154A7C96" w14:textId="2CF9198F" w:rsidR="0052289C" w:rsidRDefault="0052289C" w:rsidP="0052289C">
            <w:pPr>
              <w:jc w:val="center"/>
            </w:pPr>
            <w:r>
              <w:t>28</w:t>
            </w:r>
          </w:p>
        </w:tc>
        <w:tc>
          <w:tcPr>
            <w:tcW w:w="4675" w:type="dxa"/>
            <w:vAlign w:val="bottom"/>
          </w:tcPr>
          <w:p w14:paraId="659A41D5" w14:textId="5060CE8A" w:rsidR="0052289C" w:rsidRDefault="0052289C" w:rsidP="0052289C">
            <w:pPr>
              <w:jc w:val="center"/>
            </w:pPr>
            <w:r>
              <w:rPr>
                <w:rFonts w:ascii="Calibri" w:hAnsi="Calibri" w:cs="Calibri"/>
                <w:color w:val="000000"/>
              </w:rPr>
              <w:t>MISCELLANEOUS ENGINEERING</w:t>
            </w:r>
          </w:p>
        </w:tc>
      </w:tr>
      <w:tr w:rsidR="0052289C" w14:paraId="5388BFE9" w14:textId="77777777" w:rsidTr="002F2364">
        <w:tc>
          <w:tcPr>
            <w:tcW w:w="4675" w:type="dxa"/>
          </w:tcPr>
          <w:p w14:paraId="4BA1971D" w14:textId="66E87475" w:rsidR="0052289C" w:rsidRDefault="0052289C" w:rsidP="0052289C">
            <w:pPr>
              <w:jc w:val="center"/>
            </w:pPr>
            <w:r>
              <w:lastRenderedPageBreak/>
              <w:t>29</w:t>
            </w:r>
          </w:p>
        </w:tc>
        <w:tc>
          <w:tcPr>
            <w:tcW w:w="4675" w:type="dxa"/>
            <w:vAlign w:val="bottom"/>
          </w:tcPr>
          <w:p w14:paraId="112F02BD" w14:textId="18C68322" w:rsidR="0052289C" w:rsidRDefault="0052289C" w:rsidP="0052289C">
            <w:pPr>
              <w:jc w:val="center"/>
            </w:pPr>
            <w:r>
              <w:rPr>
                <w:rFonts w:ascii="Calibri" w:hAnsi="Calibri" w:cs="Calibri"/>
                <w:color w:val="000000"/>
              </w:rPr>
              <w:t>PUBLIC POLICY</w:t>
            </w:r>
          </w:p>
        </w:tc>
      </w:tr>
    </w:tbl>
    <w:p w14:paraId="5EC3FB26" w14:textId="602319F3" w:rsidR="00DE2BD1" w:rsidRDefault="00DE2BD1" w:rsidP="00F63CD1">
      <w:pPr>
        <w:jc w:val="center"/>
      </w:pPr>
      <w:r>
        <w:t>Majors of Recent Graduates</w:t>
      </w:r>
    </w:p>
    <w:p w14:paraId="782F39A3" w14:textId="6CCF8FEA" w:rsidR="00F46E58" w:rsidRDefault="00EF373F" w:rsidP="00F46E58">
      <w:pPr>
        <w:jc w:val="center"/>
      </w:pPr>
      <w:r>
        <w:rPr>
          <w:noProof/>
        </w:rPr>
        <w:drawing>
          <wp:inline distT="0" distB="0" distL="0" distR="0" wp14:anchorId="71D0EB8E" wp14:editId="3FB8858F">
            <wp:extent cx="5435600" cy="3563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PNG"/>
                    <pic:cNvPicPr/>
                  </pic:nvPicPr>
                  <pic:blipFill>
                    <a:blip r:embed="rId5">
                      <a:extLst>
                        <a:ext uri="{28A0092B-C50C-407E-A947-70E740481C1C}">
                          <a14:useLocalDpi xmlns:a14="http://schemas.microsoft.com/office/drawing/2010/main" val="0"/>
                        </a:ext>
                      </a:extLst>
                    </a:blip>
                    <a:stretch>
                      <a:fillRect/>
                    </a:stretch>
                  </pic:blipFill>
                  <pic:spPr>
                    <a:xfrm>
                      <a:off x="0" y="0"/>
                      <a:ext cx="5444335" cy="3569646"/>
                    </a:xfrm>
                    <a:prstGeom prst="rect">
                      <a:avLst/>
                    </a:prstGeom>
                  </pic:spPr>
                </pic:pic>
              </a:graphicData>
            </a:graphic>
          </wp:inline>
        </w:drawing>
      </w:r>
    </w:p>
    <w:p w14:paraId="40B1B944" w14:textId="4113CF8E" w:rsidR="00CD6D75" w:rsidRDefault="00CD6D75" w:rsidP="00F46E58">
      <w:pPr>
        <w:jc w:val="center"/>
      </w:pPr>
    </w:p>
    <w:p w14:paraId="300E55DA" w14:textId="1B38B173" w:rsidR="00EF373F" w:rsidRDefault="00EF373F" w:rsidP="00F46E58">
      <w:pPr>
        <w:jc w:val="center"/>
      </w:pPr>
      <w:r>
        <w:t>Majors of Male Graduates</w:t>
      </w:r>
    </w:p>
    <w:p w14:paraId="19DCC796" w14:textId="57F86F1B" w:rsidR="00F46E58" w:rsidRDefault="00EF373F" w:rsidP="00EF373F">
      <w:pPr>
        <w:jc w:val="center"/>
      </w:pPr>
      <w:r>
        <w:rPr>
          <w:noProof/>
        </w:rPr>
        <w:lastRenderedPageBreak/>
        <w:drawing>
          <wp:inline distT="0" distB="0" distL="0" distR="0" wp14:anchorId="7CB4E591" wp14:editId="6CEF6315">
            <wp:extent cx="5588000" cy="36829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PNG"/>
                    <pic:cNvPicPr/>
                  </pic:nvPicPr>
                  <pic:blipFill>
                    <a:blip r:embed="rId6">
                      <a:extLst>
                        <a:ext uri="{28A0092B-C50C-407E-A947-70E740481C1C}">
                          <a14:useLocalDpi xmlns:a14="http://schemas.microsoft.com/office/drawing/2010/main" val="0"/>
                        </a:ext>
                      </a:extLst>
                    </a:blip>
                    <a:stretch>
                      <a:fillRect/>
                    </a:stretch>
                  </pic:blipFill>
                  <pic:spPr>
                    <a:xfrm>
                      <a:off x="0" y="0"/>
                      <a:ext cx="5594982" cy="3687548"/>
                    </a:xfrm>
                    <a:prstGeom prst="rect">
                      <a:avLst/>
                    </a:prstGeom>
                  </pic:spPr>
                </pic:pic>
              </a:graphicData>
            </a:graphic>
          </wp:inline>
        </w:drawing>
      </w:r>
    </w:p>
    <w:p w14:paraId="09C1947D" w14:textId="4EDD236A" w:rsidR="00EF373F" w:rsidRDefault="00EF373F" w:rsidP="00EF373F">
      <w:pPr>
        <w:jc w:val="center"/>
      </w:pPr>
      <w:r>
        <w:t>Majors of Female Graduates</w:t>
      </w:r>
    </w:p>
    <w:p w14:paraId="14A46616" w14:textId="6540E7B3" w:rsidR="00EF373F" w:rsidRDefault="00EF373F" w:rsidP="00EF373F">
      <w:pPr>
        <w:jc w:val="center"/>
      </w:pPr>
      <w:r>
        <w:rPr>
          <w:noProof/>
        </w:rPr>
        <w:drawing>
          <wp:inline distT="0" distB="0" distL="0" distR="0" wp14:anchorId="2E189074" wp14:editId="4A4C1EA8">
            <wp:extent cx="5111750" cy="31719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men.PNG"/>
                    <pic:cNvPicPr/>
                  </pic:nvPicPr>
                  <pic:blipFill>
                    <a:blip r:embed="rId7">
                      <a:extLst>
                        <a:ext uri="{28A0092B-C50C-407E-A947-70E740481C1C}">
                          <a14:useLocalDpi xmlns:a14="http://schemas.microsoft.com/office/drawing/2010/main" val="0"/>
                        </a:ext>
                      </a:extLst>
                    </a:blip>
                    <a:stretch>
                      <a:fillRect/>
                    </a:stretch>
                  </pic:blipFill>
                  <pic:spPr>
                    <a:xfrm>
                      <a:off x="0" y="0"/>
                      <a:ext cx="5119852" cy="3176933"/>
                    </a:xfrm>
                    <a:prstGeom prst="rect">
                      <a:avLst/>
                    </a:prstGeom>
                  </pic:spPr>
                </pic:pic>
              </a:graphicData>
            </a:graphic>
          </wp:inline>
        </w:drawing>
      </w:r>
    </w:p>
    <w:p w14:paraId="0605A19C" w14:textId="636CFAE8" w:rsidR="00EF373F" w:rsidRDefault="00EF373F" w:rsidP="00EF373F">
      <w:pPr>
        <w:jc w:val="center"/>
      </w:pPr>
    </w:p>
    <w:p w14:paraId="66E28F5D" w14:textId="77777777" w:rsidR="00EF373F" w:rsidRDefault="00EF373F" w:rsidP="00EF373F">
      <w:pPr>
        <w:jc w:val="center"/>
      </w:pPr>
    </w:p>
    <w:p w14:paraId="46F2EC65" w14:textId="77777777" w:rsidR="00F63CD1" w:rsidRDefault="00F63CD1" w:rsidP="000C01AD">
      <w:pPr>
        <w:jc w:val="center"/>
      </w:pPr>
    </w:p>
    <w:p w14:paraId="220EDF08" w14:textId="510EFC53" w:rsidR="00EF373F" w:rsidRDefault="000C01AD" w:rsidP="000C01AD">
      <w:pPr>
        <w:jc w:val="center"/>
      </w:pPr>
      <w:r>
        <w:lastRenderedPageBreak/>
        <w:t>Unemployment Rate of Recent Graduates</w:t>
      </w:r>
    </w:p>
    <w:p w14:paraId="3E1E176D" w14:textId="4AFAC0E5" w:rsidR="00EF373F" w:rsidRDefault="00EF373F" w:rsidP="00EF373F">
      <w:pPr>
        <w:jc w:val="center"/>
      </w:pPr>
      <w:r>
        <w:rPr>
          <w:noProof/>
        </w:rPr>
        <w:drawing>
          <wp:inline distT="0" distB="0" distL="0" distR="0" wp14:anchorId="10C6EF01" wp14:editId="3AA3E351">
            <wp:extent cx="5245100" cy="34905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employmentrate.PNG"/>
                    <pic:cNvPicPr/>
                  </pic:nvPicPr>
                  <pic:blipFill>
                    <a:blip r:embed="rId8">
                      <a:extLst>
                        <a:ext uri="{28A0092B-C50C-407E-A947-70E740481C1C}">
                          <a14:useLocalDpi xmlns:a14="http://schemas.microsoft.com/office/drawing/2010/main" val="0"/>
                        </a:ext>
                      </a:extLst>
                    </a:blip>
                    <a:stretch>
                      <a:fillRect/>
                    </a:stretch>
                  </pic:blipFill>
                  <pic:spPr>
                    <a:xfrm>
                      <a:off x="0" y="0"/>
                      <a:ext cx="5268765" cy="3506318"/>
                    </a:xfrm>
                    <a:prstGeom prst="rect">
                      <a:avLst/>
                    </a:prstGeom>
                  </pic:spPr>
                </pic:pic>
              </a:graphicData>
            </a:graphic>
          </wp:inline>
        </w:drawing>
      </w:r>
    </w:p>
    <w:p w14:paraId="703E317E" w14:textId="77777777" w:rsidR="00EF373F" w:rsidRDefault="00EF373F" w:rsidP="004A300F"/>
    <w:p w14:paraId="7130A80B" w14:textId="0F04D779" w:rsidR="002A2550" w:rsidRDefault="003C3462" w:rsidP="008D679E">
      <w:pPr>
        <w:ind w:firstLine="720"/>
      </w:pPr>
      <w:r>
        <w:t>From these data results, it</w:t>
      </w:r>
      <w:r w:rsidR="00CD6D75">
        <w:t xml:space="preserve"> is seen that the unemployment rate is highest among major </w:t>
      </w:r>
      <w:r w:rsidR="00F63CD1">
        <w:t xml:space="preserve">number </w:t>
      </w:r>
      <w:r w:rsidR="00CD6D75">
        <w:t>5, which corresponds to chemical engineering.</w:t>
      </w:r>
      <w:r w:rsidR="008D679E">
        <w:t xml:space="preserve">  This major is composed mainly of male students.  However, there is only of small </w:t>
      </w:r>
      <w:proofErr w:type="gramStart"/>
      <w:r w:rsidR="008D679E">
        <w:t>amount</w:t>
      </w:r>
      <w:proofErr w:type="gramEnd"/>
      <w:r w:rsidR="008D679E">
        <w:t xml:space="preserve"> of total students in this major.   This may have something to do with high unemployment rate expected after college.</w:t>
      </w:r>
    </w:p>
    <w:p w14:paraId="196B2C43" w14:textId="32380CC3" w:rsidR="008D679E" w:rsidRPr="00BA0E4C" w:rsidRDefault="008D679E" w:rsidP="004A300F">
      <w:r>
        <w:tab/>
        <w:t>The most popular major among both men and women, according to the data, seems to be without a doubt computer science.  However, it holds one of the lowest total unemployment rates.  As a result, a hypothesis can be made that the trend will be that the popularity of computer science will continue to grow among both male and female prospective college students.  Unfortunately, I was not able to gather recent datasets of college majors.</w:t>
      </w:r>
    </w:p>
    <w:sectPr w:rsidR="008D679E" w:rsidRPr="00BA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4C"/>
    <w:rsid w:val="00005517"/>
    <w:rsid w:val="00036D38"/>
    <w:rsid w:val="00095415"/>
    <w:rsid w:val="000C01AD"/>
    <w:rsid w:val="00255B4C"/>
    <w:rsid w:val="002A2550"/>
    <w:rsid w:val="003C3462"/>
    <w:rsid w:val="004A300F"/>
    <w:rsid w:val="0052289C"/>
    <w:rsid w:val="006E405D"/>
    <w:rsid w:val="00754BA4"/>
    <w:rsid w:val="008D679E"/>
    <w:rsid w:val="00954C05"/>
    <w:rsid w:val="00A064B6"/>
    <w:rsid w:val="00BA0E4C"/>
    <w:rsid w:val="00CD6D75"/>
    <w:rsid w:val="00DE2BD1"/>
    <w:rsid w:val="00EF373F"/>
    <w:rsid w:val="00F46E58"/>
    <w:rsid w:val="00F6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7EF1"/>
  <w15:chartTrackingRefBased/>
  <w15:docId w15:val="{69AFDAD6-C3BC-4889-B5AA-93006461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A4CF2-6434-4FA2-BE61-E5A1386A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Pages>
  <Words>465</Words>
  <Characters>2223</Characters>
  <Application>Microsoft Office Word</Application>
  <DocSecurity>0</DocSecurity>
  <Lines>370</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Moore</dc:creator>
  <cp:keywords/>
  <dc:description/>
  <cp:lastModifiedBy>Ronald Moore</cp:lastModifiedBy>
  <cp:revision>8</cp:revision>
  <dcterms:created xsi:type="dcterms:W3CDTF">2018-09-10T15:43:00Z</dcterms:created>
  <dcterms:modified xsi:type="dcterms:W3CDTF">2018-09-10T22:00:00Z</dcterms:modified>
</cp:coreProperties>
</file>