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45" w:rsidRDefault="00381D45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Data</w:t>
      </w:r>
    </w:p>
    <w:p w:rsidR="00381D45" w:rsidRDefault="00D32714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study was c</w:t>
      </w:r>
      <w:r w:rsidR="007D295D">
        <w:rPr>
          <w:rFonts w:ascii="Century Gothic" w:hAnsi="Century Gothic"/>
          <w:sz w:val="20"/>
          <w:szCs w:val="20"/>
        </w:rPr>
        <w:t xml:space="preserve">onducted at five (5) hospitals:  </w:t>
      </w:r>
      <w:r>
        <w:rPr>
          <w:rFonts w:ascii="Century Gothic" w:hAnsi="Century Gothic"/>
          <w:sz w:val="20"/>
          <w:szCs w:val="20"/>
        </w:rPr>
        <w:t>Harare Hospital</w:t>
      </w:r>
      <w:r w:rsidR="00942B56">
        <w:rPr>
          <w:rFonts w:ascii="Century Gothic" w:hAnsi="Century Gothic"/>
          <w:sz w:val="20"/>
          <w:szCs w:val="20"/>
        </w:rPr>
        <w:t xml:space="preserve"> n=21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18.75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Parirenyatwa Hospital</w:t>
      </w:r>
      <w:r w:rsidR="007D295D">
        <w:rPr>
          <w:rFonts w:ascii="Century Gothic" w:hAnsi="Century Gothic"/>
          <w:sz w:val="20"/>
          <w:szCs w:val="20"/>
        </w:rPr>
        <w:t xml:space="preserve"> </w:t>
      </w:r>
      <w:r w:rsidR="00942B56">
        <w:rPr>
          <w:rFonts w:ascii="Century Gothic" w:hAnsi="Century Gothic"/>
          <w:sz w:val="20"/>
          <w:szCs w:val="20"/>
        </w:rPr>
        <w:t xml:space="preserve">n=62 </w:t>
      </w:r>
      <w:r w:rsidR="007D295D">
        <w:rPr>
          <w:rFonts w:ascii="Century Gothic" w:hAnsi="Century Gothic"/>
          <w:sz w:val="20"/>
          <w:szCs w:val="20"/>
        </w:rPr>
        <w:t>(</w:t>
      </w:r>
      <w:r w:rsidR="00942B56">
        <w:rPr>
          <w:rFonts w:ascii="Century Gothic" w:hAnsi="Century Gothic"/>
          <w:sz w:val="20"/>
          <w:szCs w:val="20"/>
        </w:rPr>
        <w:t>55.36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Howard Hospital</w:t>
      </w:r>
      <w:r w:rsidR="00942B56">
        <w:rPr>
          <w:rFonts w:ascii="Century Gothic" w:hAnsi="Century Gothic"/>
          <w:sz w:val="20"/>
          <w:szCs w:val="20"/>
        </w:rPr>
        <w:t xml:space="preserve"> n=11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9.82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Gweru Hospital</w:t>
      </w:r>
      <w:r w:rsidR="00942B56">
        <w:rPr>
          <w:rFonts w:ascii="Century Gothic" w:hAnsi="Century Gothic"/>
          <w:sz w:val="20"/>
          <w:szCs w:val="20"/>
        </w:rPr>
        <w:t xml:space="preserve"> n=</w:t>
      </w:r>
      <w:proofErr w:type="gramStart"/>
      <w:r w:rsidR="00942B56">
        <w:rPr>
          <w:rFonts w:ascii="Century Gothic" w:hAnsi="Century Gothic"/>
          <w:sz w:val="20"/>
          <w:szCs w:val="20"/>
        </w:rPr>
        <w:t>9</w:t>
      </w:r>
      <w:proofErr w:type="gramEnd"/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8.04</w:t>
      </w:r>
      <w:r w:rsidR="007D295D">
        <w:rPr>
          <w:rFonts w:ascii="Century Gothic" w:hAnsi="Century Gothic"/>
          <w:sz w:val="20"/>
          <w:szCs w:val="20"/>
        </w:rPr>
        <w:t>%) and Mpilo Hospital</w:t>
      </w:r>
      <w:r w:rsidR="00942B56">
        <w:rPr>
          <w:rFonts w:ascii="Century Gothic" w:hAnsi="Century Gothic"/>
          <w:sz w:val="20"/>
          <w:szCs w:val="20"/>
        </w:rPr>
        <w:t xml:space="preserve"> n=7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6.25</w:t>
      </w:r>
      <w:r w:rsidR="007D295D">
        <w:rPr>
          <w:rFonts w:ascii="Century Gothic" w:hAnsi="Century Gothic"/>
          <w:sz w:val="20"/>
          <w:szCs w:val="20"/>
        </w:rPr>
        <w:t>%) with</w:t>
      </w:r>
      <w:r w:rsidR="00C77C13">
        <w:rPr>
          <w:rFonts w:ascii="Century Gothic" w:hAnsi="Century Gothic"/>
          <w:sz w:val="20"/>
          <w:szCs w:val="20"/>
        </w:rPr>
        <w:t xml:space="preserve"> post and pre service students. </w:t>
      </w:r>
      <w:r w:rsidR="007D295D">
        <w:rPr>
          <w:rFonts w:ascii="Century Gothic" w:hAnsi="Century Gothic"/>
          <w:sz w:val="20"/>
          <w:szCs w:val="20"/>
        </w:rPr>
        <w:t xml:space="preserve"> The clinical site for two (</w:t>
      </w:r>
      <w:r w:rsidR="00942B56">
        <w:rPr>
          <w:rFonts w:ascii="Century Gothic" w:hAnsi="Century Gothic"/>
          <w:sz w:val="20"/>
          <w:szCs w:val="20"/>
        </w:rPr>
        <w:t>1.79%</w:t>
      </w:r>
      <w:r w:rsidR="00765723">
        <w:rPr>
          <w:rFonts w:ascii="Century Gothic" w:hAnsi="Century Gothic"/>
          <w:sz w:val="20"/>
          <w:szCs w:val="20"/>
        </w:rPr>
        <w:t>) participants were</w:t>
      </w:r>
      <w:r w:rsidR="007A6E02">
        <w:rPr>
          <w:rFonts w:ascii="Century Gothic" w:hAnsi="Century Gothic"/>
          <w:sz w:val="20"/>
          <w:szCs w:val="20"/>
        </w:rPr>
        <w:t xml:space="preserve"> not captured</w:t>
      </w:r>
    </w:p>
    <w:p w:rsidR="007D295D" w:rsidRPr="00D32714" w:rsidRDefault="007D295D" w:rsidP="0044022D">
      <w:pPr>
        <w:rPr>
          <w:rFonts w:ascii="Century Gothic" w:hAnsi="Century Gothic"/>
          <w:sz w:val="20"/>
          <w:szCs w:val="20"/>
        </w:rPr>
      </w:pPr>
    </w:p>
    <w:p w:rsidR="0044022D" w:rsidRPr="00CF4EEB" w:rsidRDefault="00670850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Sample</w:t>
      </w:r>
    </w:p>
    <w:p w:rsidR="00030813" w:rsidRDefault="00AD33A8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Complete information </w:t>
      </w:r>
      <w:proofErr w:type="gramStart"/>
      <w:r>
        <w:rPr>
          <w:rFonts w:ascii="Century Gothic" w:hAnsi="Century Gothic"/>
          <w:sz w:val="20"/>
          <w:szCs w:val="20"/>
        </w:rPr>
        <w:t>was obtained</w:t>
      </w:r>
      <w:proofErr w:type="gramEnd"/>
      <w:r>
        <w:rPr>
          <w:rFonts w:ascii="Century Gothic" w:hAnsi="Century Gothic"/>
          <w:sz w:val="20"/>
          <w:szCs w:val="20"/>
        </w:rPr>
        <w:t xml:space="preserve"> from 112 of the 206 students enrolled for the training program, a 54.36% response rate. </w:t>
      </w:r>
    </w:p>
    <w:p w:rsidR="007D5A5C" w:rsidRDefault="007D5A5C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Laboratory </w:t>
      </w:r>
      <w:r w:rsidR="00DC7B2D">
        <w:rPr>
          <w:rFonts w:ascii="Century Gothic" w:hAnsi="Century Gothic"/>
          <w:sz w:val="20"/>
          <w:szCs w:val="20"/>
        </w:rPr>
        <w:t>n=</w:t>
      </w:r>
      <w:proofErr w:type="gramStart"/>
      <w:r>
        <w:rPr>
          <w:rFonts w:ascii="Century Gothic" w:hAnsi="Century Gothic"/>
          <w:sz w:val="20"/>
          <w:szCs w:val="20"/>
        </w:rPr>
        <w:t>6</w:t>
      </w:r>
      <w:proofErr w:type="gramEnd"/>
      <w:r>
        <w:rPr>
          <w:rFonts w:ascii="Century Gothic" w:hAnsi="Century Gothic"/>
          <w:sz w:val="20"/>
          <w:szCs w:val="20"/>
        </w:rPr>
        <w:t xml:space="preserve"> (5.36%), Medical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41(36.61%), Nursing/midwifery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54 (48.21%), Pharmacy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3 (2.68%) and </w:t>
      </w:r>
      <w:r w:rsidR="00765723">
        <w:rPr>
          <w:rFonts w:ascii="Century Gothic" w:hAnsi="Century Gothic"/>
          <w:sz w:val="20"/>
          <w:szCs w:val="20"/>
        </w:rPr>
        <w:t>other</w:t>
      </w:r>
      <w:r w:rsidR="00DC7B2D">
        <w:rPr>
          <w:rFonts w:ascii="Century Gothic" w:hAnsi="Century Gothic"/>
          <w:sz w:val="20"/>
          <w:szCs w:val="20"/>
        </w:rPr>
        <w:t xml:space="preserve"> n=</w:t>
      </w:r>
      <w:r>
        <w:rPr>
          <w:rFonts w:ascii="Century Gothic" w:hAnsi="Century Gothic"/>
          <w:sz w:val="20"/>
          <w:szCs w:val="20"/>
        </w:rPr>
        <w:t xml:space="preserve">8 (2.68%). </w:t>
      </w:r>
    </w:p>
    <w:p w:rsidR="00A93C63" w:rsidRDefault="00A93C63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Female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58 (51.79%</w:t>
      </w:r>
      <w:r w:rsidR="00765723">
        <w:rPr>
          <w:rFonts w:ascii="Century Gothic" w:hAnsi="Century Gothic"/>
          <w:sz w:val="20"/>
          <w:szCs w:val="20"/>
        </w:rPr>
        <w:t>),</w:t>
      </w:r>
      <w:r>
        <w:rPr>
          <w:rFonts w:ascii="Century Gothic" w:hAnsi="Century Gothic"/>
          <w:sz w:val="20"/>
          <w:szCs w:val="20"/>
        </w:rPr>
        <w:t xml:space="preserve"> Male</w:t>
      </w:r>
      <w:r w:rsidR="00765723">
        <w:rPr>
          <w:rFonts w:ascii="Century Gothic" w:hAnsi="Century Gothic"/>
          <w:sz w:val="20"/>
          <w:szCs w:val="20"/>
        </w:rPr>
        <w:t xml:space="preserve">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 41 (36.61%) and Other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13 (11.61%) </w:t>
      </w:r>
    </w:p>
    <w:p w:rsidR="007D295D" w:rsidRDefault="007D295D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Postgraduate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 (0.89%) and Pre service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111 (99.11%)</w:t>
      </w:r>
    </w:p>
    <w:p w:rsidR="00241200" w:rsidRDefault="00241200" w:rsidP="00030813">
      <w:pPr>
        <w:rPr>
          <w:rFonts w:ascii="Century Gothic" w:hAnsi="Century Gothic"/>
          <w:b/>
          <w:sz w:val="20"/>
          <w:szCs w:val="20"/>
        </w:rPr>
      </w:pPr>
    </w:p>
    <w:p w:rsidR="00030813" w:rsidRPr="00CF4EEB" w:rsidRDefault="00030813" w:rsidP="0003081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Statistical Analysis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 xml:space="preserve">Data analysis </w:t>
      </w:r>
      <w:proofErr w:type="gramStart"/>
      <w:r w:rsidRPr="00CF4EEB">
        <w:rPr>
          <w:rFonts w:ascii="Century Gothic" w:hAnsi="Century Gothic"/>
          <w:sz w:val="20"/>
          <w:szCs w:val="20"/>
        </w:rPr>
        <w:t>was carried</w:t>
      </w:r>
      <w:proofErr w:type="gramEnd"/>
      <w:r w:rsidRPr="00CF4EEB">
        <w:rPr>
          <w:rFonts w:ascii="Century Gothic" w:hAnsi="Century Gothic"/>
          <w:sz w:val="20"/>
          <w:szCs w:val="20"/>
        </w:rPr>
        <w:t xml:space="preserve"> out using Stata/MP 13.0 for Windows. The study collected paired data: pretest scores before the training and posttest scores after the training. The analysis explores the relationships between the initial score and change in score (posttest minus pretest).</w:t>
      </w:r>
    </w:p>
    <w:p w:rsidR="00686951" w:rsidRDefault="00686951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>Out of the 206 participants, 112 (54.36%) completed both the pretest and posttest questionnaires. 94 (45.64%) participants did not complete the posttest questionnaire and were excluded from the analysis.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B41804" w:rsidRPr="00CF4EEB" w:rsidRDefault="00642602" w:rsidP="0003081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Self-perceived</w:t>
      </w:r>
      <w:r w:rsidR="00B41804">
        <w:rPr>
          <w:rFonts w:ascii="Century Gothic" w:hAnsi="Century Gothic"/>
          <w:sz w:val="20"/>
          <w:szCs w:val="20"/>
        </w:rPr>
        <w:t xml:space="preserve"> competency </w:t>
      </w:r>
    </w:p>
    <w:p w:rsidR="00302934" w:rsidRDefault="00C77C13" w:rsidP="0076572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Results</w:t>
      </w:r>
    </w:p>
    <w:p w:rsidR="00FD27EB" w:rsidRDefault="00FD27EB" w:rsidP="0076572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Paired T Test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Mean pretest score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Mean posttest score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effect size – divide the mean difference between pretest and post test scores by the standard deviation of the pretest scores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value of p</w:t>
      </w:r>
    </w:p>
    <w:p w:rsidR="00E74993" w:rsidRPr="00E74993" w:rsidRDefault="00E74993" w:rsidP="00765723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mean pretest score for Module 1 Multiple choice questions is _, whilst the mean posttest score is _. These data was subjected to the t test for </w:t>
      </w:r>
      <w:r w:rsidR="003A58D9">
        <w:rPr>
          <w:rFonts w:ascii="Century Gothic" w:hAnsi="Century Gothic"/>
          <w:i/>
          <w:sz w:val="20"/>
          <w:szCs w:val="20"/>
        </w:rPr>
        <w:t>paired</w:t>
      </w:r>
      <w:r>
        <w:rPr>
          <w:rFonts w:ascii="Century Gothic" w:hAnsi="Century Gothic"/>
          <w:i/>
          <w:sz w:val="20"/>
          <w:szCs w:val="20"/>
        </w:rPr>
        <w:t xml:space="preserve"> samples, with the results showing a statistically significant gain (t = _; n = 112; p = </w:t>
      </w:r>
      <w:r w:rsidR="003A58D9">
        <w:rPr>
          <w:rFonts w:ascii="Century Gothic" w:hAnsi="Century Gothic"/>
          <w:i/>
          <w:sz w:val="20"/>
          <w:szCs w:val="20"/>
        </w:rPr>
        <w:t xml:space="preserve">_). The effect size </w:t>
      </w:r>
      <w:proofErr w:type="gramStart"/>
      <w:r w:rsidR="003A58D9">
        <w:rPr>
          <w:rFonts w:ascii="Century Gothic" w:hAnsi="Century Gothic"/>
          <w:i/>
          <w:sz w:val="20"/>
          <w:szCs w:val="20"/>
        </w:rPr>
        <w:t>is  _</w:t>
      </w:r>
      <w:proofErr w:type="gramEnd"/>
      <w:r w:rsidR="003A58D9">
        <w:rPr>
          <w:rFonts w:ascii="Century Gothic" w:hAnsi="Century Gothic"/>
          <w:i/>
          <w:sz w:val="20"/>
          <w:szCs w:val="20"/>
        </w:rPr>
        <w:t xml:space="preserve">, which means that the posttest scores are </w:t>
      </w:r>
      <w:r w:rsidR="00017996">
        <w:rPr>
          <w:rFonts w:ascii="Century Gothic" w:hAnsi="Century Gothic"/>
          <w:i/>
          <w:sz w:val="20"/>
          <w:szCs w:val="20"/>
        </w:rPr>
        <w:t>slightly</w:t>
      </w:r>
      <w:r w:rsidR="003A58D9">
        <w:rPr>
          <w:rFonts w:ascii="Century Gothic" w:hAnsi="Century Gothic"/>
          <w:i/>
          <w:sz w:val="20"/>
          <w:szCs w:val="20"/>
        </w:rPr>
        <w:t xml:space="preserve"> more than a standard deviation better than the pretest scores. </w:t>
      </w:r>
      <w:r w:rsidR="00017996">
        <w:rPr>
          <w:rFonts w:ascii="Century Gothic" w:hAnsi="Century Gothic"/>
          <w:i/>
          <w:sz w:val="20"/>
          <w:szCs w:val="20"/>
        </w:rPr>
        <w:t xml:space="preserve"> This is consider</w:t>
      </w:r>
      <w:bookmarkStart w:id="0" w:name="_GoBack"/>
      <w:bookmarkEnd w:id="0"/>
      <w:r w:rsidR="00017996">
        <w:rPr>
          <w:rFonts w:ascii="Century Gothic" w:hAnsi="Century Gothic"/>
          <w:i/>
          <w:sz w:val="20"/>
          <w:szCs w:val="20"/>
        </w:rPr>
        <w:t xml:space="preserve">ed a high effect size. </w:t>
      </w:r>
    </w:p>
    <w:p w:rsidR="00FD27EB" w:rsidRPr="00FD27EB" w:rsidRDefault="00FD27EB" w:rsidP="00765723">
      <w:pPr>
        <w:rPr>
          <w:rFonts w:ascii="Century Gothic" w:hAnsi="Century Gothic"/>
          <w:sz w:val="20"/>
          <w:szCs w:val="20"/>
        </w:rPr>
      </w:pPr>
    </w:p>
    <w:p w:rsidR="0044022D" w:rsidRPr="00CF4EEB" w:rsidRDefault="0044022D" w:rsidP="0044022D">
      <w:pPr>
        <w:rPr>
          <w:rFonts w:ascii="Century Gothic" w:hAnsi="Century Gothic"/>
          <w:sz w:val="20"/>
          <w:szCs w:val="20"/>
        </w:rPr>
      </w:pPr>
    </w:p>
    <w:sectPr w:rsidR="0044022D" w:rsidRPr="00CF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5"/>
    <w:rsid w:val="00017996"/>
    <w:rsid w:val="00030813"/>
    <w:rsid w:val="001246EF"/>
    <w:rsid w:val="00241200"/>
    <w:rsid w:val="002F08D2"/>
    <w:rsid w:val="00302934"/>
    <w:rsid w:val="00381D45"/>
    <w:rsid w:val="003A58D9"/>
    <w:rsid w:val="004045E0"/>
    <w:rsid w:val="0044022D"/>
    <w:rsid w:val="005E59C9"/>
    <w:rsid w:val="00642602"/>
    <w:rsid w:val="00670850"/>
    <w:rsid w:val="00686951"/>
    <w:rsid w:val="00765723"/>
    <w:rsid w:val="007A6E02"/>
    <w:rsid w:val="007D295D"/>
    <w:rsid w:val="007D5A5C"/>
    <w:rsid w:val="00942B56"/>
    <w:rsid w:val="00A56CE9"/>
    <w:rsid w:val="00A84183"/>
    <w:rsid w:val="00A93C63"/>
    <w:rsid w:val="00AD33A8"/>
    <w:rsid w:val="00B41804"/>
    <w:rsid w:val="00C77C13"/>
    <w:rsid w:val="00CF4EEB"/>
    <w:rsid w:val="00D32714"/>
    <w:rsid w:val="00DC7B2D"/>
    <w:rsid w:val="00E74993"/>
    <w:rsid w:val="00EB3505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946"/>
  <w15:chartTrackingRefBased/>
  <w15:docId w15:val="{03709CE6-2E59-4E25-80F1-5D6CB13D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Munjoma</dc:creator>
  <cp:keywords/>
  <dc:description/>
  <cp:lastModifiedBy>ronald</cp:lastModifiedBy>
  <cp:revision>28</cp:revision>
  <dcterms:created xsi:type="dcterms:W3CDTF">2021-01-14T06:45:00Z</dcterms:created>
  <dcterms:modified xsi:type="dcterms:W3CDTF">2021-01-25T19:26:00Z</dcterms:modified>
</cp:coreProperties>
</file>