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449D0" w14:textId="26A4F50F" w:rsidR="00F07896" w:rsidRDefault="00BF5BEA" w:rsidP="00BF5BEA">
      <w:pPr>
        <w:pStyle w:val="Title"/>
      </w:pPr>
      <w:r>
        <w:t>Azure</w:t>
      </w:r>
    </w:p>
    <w:p w14:paraId="52C9A643" w14:textId="6037E282" w:rsidR="006A2075" w:rsidRDefault="006A2075" w:rsidP="006A2075">
      <w:pPr>
        <w:pStyle w:val="Heading1"/>
      </w:pPr>
      <w:r>
        <w:t xml:space="preserve">Core </w:t>
      </w:r>
      <w:r w:rsidR="00062A74">
        <w:t>separations</w:t>
      </w:r>
    </w:p>
    <w:p w14:paraId="1E5A5701" w14:textId="133AF436" w:rsidR="00C066D8" w:rsidRDefault="004971C3" w:rsidP="006A2075">
      <w:pPr>
        <w:pStyle w:val="Heading2"/>
      </w:pPr>
      <w:r>
        <w:t>Geographies</w:t>
      </w:r>
    </w:p>
    <w:p w14:paraId="777F094F" w14:textId="6BF2E4E4" w:rsidR="00C066D8" w:rsidRDefault="006A2075" w:rsidP="00C066D8">
      <w:r>
        <w:t>Geographical locations sometimes limited by country or continent boundaries</w:t>
      </w:r>
    </w:p>
    <w:p w14:paraId="275A3898" w14:textId="4E807144" w:rsidR="006A2075" w:rsidRDefault="006A2075" w:rsidP="00C066D8">
      <w:r>
        <w:t xml:space="preserve">3 special </w:t>
      </w:r>
      <w:r w:rsidR="003D7BAC">
        <w:t>geographies</w:t>
      </w:r>
      <w:r>
        <w:t xml:space="preserve"> are bounded by legal obligation – USA DoD, Europe union and China</w:t>
      </w:r>
    </w:p>
    <w:p w14:paraId="46B240CC" w14:textId="12143B44" w:rsidR="0018534C" w:rsidRDefault="0018534C" w:rsidP="006A2075">
      <w:pPr>
        <w:pStyle w:val="Heading2"/>
      </w:pPr>
      <w:r>
        <w:t>Region</w:t>
      </w:r>
    </w:p>
    <w:p w14:paraId="019EFB81" w14:textId="3D570498" w:rsidR="0018534C" w:rsidRPr="0018534C" w:rsidRDefault="004D07DF" w:rsidP="0018534C">
      <w:r>
        <w:t>A physical location where the datacenters are located</w:t>
      </w:r>
    </w:p>
    <w:p w14:paraId="3422609E" w14:textId="525FF7CC" w:rsidR="006A2075" w:rsidRDefault="006A2075" w:rsidP="006A2075">
      <w:pPr>
        <w:pStyle w:val="Heading2"/>
      </w:pPr>
      <w:r>
        <w:t>Region pairs</w:t>
      </w:r>
    </w:p>
    <w:p w14:paraId="7E305504" w14:textId="4B782668" w:rsidR="006A2075" w:rsidRDefault="00F818CE" w:rsidP="006A2075">
      <w:r>
        <w:t xml:space="preserve">A region pair </w:t>
      </w:r>
      <w:r w:rsidR="006A2075">
        <w:t>separated by 300 km to give disaster recovery</w:t>
      </w:r>
    </w:p>
    <w:p w14:paraId="3E25BB79" w14:textId="57BD0B04" w:rsidR="006A2075" w:rsidRDefault="006A2075" w:rsidP="006A2075">
      <w:pPr>
        <w:pStyle w:val="Heading2"/>
      </w:pPr>
      <w:r>
        <w:t>Availability zones</w:t>
      </w:r>
    </w:p>
    <w:p w14:paraId="18A7ACC4" w14:textId="3EB17F19" w:rsidR="006A2075" w:rsidRDefault="006A2075" w:rsidP="006A2075">
      <w:r>
        <w:t xml:space="preserve">Inside a region, multiply the zone to enable scale in the same region but do not give any disaster recovery because in the same </w:t>
      </w:r>
      <w:r w:rsidR="008E5F9B">
        <w:t>physical</w:t>
      </w:r>
      <w:r>
        <w:t xml:space="preserve"> location</w:t>
      </w:r>
    </w:p>
    <w:p w14:paraId="00E730D6" w14:textId="63737C4F" w:rsidR="00747FF3" w:rsidRDefault="00747FF3" w:rsidP="00747FF3">
      <w:pPr>
        <w:pStyle w:val="Heading2"/>
      </w:pPr>
      <w:r>
        <w:t>Data center</w:t>
      </w:r>
    </w:p>
    <w:p w14:paraId="7016374A" w14:textId="30400367" w:rsidR="00294FBA" w:rsidRDefault="00747FF3" w:rsidP="00294FBA">
      <w:r>
        <w:t>The physical building with physical hardware in a region</w:t>
      </w:r>
    </w:p>
    <w:p w14:paraId="248535E1" w14:textId="0ECEB70D" w:rsidR="00ED4D9F" w:rsidRDefault="008F6E83" w:rsidP="008F6E83">
      <w:pPr>
        <w:pStyle w:val="Heading2"/>
      </w:pPr>
      <w:r>
        <w:t>Resources</w:t>
      </w:r>
    </w:p>
    <w:p w14:paraId="2DE86A69" w14:textId="6AAAFE7D" w:rsidR="008F6E83" w:rsidRDefault="008F6E83" w:rsidP="00F5169D">
      <w:r>
        <w:t>Any infrastructure, platform or software that can be allocated as service in Azure</w:t>
      </w:r>
    </w:p>
    <w:p w14:paraId="2B379594" w14:textId="4B1EAFB6" w:rsidR="00F5169D" w:rsidRDefault="00F5169D" w:rsidP="00F5169D">
      <w:pPr>
        <w:pStyle w:val="Heading2"/>
      </w:pPr>
      <w:r>
        <w:t>Resource group</w:t>
      </w:r>
    </w:p>
    <w:p w14:paraId="22979C6F" w14:textId="44606A62" w:rsidR="00F5169D" w:rsidRDefault="00F5169D" w:rsidP="00F5169D">
      <w:r>
        <w:t>Logical container to manage resources</w:t>
      </w:r>
    </w:p>
    <w:p w14:paraId="4D9DC501" w14:textId="7780E2DC" w:rsidR="00F5169D" w:rsidRDefault="00F5169D" w:rsidP="00F5169D">
      <w:pPr>
        <w:pStyle w:val="Heading2"/>
      </w:pPr>
      <w:r>
        <w:t>Management groups</w:t>
      </w:r>
    </w:p>
    <w:p w14:paraId="631F4FB8" w14:textId="00AACB79" w:rsidR="00F5169D" w:rsidRDefault="009769DB" w:rsidP="00F5169D">
      <w:r>
        <w:t>Logical container of subscription</w:t>
      </w:r>
    </w:p>
    <w:p w14:paraId="1A072D99" w14:textId="219F5B6E" w:rsidR="009769DB" w:rsidRPr="008F6E83" w:rsidRDefault="009769DB" w:rsidP="00F5169D"/>
    <w:sectPr w:rsidR="009769DB" w:rsidRPr="008F6E83" w:rsidSect="0085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C8"/>
    <w:rsid w:val="00062A74"/>
    <w:rsid w:val="0018534C"/>
    <w:rsid w:val="001C1139"/>
    <w:rsid w:val="00202DE4"/>
    <w:rsid w:val="00294FBA"/>
    <w:rsid w:val="003B5A8D"/>
    <w:rsid w:val="003D2A41"/>
    <w:rsid w:val="003D7BAC"/>
    <w:rsid w:val="004971C3"/>
    <w:rsid w:val="004A0D27"/>
    <w:rsid w:val="004D07DF"/>
    <w:rsid w:val="006A2075"/>
    <w:rsid w:val="00747FF3"/>
    <w:rsid w:val="00854555"/>
    <w:rsid w:val="008E3BC8"/>
    <w:rsid w:val="008E5F9B"/>
    <w:rsid w:val="008F6E83"/>
    <w:rsid w:val="009769DB"/>
    <w:rsid w:val="00B96E2E"/>
    <w:rsid w:val="00BF5BEA"/>
    <w:rsid w:val="00C066D8"/>
    <w:rsid w:val="00D96D98"/>
    <w:rsid w:val="00ED4D9F"/>
    <w:rsid w:val="00F07896"/>
    <w:rsid w:val="00F5169D"/>
    <w:rsid w:val="00F8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F7D"/>
  <w14:defaultImageDpi w14:val="32767"/>
  <w15:chartTrackingRefBased/>
  <w15:docId w15:val="{99007E85-7EEF-2F42-9743-8E3BC491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A0D2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D2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D2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D2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D2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D2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D2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D2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D2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D2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2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4A0D2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D2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D2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D2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D2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D2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D2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D2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0D2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0D2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0D2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D2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0D2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4A0D27"/>
    <w:rPr>
      <w:b/>
      <w:bCs/>
      <w:spacing w:val="0"/>
    </w:rPr>
  </w:style>
  <w:style w:type="character" w:styleId="Emphasis">
    <w:name w:val="Emphasis"/>
    <w:uiPriority w:val="20"/>
    <w:qFormat/>
    <w:rsid w:val="004A0D2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4A0D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0D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0D2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A0D2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D2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D2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4A0D2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4A0D2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4A0D2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4A0D2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4A0D2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0D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Microsoft Office User</cp:lastModifiedBy>
  <cp:revision>22</cp:revision>
  <dcterms:created xsi:type="dcterms:W3CDTF">2019-12-21T21:44:00Z</dcterms:created>
  <dcterms:modified xsi:type="dcterms:W3CDTF">2023-05-04T08:07:00Z</dcterms:modified>
</cp:coreProperties>
</file>