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C25">
      <w:pPr>
        <w:pStyle w:val="z-TopofForm"/>
      </w:pPr>
      <w:r>
        <w:t>Top of Form</w:t>
      </w:r>
    </w:p>
    <w:tbl>
      <w:tblPr>
        <w:tblW w:w="10650" w:type="dxa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left w:w="0" w:type="dxa"/>
          <w:right w:w="0" w:type="dxa"/>
        </w:tblCellMar>
        <w:tblLook w:val="04A0"/>
      </w:tblPr>
      <w:tblGrid>
        <w:gridCol w:w="10650"/>
      </w:tblGrid>
      <w:tr w:rsidR="00000000">
        <w:trPr>
          <w:trHeight w:val="4590"/>
          <w:tblCellSpacing w:w="0" w:type="dxa"/>
        </w:trPr>
        <w:tc>
          <w:tcPr>
            <w:tcW w:w="1059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15"/>
            </w:tblGrid>
            <w:tr w:rsidR="00000000">
              <w:trPr>
                <w:trHeight w:val="33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3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3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27"/>
                      <w:szCs w:val="27"/>
                    </w:rPr>
                    <w:t>Form XIV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Declaration before commencing business in case of the Company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Filing a Statement in lieu of Prospectus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>The Companies Act, 1994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 Ref. Section 150 )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Name of the Company  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Declaration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that the conditions of section 150 of the Act have been compiled with.     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Presented for Filling By 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I,  of 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being the Secretary/a Director of 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do solemnly and sincerely declare :-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That the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amount of the share capital of the Company subject to the payment of       </w:t>
                  </w:r>
                </w:p>
              </w:tc>
            </w:tr>
            <w:tr w:rsidR="00000000">
              <w:trPr>
                <w:trHeight w:val="34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the whole amount thereof in case is Tk. 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That the company being one which does not issue a prospectus inviting the  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public to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subscribe for its shares, there has been filed with the Registrar a statement  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in lieu of prospectus.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That the amount fixed by the Memorandum or Articles and named in the statement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as the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minimum subscription upon which the. Directors may proceed to allotment    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34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is Tk. 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The shares held subject to the payment of the whole amount thereof in cash have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34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been allotted to the amount of Tk.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That every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Director of the Company has paid to the Company on each of the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shares taken or contracted to be taken by him and for which he is liable to pay in cash,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a proportion equal to the proportion payable on application and allotment on the shares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payable in cash.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I declare that the foregoing statements are true to my knowledge and belief.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91C25">
                  <w:pPr>
                    <w:spacing w:line="150" w:lineRule="atLeas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Signature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16"/>
                    </w:rPr>
                  </w:pP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16"/>
                    </w:rPr>
                  </w:pPr>
                </w:p>
              </w:tc>
            </w:tr>
            <w:tr w:rsidR="00000000">
              <w:trPr>
                <w:trHeight w:val="34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Designation   </w:t>
                  </w:r>
                </w:p>
              </w:tc>
            </w:tr>
            <w:tr w:rsidR="00000000">
              <w:trPr>
                <w:trHeight w:val="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  <w:sz w:val="8"/>
                    </w:rPr>
                  </w:pPr>
                </w:p>
              </w:tc>
            </w:tr>
            <w:tr w:rsidR="00000000">
              <w:trPr>
                <w:trHeight w:val="285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Dated of the   day of   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</w:t>
                  </w: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tblCellSpacing w:w="0" w:type="dxa"/>
              </w:trPr>
              <w:tc>
                <w:tcPr>
                  <w:tcW w:w="10515" w:type="dxa"/>
                  <w:vAlign w:val="center"/>
                  <w:hideMark/>
                </w:tcPr>
                <w:p w:rsidR="00000000" w:rsidRDefault="00C91C25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C91C25">
            <w:pPr>
              <w:rPr>
                <w:rFonts w:eastAsia="Times New Roman"/>
              </w:rPr>
            </w:pPr>
          </w:p>
        </w:tc>
      </w:tr>
    </w:tbl>
    <w:p w:rsidR="00C91C25" w:rsidRDefault="00C91C25">
      <w:pPr>
        <w:pStyle w:val="z-BottomofForm"/>
      </w:pPr>
      <w:r>
        <w:t>Bottom of Form</w:t>
      </w:r>
    </w:p>
    <w:sectPr w:rsidR="00C9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5D6AFE"/>
    <w:rsid w:val="005D6AFE"/>
    <w:rsid w:val="00C9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RJSC:Form XIV</dc:title>
  <dc:creator>ianam0073</dc:creator>
  <cp:lastModifiedBy>ianam0073</cp:lastModifiedBy>
  <cp:revision>2</cp:revision>
  <dcterms:created xsi:type="dcterms:W3CDTF">2015-05-19T06:02:00Z</dcterms:created>
  <dcterms:modified xsi:type="dcterms:W3CDTF">2015-05-19T06:02:00Z</dcterms:modified>
</cp:coreProperties>
</file>