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3DF" w:rsidRDefault="00282F24" w:rsidP="00AF0A1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Colección </w:t>
      </w:r>
      <w:proofErr w:type="spellStart"/>
      <w:r>
        <w:rPr>
          <w:sz w:val="48"/>
          <w:szCs w:val="48"/>
        </w:rPr>
        <w:t>Ethimo</w:t>
      </w:r>
      <w:proofErr w:type="spellEnd"/>
      <w:r>
        <w:rPr>
          <w:sz w:val="48"/>
          <w:szCs w:val="48"/>
        </w:rPr>
        <w:t xml:space="preserve"> home</w:t>
      </w:r>
    </w:p>
    <w:p w:rsidR="00AF0A1A" w:rsidRPr="00AF0A1A" w:rsidRDefault="00AF0A1A" w:rsidP="00AF0A1A">
      <w:pPr>
        <w:jc w:val="center"/>
        <w:rPr>
          <w:sz w:val="48"/>
          <w:szCs w:val="48"/>
          <w:u w:val="single"/>
        </w:rPr>
      </w:pPr>
    </w:p>
    <w:p w:rsidR="009232C0" w:rsidRDefault="00282F24" w:rsidP="00AF0A1A">
      <w:pPr>
        <w:rPr>
          <w:sz w:val="24"/>
          <w:szCs w:val="24"/>
        </w:rPr>
      </w:pPr>
      <w:r w:rsidRPr="00282F24">
        <w:rPr>
          <w:sz w:val="24"/>
          <w:szCs w:val="24"/>
        </w:rPr>
        <w:t xml:space="preserve">Colección </w:t>
      </w:r>
      <w:proofErr w:type="spellStart"/>
      <w:r w:rsidRPr="00282F24">
        <w:rPr>
          <w:sz w:val="24"/>
          <w:szCs w:val="24"/>
        </w:rPr>
        <w:t>Venexia</w:t>
      </w:r>
      <w:proofErr w:type="spellEnd"/>
    </w:p>
    <w:p w:rsidR="00282F24" w:rsidRDefault="00282F24" w:rsidP="00AF0A1A">
      <w:pPr>
        <w:rPr>
          <w:sz w:val="24"/>
          <w:szCs w:val="24"/>
        </w:rPr>
      </w:pPr>
    </w:p>
    <w:p w:rsidR="00282F24" w:rsidRDefault="00282F24" w:rsidP="00AF0A1A">
      <w:pPr>
        <w:rPr>
          <w:sz w:val="24"/>
          <w:szCs w:val="24"/>
        </w:rPr>
      </w:pPr>
      <w:r>
        <w:rPr>
          <w:sz w:val="24"/>
          <w:szCs w:val="24"/>
        </w:rPr>
        <w:t xml:space="preserve">Colección </w:t>
      </w:r>
      <w:proofErr w:type="spellStart"/>
      <w:r>
        <w:rPr>
          <w:sz w:val="24"/>
          <w:szCs w:val="24"/>
        </w:rPr>
        <w:t>Swinger</w:t>
      </w:r>
      <w:proofErr w:type="spellEnd"/>
    </w:p>
    <w:p w:rsidR="00282F24" w:rsidRDefault="00282F24" w:rsidP="00AF0A1A">
      <w:pPr>
        <w:rPr>
          <w:sz w:val="24"/>
          <w:szCs w:val="24"/>
        </w:rPr>
      </w:pPr>
    </w:p>
    <w:p w:rsidR="00282F24" w:rsidRDefault="00282F24" w:rsidP="00AF0A1A">
      <w:pPr>
        <w:rPr>
          <w:sz w:val="24"/>
          <w:szCs w:val="24"/>
        </w:rPr>
      </w:pPr>
      <w:r>
        <w:rPr>
          <w:sz w:val="24"/>
          <w:szCs w:val="24"/>
        </w:rPr>
        <w:t>Colección Play</w:t>
      </w:r>
      <w:bookmarkStart w:id="0" w:name="_GoBack"/>
      <w:bookmarkEnd w:id="0"/>
    </w:p>
    <w:p w:rsidR="00282F24" w:rsidRDefault="00282F24" w:rsidP="00AF0A1A">
      <w:pPr>
        <w:rPr>
          <w:sz w:val="24"/>
          <w:szCs w:val="24"/>
        </w:rPr>
      </w:pPr>
    </w:p>
    <w:p w:rsidR="00282F24" w:rsidRPr="00282F24" w:rsidRDefault="00282F24" w:rsidP="00AF0A1A">
      <w:pPr>
        <w:rPr>
          <w:sz w:val="24"/>
          <w:szCs w:val="24"/>
        </w:rPr>
      </w:pPr>
      <w:r>
        <w:rPr>
          <w:sz w:val="24"/>
          <w:szCs w:val="24"/>
        </w:rPr>
        <w:t>Colección Cronos</w:t>
      </w:r>
    </w:p>
    <w:p w:rsidR="00282F24" w:rsidRPr="00282F24" w:rsidRDefault="00282F24" w:rsidP="00AF0A1A">
      <w:pPr>
        <w:rPr>
          <w:sz w:val="24"/>
          <w:szCs w:val="24"/>
        </w:rPr>
      </w:pPr>
    </w:p>
    <w:p w:rsidR="00282F24" w:rsidRDefault="00282F24" w:rsidP="00AF0A1A">
      <w:pPr>
        <w:rPr>
          <w:sz w:val="24"/>
          <w:szCs w:val="24"/>
        </w:rPr>
      </w:pPr>
      <w:proofErr w:type="spellStart"/>
      <w:r w:rsidRPr="00282F24">
        <w:rPr>
          <w:sz w:val="24"/>
          <w:szCs w:val="24"/>
        </w:rPr>
        <w:t>Ethimo</w:t>
      </w:r>
      <w:proofErr w:type="spellEnd"/>
      <w:r w:rsidRPr="00282F24">
        <w:rPr>
          <w:sz w:val="24"/>
          <w:szCs w:val="24"/>
        </w:rPr>
        <w:t xml:space="preserve"> mobiliario</w:t>
      </w:r>
      <w:r>
        <w:rPr>
          <w:sz w:val="24"/>
          <w:szCs w:val="24"/>
        </w:rPr>
        <w:t xml:space="preserve"> de diseño</w:t>
      </w:r>
      <w:r w:rsidRPr="00282F24">
        <w:rPr>
          <w:sz w:val="24"/>
          <w:szCs w:val="24"/>
        </w:rPr>
        <w:t xml:space="preserve"> para exterior</w:t>
      </w:r>
      <w:r>
        <w:rPr>
          <w:sz w:val="24"/>
          <w:szCs w:val="24"/>
        </w:rPr>
        <w:t>. Diseñados para encajar a la perfección en cualquier decoración o estilo.</w:t>
      </w:r>
    </w:p>
    <w:p w:rsidR="00282F24" w:rsidRDefault="00282F24" w:rsidP="00AF0A1A">
      <w:pPr>
        <w:rPr>
          <w:sz w:val="24"/>
          <w:szCs w:val="24"/>
        </w:rPr>
      </w:pPr>
      <w:r>
        <w:rPr>
          <w:sz w:val="24"/>
          <w:szCs w:val="24"/>
        </w:rPr>
        <w:t>Muebles con una gran calidad de proyecto y con materiales de gran resistencia para durar mucho tiempo.</w:t>
      </w:r>
    </w:p>
    <w:p w:rsidR="00282F24" w:rsidRPr="00282F24" w:rsidRDefault="00282F24" w:rsidP="00AF0A1A">
      <w:pPr>
        <w:rPr>
          <w:sz w:val="24"/>
          <w:szCs w:val="24"/>
        </w:rPr>
      </w:pPr>
      <w:r>
        <w:rPr>
          <w:sz w:val="24"/>
          <w:szCs w:val="24"/>
        </w:rPr>
        <w:t xml:space="preserve">Las colecciones de </w:t>
      </w:r>
      <w:proofErr w:type="spellStart"/>
      <w:r>
        <w:rPr>
          <w:sz w:val="24"/>
          <w:szCs w:val="24"/>
        </w:rPr>
        <w:t>Ethimo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identidican</w:t>
      </w:r>
      <w:proofErr w:type="spellEnd"/>
      <w:r>
        <w:rPr>
          <w:sz w:val="24"/>
          <w:szCs w:val="24"/>
        </w:rPr>
        <w:t xml:space="preserve"> por el equilibrio entre tradición, calidez natural, elegancia y modernidad.</w:t>
      </w:r>
    </w:p>
    <w:p w:rsidR="00AF0A1A" w:rsidRDefault="00AF0A1A" w:rsidP="00AF0A1A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AF0A1A" w:rsidRDefault="00AF0A1A" w:rsidP="00AF0A1A">
      <w:pPr>
        <w:rPr>
          <w:sz w:val="24"/>
          <w:szCs w:val="24"/>
        </w:rPr>
      </w:pPr>
    </w:p>
    <w:p w:rsidR="00AF0A1A" w:rsidRPr="00AF0A1A" w:rsidRDefault="00AF0A1A" w:rsidP="00AF0A1A">
      <w:pPr>
        <w:rPr>
          <w:sz w:val="24"/>
          <w:szCs w:val="24"/>
        </w:rPr>
      </w:pPr>
    </w:p>
    <w:sectPr w:rsidR="00AF0A1A" w:rsidRPr="00AF0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1A"/>
    <w:rsid w:val="00282F24"/>
    <w:rsid w:val="009232C0"/>
    <w:rsid w:val="00933C49"/>
    <w:rsid w:val="00AD1DF1"/>
    <w:rsid w:val="00AF0A1A"/>
    <w:rsid w:val="00C103A1"/>
    <w:rsid w:val="00E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38F0B-87DF-4CDD-8D06-168E3707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</dc:creator>
  <cp:keywords/>
  <dc:description/>
  <cp:lastModifiedBy>Vanesa</cp:lastModifiedBy>
  <cp:revision>4</cp:revision>
  <dcterms:created xsi:type="dcterms:W3CDTF">2021-12-08T09:54:00Z</dcterms:created>
  <dcterms:modified xsi:type="dcterms:W3CDTF">2021-12-10T01:00:00Z</dcterms:modified>
</cp:coreProperties>
</file>